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1FE7" w14:textId="6D9F5ADD" w:rsidR="00EA1845" w:rsidRPr="007C0B89" w:rsidRDefault="00EA1845" w:rsidP="00655C79">
      <w:pPr>
        <w:rPr>
          <w:rFonts w:ascii="Times New Roman" w:hAnsi="Times New Roman"/>
          <w:b/>
          <w:szCs w:val="24"/>
          <w:u w:val="single"/>
          <w:lang w:val="bg-BG"/>
        </w:rPr>
      </w:pPr>
      <w:r w:rsidRPr="007C0B89">
        <w:rPr>
          <w:rFonts w:ascii="Times New Roman" w:hAnsi="Times New Roman"/>
          <w:b/>
          <w:szCs w:val="24"/>
          <w:u w:val="single"/>
          <w:lang w:val="bg-BG"/>
        </w:rPr>
        <w:t>СУ „ПЕТКО</w:t>
      </w:r>
      <w:r w:rsidR="00655C79" w:rsidRPr="007C0B89">
        <w:rPr>
          <w:rFonts w:ascii="Times New Roman" w:hAnsi="Times New Roman"/>
          <w:b/>
          <w:szCs w:val="24"/>
          <w:u w:val="single"/>
          <w:lang w:val="bg-BG"/>
        </w:rPr>
        <w:t xml:space="preserve"> РАЧОВ СЛАВЕЙКОВ“ – ГРАД ДОБРИЧ</w:t>
      </w:r>
    </w:p>
    <w:p w14:paraId="33BDAF72" w14:textId="7BEA8CDF" w:rsidR="00EA1845" w:rsidRPr="007C0B89" w:rsidRDefault="000C2390" w:rsidP="00655C79">
      <w:pPr>
        <w:jc w:val="both"/>
        <w:rPr>
          <w:rFonts w:ascii="Times New Roman" w:hAnsi="Times New Roman"/>
          <w:b/>
          <w:szCs w:val="24"/>
          <w:lang w:val="bg-BG"/>
        </w:rPr>
      </w:pPr>
      <w:r w:rsidRPr="007C0B89">
        <w:rPr>
          <w:rFonts w:ascii="Times New Roman" w:hAnsi="Times New Roman"/>
          <w:b/>
          <w:szCs w:val="24"/>
          <w:lang w:val="bg-BG"/>
        </w:rPr>
        <w:t xml:space="preserve"> </w:t>
      </w:r>
      <w:r w:rsidR="00655C79" w:rsidRPr="007C0B89">
        <w:rPr>
          <w:rFonts w:ascii="Times New Roman" w:hAnsi="Times New Roman"/>
          <w:b/>
          <w:szCs w:val="24"/>
          <w:lang w:val="bg-BG"/>
        </w:rPr>
        <w:t>Добрич 9300</w:t>
      </w:r>
      <w:r w:rsidR="00655C79" w:rsidRPr="007C0B89">
        <w:rPr>
          <w:rFonts w:ascii="Times New Roman" w:hAnsi="Times New Roman"/>
          <w:b/>
          <w:szCs w:val="24"/>
          <w:lang w:val="bg-BG"/>
        </w:rPr>
        <w:tab/>
      </w:r>
      <w:r w:rsidR="00655C79" w:rsidRPr="007C0B89">
        <w:rPr>
          <w:rFonts w:ascii="Times New Roman" w:hAnsi="Times New Roman"/>
          <w:b/>
          <w:szCs w:val="24"/>
          <w:lang w:val="bg-BG"/>
        </w:rPr>
        <w:tab/>
      </w:r>
      <w:r w:rsidR="00655C79" w:rsidRPr="007C0B89">
        <w:rPr>
          <w:rFonts w:ascii="Times New Roman" w:hAnsi="Times New Roman"/>
          <w:b/>
          <w:szCs w:val="24"/>
          <w:lang w:val="bg-BG"/>
        </w:rPr>
        <w:tab/>
      </w:r>
      <w:r w:rsidR="00655C79" w:rsidRPr="007C0B89">
        <w:rPr>
          <w:rFonts w:ascii="Times New Roman" w:hAnsi="Times New Roman"/>
          <w:b/>
          <w:szCs w:val="24"/>
          <w:lang w:val="bg-BG"/>
        </w:rPr>
        <w:tab/>
        <w:t xml:space="preserve">                           </w:t>
      </w:r>
      <w:r w:rsidRPr="007C0B89">
        <w:rPr>
          <w:rFonts w:ascii="Times New Roman" w:hAnsi="Times New Roman"/>
          <w:b/>
          <w:szCs w:val="24"/>
        </w:rPr>
        <w:t xml:space="preserve">                         </w:t>
      </w:r>
      <w:r w:rsidR="00EA1845" w:rsidRPr="007C0B89">
        <w:rPr>
          <w:rFonts w:ascii="Times New Roman" w:hAnsi="Times New Roman"/>
          <w:b/>
          <w:szCs w:val="24"/>
          <w:lang w:val="bg-BG"/>
        </w:rPr>
        <w:t>тел./ факс 058 60 44 33</w:t>
      </w:r>
    </w:p>
    <w:p w14:paraId="0F0069AE" w14:textId="5EBE28E8" w:rsidR="00EA1845" w:rsidRPr="007C0B89" w:rsidRDefault="000C2390" w:rsidP="00EA1845">
      <w:pPr>
        <w:pBdr>
          <w:bottom w:val="single" w:sz="12" w:space="1" w:color="auto"/>
        </w:pBdr>
        <w:rPr>
          <w:rFonts w:ascii="Times New Roman" w:hAnsi="Times New Roman"/>
          <w:b/>
          <w:szCs w:val="24"/>
          <w:u w:val="single"/>
          <w:lang w:val="bg-BG"/>
        </w:rPr>
      </w:pPr>
      <w:r w:rsidRPr="007C0B89">
        <w:rPr>
          <w:rFonts w:ascii="Times New Roman" w:hAnsi="Times New Roman"/>
          <w:b/>
          <w:szCs w:val="24"/>
          <w:u w:val="single"/>
          <w:lang w:val="bg-BG"/>
        </w:rPr>
        <w:t>ул. „Ангел Кънчев“ № 2</w:t>
      </w:r>
      <w:r w:rsidRPr="007C0B89">
        <w:rPr>
          <w:rFonts w:ascii="Times New Roman" w:hAnsi="Times New Roman"/>
          <w:b/>
          <w:szCs w:val="24"/>
          <w:u w:val="single"/>
          <w:lang w:val="bg-BG"/>
        </w:rPr>
        <w:tab/>
      </w:r>
      <w:r w:rsidRPr="007C0B89">
        <w:rPr>
          <w:rFonts w:ascii="Times New Roman" w:hAnsi="Times New Roman"/>
          <w:b/>
          <w:szCs w:val="24"/>
          <w:u w:val="single"/>
        </w:rPr>
        <w:t xml:space="preserve">         </w:t>
      </w:r>
      <w:r w:rsidR="00EA1845" w:rsidRPr="007C0B89">
        <w:rPr>
          <w:rFonts w:ascii="Times New Roman" w:hAnsi="Times New Roman"/>
          <w:b/>
          <w:szCs w:val="24"/>
          <w:u w:val="single"/>
          <w:lang w:val="bg-BG"/>
        </w:rPr>
        <w:t>e-</w:t>
      </w:r>
      <w:proofErr w:type="spellStart"/>
      <w:r w:rsidR="00EA1845" w:rsidRPr="007C0B89">
        <w:rPr>
          <w:rFonts w:ascii="Times New Roman" w:hAnsi="Times New Roman"/>
          <w:b/>
          <w:szCs w:val="24"/>
          <w:u w:val="single"/>
          <w:lang w:val="bg-BG"/>
        </w:rPr>
        <w:t>mail</w:t>
      </w:r>
      <w:proofErr w:type="spellEnd"/>
      <w:r w:rsidR="00EA1845" w:rsidRPr="007C0B89">
        <w:rPr>
          <w:rFonts w:ascii="Times New Roman" w:hAnsi="Times New Roman"/>
          <w:b/>
          <w:szCs w:val="24"/>
          <w:u w:val="single"/>
          <w:lang w:val="bg-BG"/>
        </w:rPr>
        <w:t xml:space="preserve">: </w:t>
      </w:r>
      <w:hyperlink r:id="rId8" w:history="1">
        <w:r w:rsidRPr="007C0B89">
          <w:rPr>
            <w:rStyle w:val="ab"/>
            <w:rFonts w:ascii="Times New Roman" w:hAnsi="Times New Roman"/>
            <w:b/>
            <w:color w:val="auto"/>
            <w:szCs w:val="24"/>
          </w:rPr>
          <w:t>info-800017@edu.mon.bg</w:t>
        </w:r>
      </w:hyperlink>
      <w:r w:rsidRPr="007C0B89">
        <w:rPr>
          <w:rFonts w:ascii="Times New Roman" w:hAnsi="Times New Roman"/>
          <w:b/>
          <w:szCs w:val="24"/>
          <w:u w:val="single"/>
        </w:rPr>
        <w:t xml:space="preserve">; </w:t>
      </w:r>
      <w:r w:rsidR="00EA1845" w:rsidRPr="007C0B89">
        <w:rPr>
          <w:rFonts w:ascii="Times New Roman" w:hAnsi="Times New Roman"/>
          <w:b/>
          <w:szCs w:val="24"/>
          <w:u w:val="single"/>
          <w:lang w:val="bg-BG"/>
        </w:rPr>
        <w:t>prslaveikov@abv.bg</w:t>
      </w:r>
    </w:p>
    <w:p w14:paraId="1DE2F3B5" w14:textId="77777777" w:rsidR="00EA1845" w:rsidRPr="007C0B89" w:rsidRDefault="00EA1845" w:rsidP="00EA1845">
      <w:pPr>
        <w:rPr>
          <w:rFonts w:ascii="Times New Roman" w:hAnsi="Times New Roman"/>
          <w:b/>
          <w:szCs w:val="24"/>
          <w:lang w:val="bg-BG"/>
        </w:rPr>
      </w:pP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p>
    <w:p w14:paraId="26AC22C6" w14:textId="77777777" w:rsidR="00EA1845" w:rsidRPr="007C0B89" w:rsidRDefault="00EA1845" w:rsidP="00EA1845">
      <w:pPr>
        <w:ind w:left="4248" w:firstLine="708"/>
        <w:rPr>
          <w:rFonts w:ascii="Times New Roman" w:hAnsi="Times New Roman"/>
          <w:b/>
          <w:szCs w:val="24"/>
          <w:lang w:val="bg-BG"/>
        </w:rPr>
      </w:pPr>
    </w:p>
    <w:p w14:paraId="34BECC5D" w14:textId="167AD0D2" w:rsidR="00EA1845" w:rsidRPr="007C0B89" w:rsidRDefault="00655C79" w:rsidP="000C2390">
      <w:pPr>
        <w:widowControl w:val="0"/>
        <w:spacing w:line="360" w:lineRule="auto"/>
        <w:ind w:left="3540" w:firstLine="708"/>
        <w:jc w:val="both"/>
        <w:rPr>
          <w:rFonts w:ascii="Times New Roman" w:hAnsi="Times New Roman"/>
          <w:b/>
          <w:szCs w:val="24"/>
          <w:lang w:val="bg-BG"/>
        </w:rPr>
      </w:pPr>
      <w:r w:rsidRPr="007C0B89">
        <w:rPr>
          <w:rFonts w:ascii="Times New Roman" w:hAnsi="Times New Roman"/>
          <w:b/>
          <w:szCs w:val="24"/>
          <w:lang w:val="bg-BG"/>
        </w:rPr>
        <w:t xml:space="preserve">УТВЪРЖДАВАМ: </w:t>
      </w:r>
    </w:p>
    <w:p w14:paraId="00A9B52D" w14:textId="3A6E2D5E" w:rsidR="00655C79" w:rsidRPr="007C0B89" w:rsidRDefault="00655C79" w:rsidP="000C2390">
      <w:pPr>
        <w:widowControl w:val="0"/>
        <w:spacing w:line="360" w:lineRule="auto"/>
        <w:ind w:left="6371" w:firstLine="1"/>
        <w:rPr>
          <w:rFonts w:ascii="Times New Roman" w:hAnsi="Times New Roman"/>
          <w:b/>
          <w:szCs w:val="24"/>
          <w:lang w:val="bg-BG"/>
        </w:rPr>
      </w:pPr>
      <w:r w:rsidRPr="007C0B89">
        <w:rPr>
          <w:rFonts w:ascii="Times New Roman" w:hAnsi="Times New Roman"/>
          <w:b/>
          <w:szCs w:val="24"/>
          <w:lang w:val="bg-BG"/>
        </w:rPr>
        <w:t>ГЕОРГИ ГЕОРГИЕВ</w:t>
      </w:r>
    </w:p>
    <w:p w14:paraId="16B2DBBD" w14:textId="33BD1A21" w:rsidR="00EA1845" w:rsidRPr="007C0B89" w:rsidRDefault="00655C79" w:rsidP="000C2390">
      <w:pPr>
        <w:spacing w:line="360" w:lineRule="auto"/>
        <w:jc w:val="both"/>
        <w:rPr>
          <w:rFonts w:ascii="Times New Roman" w:hAnsi="Times New Roman"/>
          <w:b/>
          <w:szCs w:val="24"/>
          <w:lang w:val="bg-BG"/>
        </w:rPr>
      </w:pP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r>
      <w:r w:rsidRPr="007C0B89">
        <w:rPr>
          <w:rFonts w:ascii="Times New Roman" w:hAnsi="Times New Roman"/>
          <w:b/>
          <w:szCs w:val="24"/>
          <w:lang w:val="bg-BG"/>
        </w:rPr>
        <w:tab/>
        <w:t xml:space="preserve">ДИРЕКТОР </w:t>
      </w:r>
    </w:p>
    <w:p w14:paraId="78A04372" w14:textId="0926352F" w:rsidR="00655C79" w:rsidRPr="007C0B89" w:rsidRDefault="00655C79" w:rsidP="000C2390">
      <w:pPr>
        <w:spacing w:line="360" w:lineRule="auto"/>
        <w:ind w:left="3540" w:firstLine="708"/>
        <w:jc w:val="both"/>
        <w:rPr>
          <w:rFonts w:ascii="Times New Roman" w:hAnsi="Times New Roman"/>
          <w:b/>
          <w:szCs w:val="24"/>
          <w:lang w:val="bg-BG"/>
        </w:rPr>
      </w:pPr>
      <w:r w:rsidRPr="007C0B89">
        <w:rPr>
          <w:rFonts w:ascii="Times New Roman" w:hAnsi="Times New Roman"/>
          <w:b/>
          <w:szCs w:val="24"/>
          <w:lang w:val="bg-BG"/>
        </w:rPr>
        <w:t>НА СУ „П. Р. СЛАВЕЙКОВ“</w:t>
      </w:r>
    </w:p>
    <w:p w14:paraId="19D30699" w14:textId="6DF0D73B" w:rsidR="00655C79" w:rsidRPr="007C0B89" w:rsidRDefault="00655C79" w:rsidP="000C2390">
      <w:pPr>
        <w:spacing w:line="360" w:lineRule="auto"/>
        <w:ind w:left="3540" w:firstLine="708"/>
        <w:jc w:val="both"/>
        <w:rPr>
          <w:rFonts w:ascii="Times New Roman" w:hAnsi="Times New Roman"/>
          <w:b/>
          <w:szCs w:val="24"/>
          <w:lang w:val="bg-BG"/>
        </w:rPr>
      </w:pPr>
      <w:r w:rsidRPr="007C0B89">
        <w:rPr>
          <w:rFonts w:ascii="Times New Roman" w:hAnsi="Times New Roman"/>
          <w:b/>
          <w:szCs w:val="24"/>
          <w:lang w:val="bg-BG"/>
        </w:rPr>
        <w:t>ГРАД ДОБРИЧ</w:t>
      </w:r>
      <w:r w:rsidRPr="007C0B89">
        <w:rPr>
          <w:rFonts w:ascii="Times New Roman" w:hAnsi="Times New Roman"/>
          <w:b/>
          <w:szCs w:val="24"/>
          <w:lang w:val="bg-BG"/>
        </w:rPr>
        <w:tab/>
      </w:r>
    </w:p>
    <w:p w14:paraId="66A48DDE" w14:textId="77777777" w:rsidR="00EA1845" w:rsidRPr="007C0B89" w:rsidRDefault="00EA1845" w:rsidP="00EA1845">
      <w:pPr>
        <w:ind w:left="4248" w:firstLine="708"/>
        <w:rPr>
          <w:rFonts w:ascii="Times New Roman" w:hAnsi="Times New Roman"/>
          <w:b/>
          <w:szCs w:val="24"/>
          <w:lang w:val="bg-BG"/>
        </w:rPr>
      </w:pPr>
    </w:p>
    <w:p w14:paraId="51E35DEE" w14:textId="77777777" w:rsidR="00EA1845" w:rsidRPr="007C0B89" w:rsidRDefault="00EA1845" w:rsidP="00EA1845">
      <w:pPr>
        <w:ind w:left="4248" w:firstLine="708"/>
        <w:rPr>
          <w:rFonts w:ascii="Times New Roman" w:hAnsi="Times New Roman"/>
          <w:b/>
          <w:szCs w:val="24"/>
          <w:lang w:val="bg-BG"/>
        </w:rPr>
      </w:pPr>
    </w:p>
    <w:p w14:paraId="1A975CF6" w14:textId="77777777" w:rsidR="00EA1845" w:rsidRPr="007C0B89" w:rsidRDefault="00EA1845" w:rsidP="00EA1845">
      <w:pPr>
        <w:ind w:left="4248" w:firstLine="708"/>
        <w:rPr>
          <w:rFonts w:ascii="Times New Roman" w:hAnsi="Times New Roman"/>
          <w:b/>
          <w:szCs w:val="24"/>
          <w:lang w:val="bg-BG"/>
        </w:rPr>
      </w:pPr>
    </w:p>
    <w:p w14:paraId="3BD6199E" w14:textId="77777777" w:rsidR="00EA1845" w:rsidRPr="007C0B89" w:rsidRDefault="00EA1845" w:rsidP="00EA1845">
      <w:pPr>
        <w:ind w:left="4248" w:firstLine="708"/>
        <w:rPr>
          <w:rFonts w:ascii="Times New Roman" w:hAnsi="Times New Roman"/>
          <w:b/>
          <w:szCs w:val="24"/>
          <w:lang w:val="bg-BG"/>
        </w:rPr>
      </w:pPr>
    </w:p>
    <w:p w14:paraId="1FA18A7B" w14:textId="77777777" w:rsidR="00EA1845" w:rsidRPr="007C0B89" w:rsidRDefault="00EA1845" w:rsidP="00EA1845">
      <w:pPr>
        <w:ind w:left="4248" w:firstLine="708"/>
        <w:rPr>
          <w:rFonts w:ascii="Times New Roman" w:hAnsi="Times New Roman"/>
          <w:b/>
          <w:szCs w:val="24"/>
          <w:lang w:val="bg-BG"/>
        </w:rPr>
      </w:pPr>
    </w:p>
    <w:p w14:paraId="134A607C" w14:textId="77777777" w:rsidR="00EA1845" w:rsidRPr="007C0B89" w:rsidRDefault="00EA1845" w:rsidP="00EA1845">
      <w:pPr>
        <w:ind w:left="4248" w:firstLine="708"/>
        <w:rPr>
          <w:rFonts w:ascii="Times New Roman" w:hAnsi="Times New Roman"/>
          <w:b/>
          <w:szCs w:val="24"/>
          <w:lang w:val="bg-BG"/>
        </w:rPr>
      </w:pPr>
    </w:p>
    <w:p w14:paraId="276439AF" w14:textId="77777777" w:rsidR="00EA1845" w:rsidRPr="007C0B89" w:rsidRDefault="00EA1845" w:rsidP="00EA1845">
      <w:pPr>
        <w:ind w:left="4248" w:firstLine="708"/>
        <w:rPr>
          <w:rFonts w:ascii="Times New Roman" w:hAnsi="Times New Roman"/>
          <w:b/>
          <w:szCs w:val="24"/>
          <w:lang w:val="bg-BG"/>
        </w:rPr>
      </w:pPr>
    </w:p>
    <w:p w14:paraId="7C8074A6" w14:textId="37AA41CB" w:rsidR="00EA1845" w:rsidRPr="007C0B89" w:rsidRDefault="00EA1845" w:rsidP="00655C79">
      <w:pPr>
        <w:jc w:val="both"/>
        <w:rPr>
          <w:rFonts w:ascii="Times New Roman" w:hAnsi="Times New Roman"/>
          <w:b/>
          <w:szCs w:val="24"/>
          <w:lang w:val="bg-BG"/>
        </w:rPr>
      </w:pPr>
    </w:p>
    <w:p w14:paraId="62850380" w14:textId="77777777" w:rsidR="00F729FA" w:rsidRPr="007C0B89" w:rsidRDefault="00F729FA" w:rsidP="00F729FA">
      <w:pPr>
        <w:ind w:left="4248" w:firstLine="708"/>
        <w:rPr>
          <w:rFonts w:ascii="Times New Roman" w:hAnsi="Times New Roman"/>
          <w:b/>
          <w:szCs w:val="24"/>
          <w:lang w:val="bg-BG"/>
        </w:rPr>
      </w:pPr>
    </w:p>
    <w:p w14:paraId="23E4428F" w14:textId="77777777" w:rsidR="00F729FA" w:rsidRPr="007C0B89" w:rsidRDefault="00F729FA" w:rsidP="00F729FA">
      <w:pPr>
        <w:rPr>
          <w:rFonts w:ascii="Times New Roman" w:hAnsi="Times New Roman"/>
          <w:b/>
          <w:sz w:val="48"/>
          <w:szCs w:val="48"/>
          <w:lang w:val="bg-BG"/>
        </w:rPr>
      </w:pPr>
      <w:r w:rsidRPr="007C0B89">
        <w:rPr>
          <w:rFonts w:ascii="Times New Roman" w:hAnsi="Times New Roman"/>
          <w:b/>
          <w:sz w:val="48"/>
          <w:szCs w:val="48"/>
          <w:lang w:val="bg-BG"/>
        </w:rPr>
        <w:t>СТРАТЕГИЯ ЗА РАЗВИТИЕ</w:t>
      </w:r>
    </w:p>
    <w:p w14:paraId="7943CBCA" w14:textId="19AADAB8" w:rsidR="00F729FA" w:rsidRPr="007C0B89" w:rsidRDefault="00655C79" w:rsidP="00655C79">
      <w:pPr>
        <w:rPr>
          <w:rFonts w:ascii="Times New Roman" w:hAnsi="Times New Roman"/>
          <w:b/>
          <w:sz w:val="48"/>
          <w:szCs w:val="48"/>
          <w:lang w:val="bg-BG"/>
        </w:rPr>
      </w:pPr>
      <w:r w:rsidRPr="007C0B89">
        <w:rPr>
          <w:rFonts w:ascii="Times New Roman" w:hAnsi="Times New Roman"/>
          <w:b/>
          <w:sz w:val="48"/>
          <w:szCs w:val="48"/>
          <w:lang w:val="bg-BG"/>
        </w:rPr>
        <w:t xml:space="preserve">  </w:t>
      </w:r>
    </w:p>
    <w:p w14:paraId="38EE0F9A" w14:textId="77777777" w:rsidR="00F729FA" w:rsidRPr="007C0B89" w:rsidRDefault="00F729FA" w:rsidP="00F729FA">
      <w:pPr>
        <w:rPr>
          <w:rFonts w:ascii="Times New Roman" w:hAnsi="Times New Roman"/>
          <w:b/>
          <w:sz w:val="48"/>
          <w:szCs w:val="48"/>
          <w:lang w:val="bg-BG"/>
        </w:rPr>
      </w:pPr>
      <w:r w:rsidRPr="007C0B89">
        <w:rPr>
          <w:rFonts w:ascii="Times New Roman" w:hAnsi="Times New Roman"/>
          <w:b/>
          <w:sz w:val="48"/>
          <w:szCs w:val="48"/>
          <w:lang w:val="bg-BG"/>
        </w:rPr>
        <w:t>НА УЧИЛИЩЕТО</w:t>
      </w:r>
    </w:p>
    <w:p w14:paraId="1FD94D4E" w14:textId="77777777" w:rsidR="00F729FA" w:rsidRPr="007C0B89" w:rsidRDefault="00F729FA" w:rsidP="00F729FA">
      <w:pPr>
        <w:rPr>
          <w:rFonts w:ascii="Times New Roman" w:hAnsi="Times New Roman"/>
          <w:b/>
          <w:sz w:val="48"/>
          <w:szCs w:val="48"/>
          <w:lang w:val="bg-BG"/>
        </w:rPr>
      </w:pPr>
    </w:p>
    <w:p w14:paraId="6E777250" w14:textId="77777777" w:rsidR="00F729FA" w:rsidRPr="007C0B89" w:rsidRDefault="00F729FA" w:rsidP="00F729FA">
      <w:pPr>
        <w:rPr>
          <w:rFonts w:ascii="Times New Roman" w:hAnsi="Times New Roman"/>
          <w:b/>
          <w:sz w:val="48"/>
          <w:szCs w:val="48"/>
          <w:lang w:val="bg-BG"/>
        </w:rPr>
      </w:pPr>
      <w:r w:rsidRPr="007C0B89">
        <w:rPr>
          <w:rFonts w:ascii="Times New Roman" w:hAnsi="Times New Roman"/>
          <w:b/>
          <w:sz w:val="48"/>
          <w:szCs w:val="48"/>
          <w:lang w:val="bg-BG"/>
        </w:rPr>
        <w:t xml:space="preserve">ЗА ПЕРИОДА </w:t>
      </w:r>
    </w:p>
    <w:p w14:paraId="7769641D" w14:textId="77777777" w:rsidR="00F729FA" w:rsidRPr="007C0B89" w:rsidRDefault="00F729FA" w:rsidP="00F729FA">
      <w:pPr>
        <w:rPr>
          <w:rFonts w:ascii="Times New Roman" w:hAnsi="Times New Roman"/>
          <w:b/>
          <w:sz w:val="48"/>
          <w:szCs w:val="48"/>
          <w:lang w:val="bg-BG"/>
        </w:rPr>
      </w:pPr>
    </w:p>
    <w:p w14:paraId="2132B2E2" w14:textId="0B0FD6D1" w:rsidR="00F729FA" w:rsidRPr="007C0B89" w:rsidRDefault="00F729FA" w:rsidP="00F729FA">
      <w:pPr>
        <w:rPr>
          <w:rFonts w:ascii="Times New Roman" w:hAnsi="Times New Roman"/>
          <w:b/>
          <w:sz w:val="48"/>
          <w:szCs w:val="48"/>
        </w:rPr>
      </w:pPr>
      <w:r w:rsidRPr="007C0B89">
        <w:rPr>
          <w:rFonts w:ascii="Times New Roman" w:hAnsi="Times New Roman"/>
          <w:b/>
          <w:sz w:val="48"/>
          <w:szCs w:val="48"/>
          <w:lang w:val="bg-BG"/>
        </w:rPr>
        <w:t>СЕПТЕМВРИ 2020 –</w:t>
      </w:r>
      <w:r w:rsidRPr="007C0B89">
        <w:rPr>
          <w:rFonts w:ascii="Times New Roman" w:hAnsi="Times New Roman"/>
          <w:b/>
          <w:sz w:val="48"/>
          <w:szCs w:val="48"/>
        </w:rPr>
        <w:t xml:space="preserve"> </w:t>
      </w:r>
      <w:r w:rsidRPr="007C0B89">
        <w:rPr>
          <w:rFonts w:ascii="Times New Roman" w:hAnsi="Times New Roman"/>
          <w:b/>
          <w:sz w:val="48"/>
          <w:szCs w:val="48"/>
          <w:lang w:val="bg-BG"/>
        </w:rPr>
        <w:t>СЕПТЕМВРИ 202</w:t>
      </w:r>
      <w:r w:rsidR="000C2390" w:rsidRPr="007C0B89">
        <w:rPr>
          <w:rFonts w:ascii="Times New Roman" w:hAnsi="Times New Roman"/>
          <w:b/>
          <w:sz w:val="48"/>
          <w:szCs w:val="48"/>
        </w:rPr>
        <w:t>5</w:t>
      </w:r>
    </w:p>
    <w:p w14:paraId="310555CE" w14:textId="77777777" w:rsidR="00F729FA" w:rsidRPr="007C0B89" w:rsidRDefault="00F729FA" w:rsidP="00F729FA">
      <w:pPr>
        <w:rPr>
          <w:rFonts w:ascii="Times New Roman" w:hAnsi="Times New Roman"/>
          <w:b/>
          <w:sz w:val="48"/>
          <w:szCs w:val="48"/>
          <w:lang w:val="bg-BG"/>
        </w:rPr>
      </w:pPr>
    </w:p>
    <w:p w14:paraId="34B9812D" w14:textId="77777777" w:rsidR="00F729FA" w:rsidRPr="007C0B89" w:rsidRDefault="00F729FA" w:rsidP="00F729FA">
      <w:pPr>
        <w:rPr>
          <w:rFonts w:ascii="Times New Roman" w:hAnsi="Times New Roman"/>
          <w:b/>
          <w:sz w:val="48"/>
          <w:szCs w:val="48"/>
          <w:lang w:val="bg-BG"/>
        </w:rPr>
      </w:pPr>
    </w:p>
    <w:p w14:paraId="4B9D5DCF" w14:textId="71C6CC16" w:rsidR="00F729FA" w:rsidRPr="007C0B89" w:rsidRDefault="00F729FA" w:rsidP="00F729FA">
      <w:pPr>
        <w:rPr>
          <w:rFonts w:ascii="Times New Roman" w:hAnsi="Times New Roman"/>
          <w:b/>
          <w:sz w:val="48"/>
          <w:szCs w:val="48"/>
          <w:lang w:val="bg-BG"/>
        </w:rPr>
      </w:pPr>
    </w:p>
    <w:p w14:paraId="72906B6A" w14:textId="77777777" w:rsidR="000C2390" w:rsidRPr="007C0B89" w:rsidRDefault="000C2390" w:rsidP="00F729FA">
      <w:pPr>
        <w:rPr>
          <w:rFonts w:ascii="Times New Roman" w:hAnsi="Times New Roman"/>
          <w:b/>
          <w:sz w:val="48"/>
          <w:szCs w:val="48"/>
          <w:lang w:val="bg-BG"/>
        </w:rPr>
      </w:pPr>
    </w:p>
    <w:p w14:paraId="5F3E9AC3" w14:textId="41479FBC" w:rsidR="00D24648" w:rsidRPr="007C0B89" w:rsidRDefault="00F729FA" w:rsidP="000C2390">
      <w:pPr>
        <w:jc w:val="both"/>
        <w:rPr>
          <w:rFonts w:ascii="Times New Roman" w:hAnsi="Times New Roman"/>
          <w:b/>
          <w:szCs w:val="24"/>
        </w:rPr>
      </w:pPr>
      <w:r w:rsidRPr="007C0B89">
        <w:rPr>
          <w:rFonts w:ascii="Times New Roman" w:hAnsi="Times New Roman"/>
          <w:b/>
          <w:szCs w:val="24"/>
          <w:lang w:val="bg-BG"/>
        </w:rPr>
        <w:t xml:space="preserve">Настоящата </w:t>
      </w:r>
      <w:r w:rsidR="00A84AD4" w:rsidRPr="007C0B89">
        <w:rPr>
          <w:rFonts w:ascii="Times New Roman" w:hAnsi="Times New Roman"/>
          <w:b/>
          <w:szCs w:val="24"/>
          <w:lang w:val="bg-BG"/>
        </w:rPr>
        <w:t>стратегия</w:t>
      </w:r>
      <w:r w:rsidRPr="007C0B89">
        <w:rPr>
          <w:rFonts w:ascii="Times New Roman" w:hAnsi="Times New Roman"/>
          <w:b/>
          <w:szCs w:val="24"/>
        </w:rPr>
        <w:t xml:space="preserve"> е </w:t>
      </w:r>
      <w:proofErr w:type="spellStart"/>
      <w:r w:rsidRPr="007C0B89">
        <w:rPr>
          <w:rFonts w:ascii="Times New Roman" w:hAnsi="Times New Roman"/>
          <w:b/>
          <w:szCs w:val="24"/>
        </w:rPr>
        <w:t>приета</w:t>
      </w:r>
      <w:proofErr w:type="spellEnd"/>
      <w:r w:rsidRPr="007C0B89">
        <w:rPr>
          <w:rFonts w:ascii="Times New Roman" w:hAnsi="Times New Roman"/>
          <w:b/>
          <w:szCs w:val="24"/>
        </w:rPr>
        <w:t xml:space="preserve"> </w:t>
      </w:r>
      <w:proofErr w:type="spellStart"/>
      <w:r w:rsidRPr="007C0B89">
        <w:rPr>
          <w:rFonts w:ascii="Times New Roman" w:hAnsi="Times New Roman"/>
          <w:b/>
          <w:szCs w:val="24"/>
        </w:rPr>
        <w:t>на</w:t>
      </w:r>
      <w:proofErr w:type="spellEnd"/>
      <w:r w:rsidRPr="007C0B89">
        <w:rPr>
          <w:rFonts w:ascii="Times New Roman" w:hAnsi="Times New Roman"/>
          <w:b/>
          <w:szCs w:val="24"/>
        </w:rPr>
        <w:t xml:space="preserve"> </w:t>
      </w:r>
      <w:proofErr w:type="spellStart"/>
      <w:r w:rsidRPr="007C0B89">
        <w:rPr>
          <w:rFonts w:ascii="Times New Roman" w:hAnsi="Times New Roman"/>
          <w:b/>
          <w:szCs w:val="24"/>
        </w:rPr>
        <w:t>зас</w:t>
      </w:r>
      <w:r w:rsidR="00655C79" w:rsidRPr="007C0B89">
        <w:rPr>
          <w:rFonts w:ascii="Times New Roman" w:hAnsi="Times New Roman"/>
          <w:b/>
          <w:szCs w:val="24"/>
        </w:rPr>
        <w:t>едание</w:t>
      </w:r>
      <w:proofErr w:type="spellEnd"/>
      <w:r w:rsidR="00655C79" w:rsidRPr="007C0B89">
        <w:rPr>
          <w:rFonts w:ascii="Times New Roman" w:hAnsi="Times New Roman"/>
          <w:b/>
          <w:szCs w:val="24"/>
        </w:rPr>
        <w:t xml:space="preserve"> </w:t>
      </w:r>
      <w:proofErr w:type="spellStart"/>
      <w:r w:rsidR="00655C79" w:rsidRPr="007C0B89">
        <w:rPr>
          <w:rFonts w:ascii="Times New Roman" w:hAnsi="Times New Roman"/>
          <w:b/>
          <w:szCs w:val="24"/>
        </w:rPr>
        <w:t>на</w:t>
      </w:r>
      <w:proofErr w:type="spellEnd"/>
      <w:r w:rsidR="00655C79" w:rsidRPr="007C0B89">
        <w:rPr>
          <w:rFonts w:ascii="Times New Roman" w:hAnsi="Times New Roman"/>
          <w:b/>
          <w:szCs w:val="24"/>
        </w:rPr>
        <w:t xml:space="preserve"> </w:t>
      </w:r>
      <w:proofErr w:type="spellStart"/>
      <w:r w:rsidR="00655C79" w:rsidRPr="007C0B89">
        <w:rPr>
          <w:rFonts w:ascii="Times New Roman" w:hAnsi="Times New Roman"/>
          <w:b/>
          <w:szCs w:val="24"/>
        </w:rPr>
        <w:t>Педагогическия</w:t>
      </w:r>
      <w:proofErr w:type="spellEnd"/>
      <w:r w:rsidR="00655C79" w:rsidRPr="007C0B89">
        <w:rPr>
          <w:rFonts w:ascii="Times New Roman" w:hAnsi="Times New Roman"/>
          <w:b/>
          <w:szCs w:val="24"/>
        </w:rPr>
        <w:t xml:space="preserve"> </w:t>
      </w:r>
      <w:proofErr w:type="spellStart"/>
      <w:r w:rsidR="00655C79" w:rsidRPr="007C0B89">
        <w:rPr>
          <w:rFonts w:ascii="Times New Roman" w:hAnsi="Times New Roman"/>
          <w:b/>
          <w:szCs w:val="24"/>
        </w:rPr>
        <w:t>съвет</w:t>
      </w:r>
      <w:proofErr w:type="spellEnd"/>
      <w:r w:rsidR="00655C79" w:rsidRPr="007C0B89">
        <w:rPr>
          <w:rFonts w:ascii="Times New Roman" w:hAnsi="Times New Roman"/>
          <w:b/>
          <w:szCs w:val="24"/>
        </w:rPr>
        <w:t xml:space="preserve">, </w:t>
      </w:r>
      <w:proofErr w:type="spellStart"/>
      <w:r w:rsidRPr="007C0B89">
        <w:rPr>
          <w:rFonts w:ascii="Times New Roman" w:hAnsi="Times New Roman"/>
          <w:b/>
          <w:szCs w:val="24"/>
        </w:rPr>
        <w:t>Протокол</w:t>
      </w:r>
      <w:proofErr w:type="spellEnd"/>
      <w:r w:rsidRPr="007C0B89">
        <w:rPr>
          <w:rFonts w:ascii="Times New Roman" w:hAnsi="Times New Roman"/>
          <w:b/>
          <w:szCs w:val="24"/>
        </w:rPr>
        <w:t xml:space="preserve"> №</w:t>
      </w:r>
      <w:r w:rsidRPr="007C0B89">
        <w:rPr>
          <w:rFonts w:ascii="Times New Roman" w:hAnsi="Times New Roman"/>
          <w:b/>
          <w:szCs w:val="24"/>
          <w:lang w:val="bg-BG"/>
        </w:rPr>
        <w:t xml:space="preserve"> 1</w:t>
      </w:r>
      <w:r w:rsidR="000C2390" w:rsidRPr="007C0B89">
        <w:rPr>
          <w:rFonts w:ascii="Times New Roman" w:hAnsi="Times New Roman"/>
          <w:b/>
          <w:szCs w:val="24"/>
        </w:rPr>
        <w:t>0</w:t>
      </w:r>
      <w:r w:rsidRPr="007C0B89">
        <w:rPr>
          <w:rFonts w:ascii="Times New Roman" w:hAnsi="Times New Roman"/>
          <w:b/>
          <w:szCs w:val="24"/>
          <w:lang w:val="bg-BG"/>
        </w:rPr>
        <w:t xml:space="preserve">/ </w:t>
      </w:r>
      <w:r w:rsidR="000C2390" w:rsidRPr="007C0B89">
        <w:rPr>
          <w:rFonts w:ascii="Times New Roman" w:hAnsi="Times New Roman"/>
          <w:b/>
          <w:szCs w:val="24"/>
        </w:rPr>
        <w:t>13</w:t>
      </w:r>
      <w:r w:rsidRPr="007C0B89">
        <w:rPr>
          <w:rFonts w:ascii="Times New Roman" w:hAnsi="Times New Roman"/>
          <w:b/>
          <w:szCs w:val="24"/>
          <w:lang w:val="bg-BG"/>
        </w:rPr>
        <w:t>.09.202</w:t>
      </w:r>
      <w:r w:rsidR="000C2390" w:rsidRPr="007C0B89">
        <w:rPr>
          <w:rFonts w:ascii="Times New Roman" w:hAnsi="Times New Roman"/>
          <w:b/>
          <w:szCs w:val="24"/>
        </w:rPr>
        <w:t>3</w:t>
      </w:r>
      <w:r w:rsidRPr="007C0B89">
        <w:rPr>
          <w:rFonts w:ascii="Times New Roman" w:hAnsi="Times New Roman"/>
          <w:b/>
          <w:szCs w:val="24"/>
          <w:lang w:val="bg-BG"/>
        </w:rPr>
        <w:t xml:space="preserve"> г.</w:t>
      </w:r>
      <w:r w:rsidR="00655C79" w:rsidRPr="007C0B89">
        <w:rPr>
          <w:rFonts w:ascii="Times New Roman" w:hAnsi="Times New Roman"/>
          <w:b/>
          <w:szCs w:val="24"/>
          <w:lang w:val="bg-BG"/>
        </w:rPr>
        <w:t xml:space="preserve">, съгласувана е с Обществения съвет, Протокол № </w:t>
      </w:r>
      <w:r w:rsidR="005E6F80" w:rsidRPr="007C0B89">
        <w:rPr>
          <w:rFonts w:ascii="Times New Roman" w:hAnsi="Times New Roman"/>
          <w:b/>
          <w:szCs w:val="24"/>
          <w:lang w:val="bg-BG"/>
        </w:rPr>
        <w:t>3</w:t>
      </w:r>
      <w:r w:rsidR="00655C79" w:rsidRPr="007C0B89">
        <w:rPr>
          <w:rFonts w:ascii="Times New Roman" w:hAnsi="Times New Roman"/>
          <w:b/>
          <w:szCs w:val="24"/>
          <w:lang w:val="bg-BG"/>
        </w:rPr>
        <w:t>/ 0</w:t>
      </w:r>
      <w:r w:rsidR="000C2390" w:rsidRPr="007C0B89">
        <w:rPr>
          <w:rFonts w:ascii="Times New Roman" w:hAnsi="Times New Roman"/>
          <w:b/>
          <w:szCs w:val="24"/>
        </w:rPr>
        <w:t>8</w:t>
      </w:r>
      <w:r w:rsidR="00655C79" w:rsidRPr="007C0B89">
        <w:rPr>
          <w:rFonts w:ascii="Times New Roman" w:hAnsi="Times New Roman"/>
          <w:b/>
          <w:szCs w:val="24"/>
          <w:lang w:val="bg-BG"/>
        </w:rPr>
        <w:t>.09.20</w:t>
      </w:r>
      <w:r w:rsidR="005E6F80" w:rsidRPr="007C0B89">
        <w:rPr>
          <w:rFonts w:ascii="Times New Roman" w:hAnsi="Times New Roman"/>
          <w:b/>
          <w:szCs w:val="24"/>
          <w:lang w:val="bg-BG"/>
        </w:rPr>
        <w:t>2</w:t>
      </w:r>
      <w:r w:rsidR="000C2390" w:rsidRPr="007C0B89">
        <w:rPr>
          <w:rFonts w:ascii="Times New Roman" w:hAnsi="Times New Roman"/>
          <w:b/>
          <w:szCs w:val="24"/>
        </w:rPr>
        <w:t>3</w:t>
      </w:r>
      <w:r w:rsidR="00655C79" w:rsidRPr="007C0B89">
        <w:rPr>
          <w:rFonts w:ascii="Times New Roman" w:hAnsi="Times New Roman"/>
          <w:b/>
          <w:szCs w:val="24"/>
          <w:lang w:val="bg-BG"/>
        </w:rPr>
        <w:t xml:space="preserve"> г. </w:t>
      </w:r>
      <w:r w:rsidRPr="007C0B89">
        <w:rPr>
          <w:rFonts w:ascii="Times New Roman" w:hAnsi="Times New Roman"/>
          <w:b/>
          <w:szCs w:val="24"/>
        </w:rPr>
        <w:t xml:space="preserve"> и е </w:t>
      </w:r>
      <w:proofErr w:type="spellStart"/>
      <w:r w:rsidRPr="007C0B89">
        <w:rPr>
          <w:rFonts w:ascii="Times New Roman" w:hAnsi="Times New Roman"/>
          <w:b/>
          <w:szCs w:val="24"/>
        </w:rPr>
        <w:t>утвърдена</w:t>
      </w:r>
      <w:proofErr w:type="spellEnd"/>
      <w:r w:rsidRPr="007C0B89">
        <w:rPr>
          <w:rFonts w:ascii="Times New Roman" w:hAnsi="Times New Roman"/>
          <w:b/>
          <w:szCs w:val="24"/>
        </w:rPr>
        <w:t xml:space="preserve"> </w:t>
      </w:r>
      <w:proofErr w:type="spellStart"/>
      <w:r w:rsidRPr="007C0B89">
        <w:rPr>
          <w:rFonts w:ascii="Times New Roman" w:hAnsi="Times New Roman"/>
          <w:b/>
          <w:szCs w:val="24"/>
        </w:rPr>
        <w:t>със</w:t>
      </w:r>
      <w:proofErr w:type="spellEnd"/>
      <w:r w:rsidRPr="007C0B89">
        <w:rPr>
          <w:rFonts w:ascii="Times New Roman" w:hAnsi="Times New Roman"/>
          <w:b/>
          <w:szCs w:val="24"/>
        </w:rPr>
        <w:t xml:space="preserve"> </w:t>
      </w:r>
      <w:proofErr w:type="spellStart"/>
      <w:r w:rsidRPr="007C0B89">
        <w:rPr>
          <w:rFonts w:ascii="Times New Roman" w:hAnsi="Times New Roman"/>
          <w:b/>
          <w:szCs w:val="24"/>
        </w:rPr>
        <w:t>Заповед</w:t>
      </w:r>
      <w:proofErr w:type="spellEnd"/>
      <w:r w:rsidRPr="007C0B89">
        <w:rPr>
          <w:rFonts w:ascii="Times New Roman" w:hAnsi="Times New Roman"/>
          <w:b/>
          <w:szCs w:val="24"/>
        </w:rPr>
        <w:t xml:space="preserve"> № </w:t>
      </w:r>
      <w:r w:rsidRPr="007C0B89">
        <w:rPr>
          <w:rFonts w:ascii="Times New Roman" w:hAnsi="Times New Roman"/>
          <w:b/>
          <w:szCs w:val="24"/>
          <w:lang w:val="bg-BG"/>
        </w:rPr>
        <w:t>РД-04-</w:t>
      </w:r>
      <w:r w:rsidR="000C2390" w:rsidRPr="007C0B89">
        <w:rPr>
          <w:rFonts w:ascii="Times New Roman" w:hAnsi="Times New Roman"/>
          <w:b/>
          <w:szCs w:val="24"/>
        </w:rPr>
        <w:t>694</w:t>
      </w:r>
      <w:r w:rsidR="000C2390" w:rsidRPr="007C0B89">
        <w:rPr>
          <w:rFonts w:ascii="Times New Roman" w:hAnsi="Times New Roman"/>
          <w:b/>
          <w:szCs w:val="24"/>
          <w:lang w:val="bg-BG"/>
        </w:rPr>
        <w:t>/</w:t>
      </w:r>
      <w:r w:rsidR="000C2390" w:rsidRPr="007C0B89">
        <w:rPr>
          <w:rFonts w:ascii="Times New Roman" w:hAnsi="Times New Roman"/>
          <w:b/>
          <w:szCs w:val="24"/>
        </w:rPr>
        <w:t>14</w:t>
      </w:r>
      <w:r w:rsidRPr="007C0B89">
        <w:rPr>
          <w:rFonts w:ascii="Times New Roman" w:hAnsi="Times New Roman"/>
          <w:b/>
          <w:szCs w:val="24"/>
          <w:lang w:val="bg-BG"/>
        </w:rPr>
        <w:t>.09.202</w:t>
      </w:r>
      <w:r w:rsidR="000C2390" w:rsidRPr="007C0B89">
        <w:rPr>
          <w:rFonts w:ascii="Times New Roman" w:hAnsi="Times New Roman"/>
          <w:b/>
          <w:szCs w:val="24"/>
        </w:rPr>
        <w:t>3</w:t>
      </w:r>
      <w:r w:rsidRPr="007C0B89">
        <w:rPr>
          <w:rFonts w:ascii="Times New Roman" w:hAnsi="Times New Roman"/>
          <w:b/>
          <w:szCs w:val="24"/>
          <w:lang w:val="bg-BG"/>
        </w:rPr>
        <w:t xml:space="preserve"> г.</w:t>
      </w:r>
      <w:r w:rsidRPr="007C0B89">
        <w:rPr>
          <w:rFonts w:ascii="Times New Roman" w:hAnsi="Times New Roman"/>
          <w:b/>
          <w:szCs w:val="24"/>
        </w:rPr>
        <w:t xml:space="preserve"> </w:t>
      </w:r>
      <w:proofErr w:type="spellStart"/>
      <w:r w:rsidRPr="007C0B89">
        <w:rPr>
          <w:rFonts w:ascii="Times New Roman" w:hAnsi="Times New Roman"/>
          <w:b/>
          <w:szCs w:val="24"/>
        </w:rPr>
        <w:t>на</w:t>
      </w:r>
      <w:proofErr w:type="spellEnd"/>
      <w:r w:rsidRPr="007C0B89">
        <w:rPr>
          <w:rFonts w:ascii="Times New Roman" w:hAnsi="Times New Roman"/>
          <w:b/>
          <w:szCs w:val="24"/>
        </w:rPr>
        <w:t xml:space="preserve"> </w:t>
      </w:r>
      <w:r w:rsidR="00655C79" w:rsidRPr="007C0B89">
        <w:rPr>
          <w:rFonts w:ascii="Times New Roman" w:hAnsi="Times New Roman"/>
          <w:b/>
          <w:szCs w:val="24"/>
          <w:lang w:val="bg-BG"/>
        </w:rPr>
        <w:t>д</w:t>
      </w:r>
      <w:proofErr w:type="spellStart"/>
      <w:r w:rsidR="003759F2" w:rsidRPr="007C0B89">
        <w:rPr>
          <w:rFonts w:ascii="Times New Roman" w:hAnsi="Times New Roman"/>
          <w:b/>
          <w:szCs w:val="24"/>
        </w:rPr>
        <w:t>иректора</w:t>
      </w:r>
      <w:proofErr w:type="spellEnd"/>
      <w:r w:rsidR="003759F2" w:rsidRPr="007C0B89">
        <w:rPr>
          <w:rFonts w:ascii="Times New Roman" w:hAnsi="Times New Roman"/>
          <w:b/>
          <w:szCs w:val="24"/>
        </w:rPr>
        <w:t xml:space="preserve"> </w:t>
      </w:r>
      <w:proofErr w:type="spellStart"/>
      <w:r w:rsidR="003759F2" w:rsidRPr="007C0B89">
        <w:rPr>
          <w:rFonts w:ascii="Times New Roman" w:hAnsi="Times New Roman"/>
          <w:b/>
          <w:szCs w:val="24"/>
        </w:rPr>
        <w:t>на</w:t>
      </w:r>
      <w:proofErr w:type="spellEnd"/>
      <w:r w:rsidR="003759F2" w:rsidRPr="007C0B89">
        <w:rPr>
          <w:rFonts w:ascii="Times New Roman" w:hAnsi="Times New Roman"/>
          <w:b/>
          <w:szCs w:val="24"/>
        </w:rPr>
        <w:t xml:space="preserve"> </w:t>
      </w:r>
      <w:proofErr w:type="spellStart"/>
      <w:r w:rsidR="003759F2" w:rsidRPr="007C0B89">
        <w:rPr>
          <w:rFonts w:ascii="Times New Roman" w:hAnsi="Times New Roman"/>
          <w:b/>
          <w:szCs w:val="24"/>
        </w:rPr>
        <w:t>училището</w:t>
      </w:r>
      <w:proofErr w:type="spellEnd"/>
    </w:p>
    <w:p w14:paraId="022AA062" w14:textId="77777777" w:rsidR="000C2390" w:rsidRPr="007C0B89" w:rsidRDefault="000C2390" w:rsidP="000C2390">
      <w:pPr>
        <w:pStyle w:val="a3"/>
        <w:jc w:val="both"/>
        <w:rPr>
          <w:rFonts w:ascii="Times New Roman" w:hAnsi="Times New Roman"/>
          <w:b/>
          <w:bCs/>
          <w:szCs w:val="24"/>
          <w:lang w:val="bg-BG"/>
        </w:rPr>
      </w:pPr>
    </w:p>
    <w:p w14:paraId="319AE8C4" w14:textId="03878CA1" w:rsidR="000C2390" w:rsidRPr="007C0B89" w:rsidRDefault="000C2390" w:rsidP="000C2390">
      <w:pPr>
        <w:pStyle w:val="a3"/>
        <w:jc w:val="both"/>
        <w:rPr>
          <w:rFonts w:ascii="Times New Roman" w:hAnsi="Times New Roman"/>
          <w:b/>
          <w:bCs/>
          <w:szCs w:val="24"/>
          <w:lang w:val="bg-BG"/>
        </w:rPr>
      </w:pPr>
      <w:r w:rsidRPr="007C0B89">
        <w:rPr>
          <w:rFonts w:ascii="Times New Roman" w:hAnsi="Times New Roman"/>
          <w:b/>
          <w:bCs/>
          <w:szCs w:val="24"/>
          <w:lang w:val="bg-BG"/>
        </w:rPr>
        <w:t>СЪДЪРЖАНИЕ</w:t>
      </w:r>
    </w:p>
    <w:p w14:paraId="1EE0853E" w14:textId="77777777" w:rsidR="000C2390" w:rsidRPr="007C0B89" w:rsidRDefault="000C2390" w:rsidP="000C2390">
      <w:pPr>
        <w:pStyle w:val="a3"/>
        <w:jc w:val="both"/>
        <w:rPr>
          <w:rFonts w:ascii="Times New Roman" w:hAnsi="Times New Roman"/>
          <w:b/>
          <w:bCs/>
          <w:szCs w:val="24"/>
          <w:lang w:val="bg-BG"/>
        </w:rPr>
      </w:pPr>
    </w:p>
    <w:p w14:paraId="1864A178" w14:textId="77777777" w:rsidR="000C2390" w:rsidRPr="007C0B89" w:rsidRDefault="000C2390" w:rsidP="000C2390">
      <w:pPr>
        <w:pStyle w:val="a3"/>
        <w:spacing w:line="480" w:lineRule="auto"/>
        <w:jc w:val="both"/>
        <w:rPr>
          <w:rFonts w:ascii="Times New Roman" w:hAnsi="Times New Roman"/>
          <w:b/>
          <w:bCs/>
          <w:szCs w:val="24"/>
          <w:lang w:val="bg-BG"/>
        </w:rPr>
      </w:pPr>
    </w:p>
    <w:p w14:paraId="26644D6D" w14:textId="27A5A2D6" w:rsidR="000C2390" w:rsidRPr="007C0B89" w:rsidRDefault="000C2390" w:rsidP="000C2390">
      <w:pPr>
        <w:pStyle w:val="a3"/>
        <w:spacing w:line="480" w:lineRule="auto"/>
        <w:jc w:val="both"/>
        <w:rPr>
          <w:rFonts w:ascii="Times New Roman" w:hAnsi="Times New Roman"/>
          <w:b/>
          <w:bCs/>
          <w:szCs w:val="24"/>
          <w:lang w:val="bg-BG"/>
        </w:rPr>
      </w:pPr>
      <w:r w:rsidRPr="007C0B89">
        <w:rPr>
          <w:rFonts w:ascii="Times New Roman" w:hAnsi="Times New Roman"/>
          <w:b/>
          <w:bCs/>
          <w:szCs w:val="24"/>
          <w:lang w:val="bg-BG"/>
        </w:rPr>
        <w:t>Увод</w:t>
      </w:r>
    </w:p>
    <w:p w14:paraId="00F6F550" w14:textId="3E56A7A2" w:rsidR="00482672"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 xml:space="preserve">Анализ </w:t>
      </w:r>
      <w:r w:rsidR="00C77E45" w:rsidRPr="007C0B89">
        <w:rPr>
          <w:rFonts w:ascii="Times New Roman" w:hAnsi="Times New Roman"/>
          <w:b/>
          <w:bCs/>
          <w:szCs w:val="24"/>
          <w:lang w:val="bg-BG"/>
        </w:rPr>
        <w:t>и оценка на</w:t>
      </w:r>
      <w:r w:rsidRPr="007C0B89">
        <w:rPr>
          <w:rFonts w:ascii="Times New Roman" w:hAnsi="Times New Roman"/>
          <w:b/>
          <w:bCs/>
          <w:szCs w:val="24"/>
          <w:lang w:val="bg-BG"/>
        </w:rPr>
        <w:t xml:space="preserve"> актуалното състояние на училището</w:t>
      </w:r>
      <w:r w:rsidR="00C77E45" w:rsidRPr="007C0B89">
        <w:rPr>
          <w:rFonts w:ascii="Times New Roman" w:hAnsi="Times New Roman"/>
          <w:b/>
          <w:bCs/>
          <w:szCs w:val="24"/>
          <w:lang w:val="bg-BG"/>
        </w:rPr>
        <w:t xml:space="preserve"> и на вътрешните фактори и външните фактори </w:t>
      </w:r>
    </w:p>
    <w:p w14:paraId="75DE5A92" w14:textId="77777777" w:rsidR="00482672"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Визия за развитието на училището</w:t>
      </w:r>
    </w:p>
    <w:p w14:paraId="534E3723" w14:textId="77777777" w:rsidR="00482672"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Водещи принципи/ценности за развитие на училището</w:t>
      </w:r>
    </w:p>
    <w:p w14:paraId="1F80ADE1" w14:textId="77777777" w:rsidR="00482672"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Стратегически цели и специфични за институцията цели</w:t>
      </w:r>
    </w:p>
    <w:p w14:paraId="72451347" w14:textId="77777777" w:rsidR="00482672"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Приоритетни области</w:t>
      </w:r>
    </w:p>
    <w:p w14:paraId="56A36734"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Качество на образованието и мерки за неговото повишаване</w:t>
      </w:r>
    </w:p>
    <w:p w14:paraId="4629BD51"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Патриотично възпитание, формиране на национално самосъзнание и общочовешки ценности на децата и учениците</w:t>
      </w:r>
    </w:p>
    <w:p w14:paraId="5EFA19E4" w14:textId="77777777" w:rsidR="00482672" w:rsidRPr="007C0B89" w:rsidRDefault="00482672"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О</w:t>
      </w:r>
      <w:r w:rsidR="000C2390" w:rsidRPr="007C0B89">
        <w:rPr>
          <w:rFonts w:ascii="Times New Roman" w:hAnsi="Times New Roman"/>
          <w:b/>
          <w:bCs/>
          <w:szCs w:val="24"/>
          <w:lang w:val="bg-BG"/>
        </w:rPr>
        <w:t>сигуряване на условия за физическа активност и участие в спортни дейности;</w:t>
      </w:r>
    </w:p>
    <w:p w14:paraId="327045F9"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Гражданско, здравно, екологично и интеркултурно образование</w:t>
      </w:r>
    </w:p>
    <w:p w14:paraId="4EE92682"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w:t>
      </w:r>
    </w:p>
    <w:p w14:paraId="5FFB9A10"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Предоставяне на равни възможности за обучение и/или възпитание</w:t>
      </w:r>
    </w:p>
    <w:p w14:paraId="6B994975"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Приобщаване на деца и ученици</w:t>
      </w:r>
    </w:p>
    <w:p w14:paraId="634D5FA5" w14:textId="77777777" w:rsidR="00482672"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Противодействие на тормоза и насилието</w:t>
      </w:r>
    </w:p>
    <w:p w14:paraId="1BC2E076" w14:textId="293EA504" w:rsidR="000C2390" w:rsidRPr="007C0B89" w:rsidRDefault="000C2390" w:rsidP="00DC047D">
      <w:pPr>
        <w:pStyle w:val="a3"/>
        <w:numPr>
          <w:ilvl w:val="0"/>
          <w:numId w:val="45"/>
        </w:numPr>
        <w:spacing w:line="480" w:lineRule="auto"/>
        <w:jc w:val="both"/>
        <w:rPr>
          <w:rFonts w:ascii="Times New Roman" w:hAnsi="Times New Roman"/>
          <w:b/>
          <w:bCs/>
          <w:szCs w:val="24"/>
          <w:lang w:val="bg-BG"/>
        </w:rPr>
      </w:pPr>
      <w:r w:rsidRPr="007C0B89">
        <w:rPr>
          <w:rFonts w:ascii="Times New Roman" w:hAnsi="Times New Roman"/>
          <w:b/>
          <w:bCs/>
          <w:szCs w:val="24"/>
          <w:lang w:val="bg-BG"/>
        </w:rPr>
        <w:t>Превенция на риск от ранно отпадане от системата на предучилищното и училищното образование</w:t>
      </w:r>
    </w:p>
    <w:p w14:paraId="00D53B8E" w14:textId="766FF0B0" w:rsidR="000C2390" w:rsidRPr="007C0B89" w:rsidRDefault="000C2390" w:rsidP="00DC047D">
      <w:pPr>
        <w:pStyle w:val="a3"/>
        <w:numPr>
          <w:ilvl w:val="0"/>
          <w:numId w:val="44"/>
        </w:numPr>
        <w:spacing w:line="480" w:lineRule="auto"/>
        <w:jc w:val="both"/>
        <w:rPr>
          <w:rFonts w:ascii="Times New Roman" w:hAnsi="Times New Roman"/>
          <w:b/>
          <w:bCs/>
          <w:szCs w:val="24"/>
          <w:lang w:val="bg-BG"/>
        </w:rPr>
      </w:pPr>
      <w:r w:rsidRPr="007C0B89">
        <w:rPr>
          <w:rFonts w:ascii="Times New Roman" w:hAnsi="Times New Roman"/>
          <w:b/>
          <w:bCs/>
          <w:szCs w:val="24"/>
          <w:lang w:val="bg-BG"/>
        </w:rPr>
        <w:t>Задачи за постигане на целите</w:t>
      </w:r>
    </w:p>
    <w:p w14:paraId="74BE9F0B" w14:textId="7AF481B4" w:rsidR="000C2390" w:rsidRPr="007C0B89" w:rsidRDefault="000C2390" w:rsidP="003759F2">
      <w:pPr>
        <w:pStyle w:val="a3"/>
        <w:ind w:left="0"/>
        <w:jc w:val="both"/>
        <w:rPr>
          <w:rFonts w:ascii="Times New Roman" w:hAnsi="Times New Roman"/>
          <w:b/>
          <w:bCs/>
          <w:szCs w:val="24"/>
          <w:lang w:val="bg-BG"/>
        </w:rPr>
      </w:pPr>
    </w:p>
    <w:p w14:paraId="47E2EE42" w14:textId="560D7D89" w:rsidR="003759F2" w:rsidRPr="007C0B89" w:rsidRDefault="000C2390" w:rsidP="003759F2">
      <w:pPr>
        <w:pStyle w:val="a3"/>
        <w:ind w:left="0"/>
        <w:jc w:val="both"/>
        <w:rPr>
          <w:rFonts w:ascii="Times New Roman" w:hAnsi="Times New Roman"/>
          <w:b/>
          <w:bCs/>
          <w:szCs w:val="24"/>
          <w:lang w:val="bg-BG"/>
        </w:rPr>
      </w:pPr>
      <w:r w:rsidRPr="007C0B89">
        <w:rPr>
          <w:rFonts w:ascii="Times New Roman" w:hAnsi="Times New Roman"/>
          <w:b/>
          <w:bCs/>
          <w:szCs w:val="24"/>
          <w:lang w:val="bg-BG"/>
        </w:rPr>
        <w:lastRenderedPageBreak/>
        <w:t>УВОД</w:t>
      </w:r>
    </w:p>
    <w:p w14:paraId="638E748D" w14:textId="77777777" w:rsidR="00CC3267" w:rsidRPr="007C0B89" w:rsidRDefault="000C2390"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Стратегията за развитието на Средно училище „Петко </w:t>
      </w:r>
      <w:proofErr w:type="spellStart"/>
      <w:r w:rsidRPr="007C0B89">
        <w:rPr>
          <w:rFonts w:ascii="Times New Roman" w:hAnsi="Times New Roman"/>
          <w:bCs/>
          <w:szCs w:val="24"/>
          <w:lang w:val="bg-BG"/>
        </w:rPr>
        <w:t>Рачов</w:t>
      </w:r>
      <w:proofErr w:type="spellEnd"/>
      <w:r w:rsidRPr="007C0B89">
        <w:rPr>
          <w:rFonts w:ascii="Times New Roman" w:hAnsi="Times New Roman"/>
          <w:bCs/>
          <w:szCs w:val="24"/>
          <w:lang w:val="bg-BG"/>
        </w:rPr>
        <w:t xml:space="preserve"> </w:t>
      </w:r>
      <w:proofErr w:type="spellStart"/>
      <w:r w:rsidRPr="007C0B89">
        <w:rPr>
          <w:rFonts w:ascii="Times New Roman" w:hAnsi="Times New Roman"/>
          <w:bCs/>
          <w:szCs w:val="24"/>
          <w:lang w:val="bg-BG"/>
        </w:rPr>
        <w:t>Славейков“определя</w:t>
      </w:r>
      <w:proofErr w:type="spellEnd"/>
      <w:r w:rsidRPr="007C0B89">
        <w:rPr>
          <w:rFonts w:ascii="Times New Roman" w:hAnsi="Times New Roman"/>
          <w:bCs/>
          <w:szCs w:val="24"/>
          <w:lang w:val="bg-BG"/>
        </w:rPr>
        <w:t xml:space="preserve"> развитието на училище за периода 2020 – 2025 година и дефинира визия, извежда ключови области на въздействие, водещи ценности за училището, дефинира постижими стратегически и специфични цели и адекватни дейности за тяхното реализиране. </w:t>
      </w:r>
    </w:p>
    <w:p w14:paraId="2C8D542C" w14:textId="77777777" w:rsidR="00CC3267" w:rsidRPr="007C0B89" w:rsidRDefault="000C2390"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Стратегията е насочена към осигуряване на по-голяма стабилност и </w:t>
      </w:r>
      <w:proofErr w:type="spellStart"/>
      <w:r w:rsidRPr="007C0B89">
        <w:rPr>
          <w:rFonts w:ascii="Times New Roman" w:hAnsi="Times New Roman"/>
          <w:bCs/>
          <w:szCs w:val="24"/>
          <w:lang w:val="bg-BG"/>
        </w:rPr>
        <w:t>предсказуемост</w:t>
      </w:r>
      <w:proofErr w:type="spellEnd"/>
      <w:r w:rsidRPr="007C0B89">
        <w:rPr>
          <w:rFonts w:ascii="Times New Roman" w:hAnsi="Times New Roman"/>
          <w:bCs/>
          <w:szCs w:val="24"/>
          <w:lang w:val="bg-BG"/>
        </w:rPr>
        <w:t xml:space="preserve"> за развитието на училището на базата на задълбочен анализ на текущото състояние на институцията и определяне на външните и вътрешните фактори, оказващи ѝ влияние.</w:t>
      </w:r>
    </w:p>
    <w:p w14:paraId="74B37868" w14:textId="77777777" w:rsidR="00CC3267" w:rsidRPr="007C0B89" w:rsidRDefault="000C2390" w:rsidP="00CC3267">
      <w:pPr>
        <w:ind w:firstLine="567"/>
        <w:jc w:val="both"/>
        <w:rPr>
          <w:rFonts w:ascii="Times New Roman" w:hAnsi="Times New Roman"/>
          <w:bCs/>
          <w:szCs w:val="24"/>
          <w:lang w:val="bg-BG"/>
        </w:rPr>
      </w:pPr>
      <w:r w:rsidRPr="007C0B89">
        <w:rPr>
          <w:rFonts w:ascii="Times New Roman" w:hAnsi="Times New Roman"/>
          <w:bCs/>
          <w:szCs w:val="24"/>
          <w:lang w:val="bg-BG"/>
        </w:rPr>
        <w:t>Стратегията за периода 2020 – 2025 г. отразява промените в образователната политика на Република България, като се стреми към запазване на традиционните ценности и качество на българското образование. При изготвянето ѝ са отчетени динамиката на средата, промените в техниките и технологиите, влиянието на тези промени върху осъществяваното образование и постоянната необходимост от придобиване на нови знания и практически приложими умения.</w:t>
      </w:r>
    </w:p>
    <w:p w14:paraId="7CF92503"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Основна цел на предложените интервенции е осигуряване на качествено и приобщаващо образование за всички ученици, възможност за усъвършенстване и развитие на педагогическите специалисти и изграждане на съвременна, безопасна и адаптирана към образователните потребности среда. Стратегията цели и по-ефективното планиране на задачите и ресурсите през следващите 5 години.</w:t>
      </w:r>
    </w:p>
    <w:p w14:paraId="2DBF45F9" w14:textId="7F370649" w:rsidR="000C2390" w:rsidRPr="007C0B89" w:rsidRDefault="000C2390"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Стратегия за развитие на Средно училище „Петко </w:t>
      </w:r>
      <w:proofErr w:type="spellStart"/>
      <w:r w:rsidRPr="007C0B89">
        <w:rPr>
          <w:rFonts w:ascii="Times New Roman" w:hAnsi="Times New Roman"/>
          <w:bCs/>
          <w:szCs w:val="24"/>
          <w:lang w:val="bg-BG"/>
        </w:rPr>
        <w:t>Рачов</w:t>
      </w:r>
      <w:proofErr w:type="spellEnd"/>
      <w:r w:rsidRPr="007C0B89">
        <w:rPr>
          <w:rFonts w:ascii="Times New Roman" w:hAnsi="Times New Roman"/>
          <w:bCs/>
          <w:szCs w:val="24"/>
          <w:lang w:val="bg-BG"/>
        </w:rPr>
        <w:t xml:space="preserve"> Славейков“ е разработена на основание чл. 263, ал. 1, т. 1 от Закона за предучилищното и училищното образование (ЗПУО) и чл. 7, ал. 1, т. 1 от Закона за финансовото управление и контрол в публичния сектор. В съответствие с разпоредбите на чл. 263, ал. 4 от ЗПУО стратегията е насочена към изпълнение на стратегически и специфичните цели в следните приоритетни области:</w:t>
      </w:r>
    </w:p>
    <w:p w14:paraId="1DEC30E2"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1.</w:t>
      </w:r>
      <w:r w:rsidRPr="007C0B89">
        <w:rPr>
          <w:rFonts w:ascii="Times New Roman" w:hAnsi="Times New Roman"/>
          <w:bCs/>
          <w:szCs w:val="24"/>
          <w:lang w:val="bg-BG"/>
        </w:rPr>
        <w:tab/>
        <w:t>качество на образованието и мерки за неговото повишаване;</w:t>
      </w:r>
    </w:p>
    <w:p w14:paraId="091C1643"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2.</w:t>
      </w:r>
      <w:r w:rsidRPr="007C0B89">
        <w:rPr>
          <w:rFonts w:ascii="Times New Roman" w:hAnsi="Times New Roman"/>
          <w:bCs/>
          <w:szCs w:val="24"/>
          <w:lang w:val="bg-BG"/>
        </w:rPr>
        <w:tab/>
        <w:t>патриотично възпитание, формиране на национално самосъзнание и общочовешки ценности на учениците;</w:t>
      </w:r>
    </w:p>
    <w:p w14:paraId="158EB8BF"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3.</w:t>
      </w:r>
      <w:r w:rsidRPr="007C0B89">
        <w:rPr>
          <w:rFonts w:ascii="Times New Roman" w:hAnsi="Times New Roman"/>
          <w:bCs/>
          <w:szCs w:val="24"/>
          <w:lang w:val="bg-BG"/>
        </w:rPr>
        <w:tab/>
        <w:t>осигуряване на условия за физическа активност и участие в спортни дейности;</w:t>
      </w:r>
    </w:p>
    <w:p w14:paraId="1F5237E7"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4.</w:t>
      </w:r>
      <w:r w:rsidRPr="007C0B89">
        <w:rPr>
          <w:rFonts w:ascii="Times New Roman" w:hAnsi="Times New Roman"/>
          <w:bCs/>
          <w:szCs w:val="24"/>
          <w:lang w:val="bg-BG"/>
        </w:rPr>
        <w:tab/>
        <w:t>гражданско, здравно, екологично и интеркултурно образование;</w:t>
      </w:r>
    </w:p>
    <w:p w14:paraId="30375B75"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5.</w:t>
      </w:r>
      <w:r w:rsidRPr="007C0B89">
        <w:rPr>
          <w:rFonts w:ascii="Times New Roman" w:hAnsi="Times New Roman"/>
          <w:bCs/>
          <w:szCs w:val="24"/>
          <w:lang w:val="bg-BG"/>
        </w:rPr>
        <w:tab/>
        <w:t>Механизъм за съвместна работа с институциите по обхващане и включване в системата на предучилищното и училищното образование на деца и ученици в задължителна предучилищна и училищна възраст;</w:t>
      </w:r>
    </w:p>
    <w:p w14:paraId="56BC565E"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6.</w:t>
      </w:r>
      <w:r w:rsidRPr="007C0B89">
        <w:rPr>
          <w:rFonts w:ascii="Times New Roman" w:hAnsi="Times New Roman"/>
          <w:bCs/>
          <w:szCs w:val="24"/>
          <w:lang w:val="bg-BG"/>
        </w:rPr>
        <w:tab/>
        <w:t>предоставяне на равни възможности за обучение и/или възпитание;</w:t>
      </w:r>
    </w:p>
    <w:p w14:paraId="124A3D33"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7.</w:t>
      </w:r>
      <w:r w:rsidRPr="007C0B89">
        <w:rPr>
          <w:rFonts w:ascii="Times New Roman" w:hAnsi="Times New Roman"/>
          <w:bCs/>
          <w:szCs w:val="24"/>
          <w:lang w:val="bg-BG"/>
        </w:rPr>
        <w:tab/>
        <w:t>приобщаване на деца и ученици;</w:t>
      </w:r>
    </w:p>
    <w:p w14:paraId="451A9A54"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8.</w:t>
      </w:r>
      <w:r w:rsidRPr="007C0B89">
        <w:rPr>
          <w:rFonts w:ascii="Times New Roman" w:hAnsi="Times New Roman"/>
          <w:bCs/>
          <w:szCs w:val="24"/>
          <w:lang w:val="bg-BG"/>
        </w:rPr>
        <w:tab/>
        <w:t>противодействие на тормоза и насилието;</w:t>
      </w:r>
    </w:p>
    <w:p w14:paraId="289F6953" w14:textId="77777777" w:rsidR="000C2390" w:rsidRPr="007C0B89" w:rsidRDefault="000C2390" w:rsidP="00CC3267">
      <w:pPr>
        <w:jc w:val="both"/>
        <w:rPr>
          <w:rFonts w:ascii="Times New Roman" w:hAnsi="Times New Roman"/>
          <w:bCs/>
          <w:szCs w:val="24"/>
          <w:lang w:val="bg-BG"/>
        </w:rPr>
      </w:pPr>
      <w:r w:rsidRPr="007C0B89">
        <w:rPr>
          <w:rFonts w:ascii="Times New Roman" w:hAnsi="Times New Roman"/>
          <w:bCs/>
          <w:szCs w:val="24"/>
          <w:lang w:val="bg-BG"/>
        </w:rPr>
        <w:t>9.</w:t>
      </w:r>
      <w:r w:rsidRPr="007C0B89">
        <w:rPr>
          <w:rFonts w:ascii="Times New Roman" w:hAnsi="Times New Roman"/>
          <w:bCs/>
          <w:szCs w:val="24"/>
          <w:lang w:val="bg-BG"/>
        </w:rPr>
        <w:tab/>
        <w:t>превенция на риск от ранно отпадане от системата на предучилищното и училищното образование.</w:t>
      </w:r>
    </w:p>
    <w:p w14:paraId="6A6D8C4C" w14:textId="77777777" w:rsidR="002E6C90"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С реализирането на стратегията ще се отговори на очакванията на участниците в образователния процес:</w:t>
      </w:r>
    </w:p>
    <w:p w14:paraId="244F361A"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Учениците – създаване на оптимални условия за обучение, възпитание и социализация на всеки ученик съобразно индивидуалните му способности и потребности чрез изграждане на образователно пространство, в което всеки ученик да намери себе си, да почувства и съпреживее ситуация на успех в процеса на своето обучение; формиране у учениците на нагласа за непрекъснато образование, </w:t>
      </w:r>
      <w:proofErr w:type="spellStart"/>
      <w:r w:rsidRPr="007C0B89">
        <w:rPr>
          <w:rFonts w:ascii="Times New Roman" w:hAnsi="Times New Roman"/>
          <w:bCs/>
          <w:szCs w:val="24"/>
          <w:lang w:val="bg-BG"/>
        </w:rPr>
        <w:t>саморазвитие</w:t>
      </w:r>
      <w:proofErr w:type="spellEnd"/>
      <w:r w:rsidRPr="007C0B89">
        <w:rPr>
          <w:rFonts w:ascii="Times New Roman" w:hAnsi="Times New Roman"/>
          <w:bCs/>
          <w:szCs w:val="24"/>
          <w:lang w:val="bg-BG"/>
        </w:rPr>
        <w:t xml:space="preserve"> и </w:t>
      </w:r>
      <w:proofErr w:type="spellStart"/>
      <w:r w:rsidRPr="007C0B89">
        <w:rPr>
          <w:rFonts w:ascii="Times New Roman" w:hAnsi="Times New Roman"/>
          <w:bCs/>
          <w:szCs w:val="24"/>
          <w:lang w:val="bg-BG"/>
        </w:rPr>
        <w:t>самореализация</w:t>
      </w:r>
      <w:proofErr w:type="spellEnd"/>
      <w:r w:rsidRPr="007C0B89">
        <w:rPr>
          <w:rFonts w:ascii="Times New Roman" w:hAnsi="Times New Roman"/>
          <w:bCs/>
          <w:szCs w:val="24"/>
          <w:lang w:val="bg-BG"/>
        </w:rPr>
        <w:t>;</w:t>
      </w:r>
    </w:p>
    <w:p w14:paraId="2CA8764D"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lastRenderedPageBreak/>
        <w:t>Родителите – удовлетворяване на очакванията за съвременна организация на образователния процес и постигане на по-високо качество и по-високи резултати от училищното образование;</w:t>
      </w:r>
    </w:p>
    <w:p w14:paraId="22216C8F"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Обществото и пазара на труда – изграждане у учениците на социално-значими жизнени ценности, професионално-личностни компетенции, които да отговарят на потребностите на обществото;</w:t>
      </w:r>
    </w:p>
    <w:p w14:paraId="3CDA24E6"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Педагогическите специалисти – развиват умения да организират, координират и контролират дейностите по време на преподаването, да прилагат конструктивни подходи на сътрудничество, да осъществяват методическа и организационна подкрепа, да идентифицират собствените потребности от продължаваща квалификация и др.</w:t>
      </w:r>
    </w:p>
    <w:p w14:paraId="0CE62E8F" w14:textId="77777777" w:rsidR="00CC3267" w:rsidRPr="007C0B89" w:rsidRDefault="002E6C90"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Петгодишната програма за развитие на СУ „Петко </w:t>
      </w:r>
      <w:proofErr w:type="spellStart"/>
      <w:r w:rsidRPr="007C0B89">
        <w:rPr>
          <w:rFonts w:ascii="Times New Roman" w:hAnsi="Times New Roman"/>
          <w:bCs/>
          <w:szCs w:val="24"/>
          <w:lang w:val="bg-BG"/>
        </w:rPr>
        <w:t>Рачов</w:t>
      </w:r>
      <w:proofErr w:type="spellEnd"/>
      <w:r w:rsidRPr="007C0B89">
        <w:rPr>
          <w:rFonts w:ascii="Times New Roman" w:hAnsi="Times New Roman"/>
          <w:bCs/>
          <w:szCs w:val="24"/>
          <w:lang w:val="bg-BG"/>
        </w:rPr>
        <w:t xml:space="preserve"> Славейков“ за периода 2020 - 2025 г. е изготвена въз основа на опита на педагогическата колегия и административното ръководство и на обективен анализ на вече постигнатото, съобразена е със социално-икономическите реалности, педагогическата теория и практика и тенденциите в развитието на съвременното образование.</w:t>
      </w:r>
    </w:p>
    <w:p w14:paraId="38D816BF" w14:textId="77777777" w:rsidR="00CC3267" w:rsidRPr="007C0B89" w:rsidRDefault="00D24648" w:rsidP="00CC3267">
      <w:pPr>
        <w:ind w:firstLine="567"/>
        <w:jc w:val="both"/>
        <w:rPr>
          <w:rFonts w:ascii="Times New Roman" w:hAnsi="Times New Roman"/>
          <w:bCs/>
          <w:szCs w:val="24"/>
          <w:lang w:val="bg-BG"/>
        </w:rPr>
      </w:pPr>
      <w:r w:rsidRPr="007C0B89">
        <w:rPr>
          <w:rFonts w:ascii="Times New Roman" w:hAnsi="Times New Roman"/>
          <w:bCs/>
          <w:szCs w:val="24"/>
          <w:lang w:val="bg-BG"/>
        </w:rPr>
        <w:t>Т</w:t>
      </w:r>
      <w:r w:rsidR="00F729FA" w:rsidRPr="007C0B89">
        <w:rPr>
          <w:rFonts w:ascii="Times New Roman" w:hAnsi="Times New Roman"/>
          <w:bCs/>
          <w:szCs w:val="24"/>
          <w:lang w:val="bg-BG"/>
        </w:rPr>
        <w:t>радиции</w:t>
      </w:r>
      <w:r w:rsidRPr="007C0B89">
        <w:rPr>
          <w:rFonts w:ascii="Times New Roman" w:hAnsi="Times New Roman"/>
          <w:bCs/>
          <w:szCs w:val="24"/>
          <w:lang w:val="bg-BG"/>
        </w:rPr>
        <w:t>те</w:t>
      </w:r>
      <w:r w:rsidR="00F729FA" w:rsidRPr="007C0B89">
        <w:rPr>
          <w:rFonts w:ascii="Times New Roman" w:hAnsi="Times New Roman"/>
          <w:bCs/>
          <w:szCs w:val="24"/>
          <w:lang w:val="bg-BG"/>
        </w:rPr>
        <w:t xml:space="preserve"> на СУ „П. Р. Славейков“ са добра основа, която може успе</w:t>
      </w:r>
      <w:r w:rsidRPr="007C0B89">
        <w:rPr>
          <w:rFonts w:ascii="Times New Roman" w:hAnsi="Times New Roman"/>
          <w:bCs/>
          <w:szCs w:val="24"/>
          <w:lang w:val="bg-BG"/>
        </w:rPr>
        <w:t xml:space="preserve">шно да бъде надградена в </w:t>
      </w:r>
      <w:r w:rsidR="00F729FA" w:rsidRPr="007C0B89">
        <w:rPr>
          <w:rFonts w:ascii="Times New Roman" w:hAnsi="Times New Roman"/>
          <w:bCs/>
          <w:szCs w:val="24"/>
          <w:lang w:val="bg-BG"/>
        </w:rPr>
        <w:t>посоки</w:t>
      </w:r>
      <w:r w:rsidRPr="007C0B89">
        <w:rPr>
          <w:rFonts w:ascii="Times New Roman" w:hAnsi="Times New Roman"/>
          <w:bCs/>
          <w:szCs w:val="24"/>
          <w:lang w:val="bg-BG"/>
        </w:rPr>
        <w:t>те:</w:t>
      </w:r>
      <w:r w:rsidR="00F729FA" w:rsidRPr="007C0B89">
        <w:rPr>
          <w:rFonts w:ascii="Times New Roman" w:hAnsi="Times New Roman"/>
          <w:bCs/>
          <w:szCs w:val="24"/>
          <w:lang w:val="bg-BG"/>
        </w:rPr>
        <w:t xml:space="preserve"> равен достъп до качествено образование, приобщаване на всеки ученик към образователния процес, целенасочена работа в областта на квалификацията на учителите и разпространението на ефективни педагогически практики, с цел подобряване на конкретните образователни резултати и осигуряване на благоприятна среда за обучение, възпитание и социализация на учениците. </w:t>
      </w:r>
    </w:p>
    <w:p w14:paraId="1EE0FEEB" w14:textId="77777777" w:rsidR="00CC3267" w:rsidRPr="007C0B89" w:rsidRDefault="00655C79" w:rsidP="00CC3267">
      <w:pPr>
        <w:ind w:firstLine="567"/>
        <w:jc w:val="both"/>
        <w:rPr>
          <w:rFonts w:ascii="Times New Roman" w:hAnsi="Times New Roman"/>
          <w:bCs/>
          <w:szCs w:val="24"/>
          <w:lang w:val="bg-BG"/>
        </w:rPr>
      </w:pPr>
      <w:r w:rsidRPr="007C0B89">
        <w:rPr>
          <w:rFonts w:ascii="Times New Roman" w:hAnsi="Times New Roman"/>
          <w:bCs/>
          <w:szCs w:val="24"/>
          <w:lang w:val="bg-BG"/>
        </w:rPr>
        <w:t xml:space="preserve">С приемането на </w:t>
      </w:r>
      <w:r w:rsidR="002E6C90" w:rsidRPr="007C0B89">
        <w:rPr>
          <w:rFonts w:ascii="Times New Roman" w:hAnsi="Times New Roman"/>
          <w:bCs/>
          <w:szCs w:val="24"/>
          <w:lang w:val="bg-BG"/>
        </w:rPr>
        <w:t>пет</w:t>
      </w:r>
      <w:r w:rsidRPr="007C0B89">
        <w:rPr>
          <w:rFonts w:ascii="Times New Roman" w:hAnsi="Times New Roman"/>
          <w:bCs/>
          <w:szCs w:val="24"/>
          <w:lang w:val="bg-BG"/>
        </w:rPr>
        <w:t>годишната стратегия за развитие</w:t>
      </w:r>
      <w:r w:rsidR="00D24648" w:rsidRPr="007C0B89">
        <w:rPr>
          <w:rFonts w:ascii="Times New Roman" w:hAnsi="Times New Roman"/>
          <w:bCs/>
          <w:szCs w:val="24"/>
          <w:lang w:val="bg-BG"/>
        </w:rPr>
        <w:t>,</w:t>
      </w:r>
      <w:r w:rsidRPr="007C0B89">
        <w:rPr>
          <w:rFonts w:ascii="Times New Roman" w:hAnsi="Times New Roman"/>
          <w:bCs/>
          <w:szCs w:val="24"/>
          <w:lang w:val="bg-BG"/>
        </w:rPr>
        <w:t xml:space="preserve"> к</w:t>
      </w:r>
      <w:r w:rsidR="0095559F" w:rsidRPr="007C0B89">
        <w:rPr>
          <w:rFonts w:ascii="Times New Roman" w:hAnsi="Times New Roman"/>
          <w:bCs/>
          <w:szCs w:val="24"/>
          <w:lang w:val="bg-BG"/>
        </w:rPr>
        <w:t>олективът ни поема отговорност да провежда училищна политика, в която водеща роля имат образованието, възпитанието и личностното развитие на децата и младите хора и се ангажира с постигането на планираните резултати при прозрачност и отчетност на управлението.</w:t>
      </w:r>
      <w:r w:rsidR="00D24648" w:rsidRPr="007C0B89">
        <w:rPr>
          <w:rFonts w:ascii="Times New Roman" w:hAnsi="Times New Roman"/>
          <w:bCs/>
          <w:szCs w:val="24"/>
          <w:lang w:val="bg-BG"/>
        </w:rPr>
        <w:t xml:space="preserve"> </w:t>
      </w:r>
      <w:r w:rsidR="0095559F" w:rsidRPr="007C0B89">
        <w:rPr>
          <w:rFonts w:ascii="Times New Roman" w:hAnsi="Times New Roman"/>
          <w:bCs/>
          <w:szCs w:val="24"/>
          <w:lang w:val="bg-BG"/>
        </w:rPr>
        <w:t>През следващите години да се осъществява оптимизиране на технологиите, методите, средствата и организацията на дейности в съответствие с приоритетите за развитие на образованието в Република България и принципите на общото Европейско образователно пространство.</w:t>
      </w:r>
    </w:p>
    <w:p w14:paraId="0C0177BB" w14:textId="52F86900" w:rsidR="00C77E45" w:rsidRPr="007C0B89" w:rsidRDefault="00C77E45" w:rsidP="00CC3267">
      <w:pPr>
        <w:ind w:firstLine="567"/>
        <w:jc w:val="both"/>
        <w:rPr>
          <w:rFonts w:ascii="Times New Roman" w:hAnsi="Times New Roman"/>
          <w:bCs/>
          <w:szCs w:val="24"/>
          <w:lang w:val="bg-BG"/>
        </w:rPr>
      </w:pPr>
      <w:r w:rsidRPr="007C0B89">
        <w:rPr>
          <w:rFonts w:ascii="Times New Roman" w:hAnsi="Times New Roman"/>
          <w:bCs/>
          <w:szCs w:val="24"/>
          <w:lang w:val="bg-BG"/>
        </w:rPr>
        <w:t>В съответствие с принципа за приемственост, стратегията е продължение на предходните стратегии за развитие на училището и отразява основната цел и приоритетите на образователната политика на училището:</w:t>
      </w:r>
    </w:p>
    <w:p w14:paraId="5C50F849" w14:textId="77777777" w:rsidR="00CC3267" w:rsidRPr="007C0B89" w:rsidRDefault="00C77E45" w:rsidP="00DC047D">
      <w:pPr>
        <w:pStyle w:val="a3"/>
        <w:numPr>
          <w:ilvl w:val="0"/>
          <w:numId w:val="47"/>
        </w:numPr>
        <w:jc w:val="both"/>
        <w:rPr>
          <w:rFonts w:ascii="Times New Roman" w:hAnsi="Times New Roman"/>
          <w:bCs/>
          <w:szCs w:val="24"/>
          <w:lang w:val="bg-BG"/>
        </w:rPr>
      </w:pPr>
      <w:r w:rsidRPr="007C0B89">
        <w:rPr>
          <w:rFonts w:ascii="Times New Roman" w:hAnsi="Times New Roman"/>
          <w:bCs/>
          <w:szCs w:val="24"/>
          <w:lang w:val="bg-BG"/>
        </w:rPr>
        <w:t>Осигуряване на високо качество на образование и възпитание;</w:t>
      </w:r>
    </w:p>
    <w:p w14:paraId="423BC9A1" w14:textId="77777777" w:rsidR="00CC3267" w:rsidRPr="007C0B89" w:rsidRDefault="00C77E45" w:rsidP="00DC047D">
      <w:pPr>
        <w:pStyle w:val="a3"/>
        <w:numPr>
          <w:ilvl w:val="0"/>
          <w:numId w:val="47"/>
        </w:numPr>
        <w:ind w:left="0" w:firstLine="360"/>
        <w:jc w:val="both"/>
        <w:rPr>
          <w:rFonts w:ascii="Times New Roman" w:hAnsi="Times New Roman"/>
          <w:bCs/>
          <w:szCs w:val="24"/>
          <w:lang w:val="bg-BG"/>
        </w:rPr>
      </w:pPr>
      <w:r w:rsidRPr="007C0B89">
        <w:rPr>
          <w:rFonts w:ascii="Times New Roman" w:hAnsi="Times New Roman"/>
          <w:bCs/>
          <w:szCs w:val="24"/>
          <w:lang w:val="bg-BG"/>
        </w:rPr>
        <w:t>Непрекъснато надграждане на знания и умения у всички ученици и насърчаване развитието на способностите им в процеса на обучение и възпитание;</w:t>
      </w:r>
    </w:p>
    <w:p w14:paraId="7CDA9031" w14:textId="779FA2F7" w:rsidR="00D24648" w:rsidRPr="007C0B89" w:rsidRDefault="00C77E45" w:rsidP="00DC047D">
      <w:pPr>
        <w:pStyle w:val="a3"/>
        <w:numPr>
          <w:ilvl w:val="0"/>
          <w:numId w:val="47"/>
        </w:numPr>
        <w:ind w:left="0" w:firstLine="360"/>
        <w:jc w:val="both"/>
        <w:rPr>
          <w:rFonts w:ascii="Times New Roman" w:hAnsi="Times New Roman"/>
          <w:bCs/>
          <w:szCs w:val="24"/>
          <w:lang w:val="bg-BG"/>
        </w:rPr>
      </w:pPr>
      <w:r w:rsidRPr="007C0B89">
        <w:rPr>
          <w:rFonts w:ascii="Times New Roman" w:hAnsi="Times New Roman"/>
          <w:bCs/>
          <w:szCs w:val="24"/>
          <w:lang w:val="bg-BG"/>
        </w:rPr>
        <w:t>Създаване на условия, гарантиращи конкурентоспособност и добра бъдеща социална реализация както в професионален, така и в личен план.</w:t>
      </w:r>
    </w:p>
    <w:p w14:paraId="36639EDC" w14:textId="77777777" w:rsidR="002E6C90" w:rsidRPr="007C0B89" w:rsidRDefault="002E6C90" w:rsidP="002E6C90">
      <w:pPr>
        <w:ind w:firstLine="708"/>
        <w:jc w:val="both"/>
        <w:rPr>
          <w:rFonts w:ascii="Times New Roman" w:hAnsi="Times New Roman"/>
          <w:bCs/>
          <w:szCs w:val="24"/>
          <w:lang w:val="bg-BG"/>
        </w:rPr>
      </w:pPr>
      <w:r w:rsidRPr="007C0B89">
        <w:rPr>
          <w:rFonts w:ascii="Times New Roman" w:hAnsi="Times New Roman"/>
          <w:bCs/>
          <w:szCs w:val="24"/>
          <w:lang w:val="bg-BG"/>
        </w:rPr>
        <w:t>Съгласно чл. 263, ал. 6 от ЗПУО задачите за постигане на целите са планирани по години. Резултатите от изпълнението на задачите се отчитат в края на всяка учебна година.</w:t>
      </w:r>
    </w:p>
    <w:p w14:paraId="69990EAD" w14:textId="2FD500F4" w:rsidR="00D24648" w:rsidRPr="007C0B89" w:rsidRDefault="00D24648" w:rsidP="00D24648">
      <w:pPr>
        <w:jc w:val="both"/>
        <w:rPr>
          <w:rFonts w:ascii="Times New Roman" w:hAnsi="Times New Roman"/>
          <w:bCs/>
          <w:szCs w:val="24"/>
          <w:lang w:val="bg-BG"/>
        </w:rPr>
      </w:pPr>
    </w:p>
    <w:p w14:paraId="19925F05" w14:textId="1F53F625" w:rsidR="00D24648" w:rsidRPr="007C0B89" w:rsidRDefault="00D24648" w:rsidP="00D24648">
      <w:pPr>
        <w:jc w:val="both"/>
        <w:rPr>
          <w:rFonts w:ascii="Times New Roman" w:hAnsi="Times New Roman"/>
          <w:bCs/>
          <w:szCs w:val="24"/>
          <w:lang w:val="bg-BG"/>
        </w:rPr>
      </w:pPr>
    </w:p>
    <w:p w14:paraId="7316AD2C" w14:textId="47FE78FB" w:rsidR="00D24648" w:rsidRPr="007C0B89" w:rsidRDefault="00D24648" w:rsidP="00D24648">
      <w:pPr>
        <w:jc w:val="both"/>
        <w:rPr>
          <w:rFonts w:ascii="Times New Roman" w:hAnsi="Times New Roman"/>
          <w:bCs/>
          <w:szCs w:val="24"/>
          <w:lang w:val="bg-BG"/>
        </w:rPr>
      </w:pPr>
    </w:p>
    <w:p w14:paraId="087402BD" w14:textId="6599C00F" w:rsidR="00D24648" w:rsidRPr="007C0B89" w:rsidRDefault="00D24648" w:rsidP="00D24648">
      <w:pPr>
        <w:jc w:val="both"/>
        <w:rPr>
          <w:rFonts w:ascii="Times New Roman" w:hAnsi="Times New Roman"/>
          <w:bCs/>
          <w:szCs w:val="24"/>
          <w:lang w:val="bg-BG"/>
        </w:rPr>
      </w:pPr>
    </w:p>
    <w:p w14:paraId="5669F084" w14:textId="393CD577" w:rsidR="00D24648" w:rsidRPr="007C0B89" w:rsidRDefault="00D24648" w:rsidP="00D24648">
      <w:pPr>
        <w:jc w:val="both"/>
        <w:rPr>
          <w:rFonts w:ascii="Times New Roman" w:hAnsi="Times New Roman"/>
          <w:bCs/>
          <w:szCs w:val="24"/>
          <w:lang w:val="bg-BG"/>
        </w:rPr>
      </w:pPr>
    </w:p>
    <w:p w14:paraId="1D908199" w14:textId="7CCBFBAB" w:rsidR="00C77E45" w:rsidRPr="007C0B89" w:rsidRDefault="00C77E45" w:rsidP="00250F91">
      <w:pPr>
        <w:spacing w:line="276" w:lineRule="auto"/>
        <w:ind w:firstLine="708"/>
        <w:contextualSpacing/>
        <w:jc w:val="both"/>
        <w:rPr>
          <w:rFonts w:ascii="Times New Roman" w:hAnsi="Times New Roman"/>
          <w:b/>
          <w:bCs/>
          <w:szCs w:val="24"/>
          <w:lang w:val="bg-BG"/>
        </w:rPr>
      </w:pPr>
      <w:r w:rsidRPr="007C0B89">
        <w:rPr>
          <w:rFonts w:ascii="Times New Roman" w:hAnsi="Times New Roman"/>
          <w:b/>
          <w:bCs/>
          <w:szCs w:val="24"/>
          <w:lang w:val="bg-BG"/>
        </w:rPr>
        <w:lastRenderedPageBreak/>
        <w:t>I.</w:t>
      </w:r>
      <w:r w:rsidRPr="007C0B89">
        <w:rPr>
          <w:rFonts w:ascii="Times New Roman" w:hAnsi="Times New Roman"/>
          <w:b/>
          <w:bCs/>
          <w:szCs w:val="24"/>
          <w:lang w:val="bg-BG"/>
        </w:rPr>
        <w:tab/>
        <w:t>АНАЛИЗ И ОЦЕНКА НА АКТУАЛНОТО СЪСТОЯНИЕ НА УЧИЛИЩЕТО И НА ВЪТРЕШНИТЕ ФАКТОРИ И ВЪНШНИТЕ ФАКТОРИ</w:t>
      </w:r>
    </w:p>
    <w:p w14:paraId="4DF2A159" w14:textId="77777777" w:rsidR="00250F91" w:rsidRPr="007C0B89" w:rsidRDefault="00250F91" w:rsidP="00250F91">
      <w:pPr>
        <w:spacing w:line="276" w:lineRule="auto"/>
        <w:contextualSpacing/>
        <w:jc w:val="both"/>
        <w:rPr>
          <w:rFonts w:ascii="Times New Roman" w:hAnsi="Times New Roman"/>
          <w:bCs/>
          <w:szCs w:val="24"/>
          <w:lang w:val="bg-BG"/>
        </w:rPr>
      </w:pPr>
    </w:p>
    <w:p w14:paraId="4B41C6DA" w14:textId="77777777" w:rsidR="00CC3267" w:rsidRPr="007C0B89" w:rsidRDefault="00D24648" w:rsidP="00CC3267">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 xml:space="preserve">За периода на настоящия анализ Средно училище „Петко </w:t>
      </w:r>
      <w:proofErr w:type="spellStart"/>
      <w:r w:rsidRPr="007C0B89">
        <w:rPr>
          <w:rFonts w:ascii="Times New Roman" w:hAnsi="Times New Roman"/>
          <w:bCs/>
          <w:szCs w:val="24"/>
          <w:lang w:val="bg-BG"/>
        </w:rPr>
        <w:t>Рачов</w:t>
      </w:r>
      <w:proofErr w:type="spellEnd"/>
      <w:r w:rsidRPr="007C0B89">
        <w:rPr>
          <w:rFonts w:ascii="Times New Roman" w:hAnsi="Times New Roman"/>
          <w:bCs/>
          <w:szCs w:val="24"/>
          <w:lang w:val="bg-BG"/>
        </w:rPr>
        <w:t xml:space="preserve"> Славейков“ се развива </w:t>
      </w:r>
      <w:r w:rsidR="00250F91" w:rsidRPr="007C0B89">
        <w:rPr>
          <w:rFonts w:ascii="Times New Roman" w:hAnsi="Times New Roman"/>
          <w:bCs/>
          <w:szCs w:val="24"/>
          <w:lang w:val="bg-BG"/>
        </w:rPr>
        <w:t xml:space="preserve"> устойчиво и се утвърждава като съвременно  </w:t>
      </w:r>
      <w:r w:rsidRPr="007C0B89">
        <w:rPr>
          <w:rFonts w:ascii="Times New Roman" w:hAnsi="Times New Roman"/>
          <w:bCs/>
          <w:szCs w:val="24"/>
          <w:lang w:val="bg-BG"/>
        </w:rPr>
        <w:t>училище със свое място и роля в образователната система, със свои приоритети и постижения.</w:t>
      </w:r>
    </w:p>
    <w:p w14:paraId="4A0A7BD6" w14:textId="77777777" w:rsidR="00CC3267" w:rsidRPr="007C0B89" w:rsidRDefault="003759F2" w:rsidP="00CC3267">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 xml:space="preserve">СУ „П. Р .Славейков“ </w:t>
      </w:r>
      <w:proofErr w:type="spellStart"/>
      <w:r w:rsidRPr="007C0B89">
        <w:rPr>
          <w:rFonts w:ascii="Times New Roman" w:hAnsi="Times New Roman"/>
          <w:bCs/>
          <w:szCs w:val="24"/>
        </w:rPr>
        <w:t>провежда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успешна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политика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отношение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подготовката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учениците</w:t>
      </w:r>
      <w:proofErr w:type="spellEnd"/>
      <w:r w:rsidRPr="007C0B89">
        <w:rPr>
          <w:rFonts w:ascii="Times New Roman" w:hAnsi="Times New Roman"/>
          <w:bCs/>
          <w:szCs w:val="24"/>
          <w:lang w:val="bg-BG"/>
        </w:rPr>
        <w:t xml:space="preserve">, което </w:t>
      </w:r>
      <w:r w:rsidR="00250F91" w:rsidRPr="007C0B89">
        <w:rPr>
          <w:rFonts w:ascii="Times New Roman" w:hAnsi="Times New Roman"/>
          <w:bCs/>
          <w:szCs w:val="24"/>
          <w:lang w:val="bg-BG"/>
        </w:rPr>
        <w:t>осигурява</w:t>
      </w:r>
      <w:r w:rsidR="00F8481E" w:rsidRPr="007C0B89">
        <w:rPr>
          <w:rFonts w:ascii="Times New Roman" w:hAnsi="Times New Roman"/>
          <w:bCs/>
          <w:szCs w:val="24"/>
        </w:rPr>
        <w:t xml:space="preserve"> </w:t>
      </w:r>
      <w:proofErr w:type="spellStart"/>
      <w:r w:rsidR="00F8481E" w:rsidRPr="007C0B89">
        <w:rPr>
          <w:rFonts w:ascii="Times New Roman" w:hAnsi="Times New Roman"/>
          <w:bCs/>
          <w:szCs w:val="24"/>
        </w:rPr>
        <w:t>успешна</w:t>
      </w:r>
      <w:proofErr w:type="spellEnd"/>
      <w:r w:rsidR="00F8481E" w:rsidRPr="007C0B89">
        <w:rPr>
          <w:rFonts w:ascii="Times New Roman" w:hAnsi="Times New Roman"/>
          <w:bCs/>
          <w:szCs w:val="24"/>
        </w:rPr>
        <w:t xml:space="preserve"> </w:t>
      </w:r>
      <w:proofErr w:type="spellStart"/>
      <w:r w:rsidR="00F8481E" w:rsidRPr="007C0B89">
        <w:rPr>
          <w:rFonts w:ascii="Times New Roman" w:hAnsi="Times New Roman"/>
          <w:bCs/>
          <w:szCs w:val="24"/>
        </w:rPr>
        <w:t>реализация</w:t>
      </w:r>
      <w:proofErr w:type="spellEnd"/>
      <w:r w:rsidR="00F8481E" w:rsidRPr="007C0B89">
        <w:rPr>
          <w:rFonts w:ascii="Times New Roman" w:hAnsi="Times New Roman"/>
          <w:bCs/>
          <w:szCs w:val="24"/>
        </w:rPr>
        <w:t xml:space="preserve"> </w:t>
      </w:r>
      <w:proofErr w:type="spellStart"/>
      <w:r w:rsidR="00F8481E" w:rsidRPr="007C0B89">
        <w:rPr>
          <w:rFonts w:ascii="Times New Roman" w:hAnsi="Times New Roman"/>
          <w:bCs/>
          <w:szCs w:val="24"/>
        </w:rPr>
        <w:t>на</w:t>
      </w:r>
      <w:proofErr w:type="spellEnd"/>
      <w:r w:rsidR="00F8481E" w:rsidRPr="007C0B89">
        <w:rPr>
          <w:rFonts w:ascii="Times New Roman" w:hAnsi="Times New Roman"/>
          <w:bCs/>
          <w:szCs w:val="24"/>
        </w:rPr>
        <w:t xml:space="preserve"> </w:t>
      </w:r>
      <w:proofErr w:type="spellStart"/>
      <w:r w:rsidRPr="007C0B89">
        <w:rPr>
          <w:rFonts w:ascii="Times New Roman" w:hAnsi="Times New Roman"/>
          <w:bCs/>
          <w:szCs w:val="24"/>
        </w:rPr>
        <w:t>завършващите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училище</w:t>
      </w:r>
      <w:proofErr w:type="spellEnd"/>
      <w:r w:rsidRPr="007C0B89">
        <w:rPr>
          <w:rFonts w:ascii="Times New Roman" w:hAnsi="Times New Roman"/>
          <w:bCs/>
          <w:szCs w:val="24"/>
          <w:lang w:val="bg-BG"/>
        </w:rPr>
        <w:t>то</w:t>
      </w:r>
      <w:r w:rsidRPr="007C0B89">
        <w:rPr>
          <w:rFonts w:ascii="Times New Roman" w:hAnsi="Times New Roman"/>
          <w:bCs/>
          <w:szCs w:val="24"/>
        </w:rPr>
        <w:t>.</w:t>
      </w:r>
      <w:r w:rsidR="00250F91" w:rsidRPr="007C0B89">
        <w:rPr>
          <w:rFonts w:ascii="Times New Roman" w:hAnsi="Times New Roman"/>
          <w:bCs/>
          <w:szCs w:val="24"/>
          <w:lang w:val="bg-BG"/>
        </w:rPr>
        <w:t xml:space="preserve"> Учениците ни се представят много успешно на ДЗИ и НВО, като резултатите от проведените изпити са над средните за областта и над средните за страната. С</w:t>
      </w:r>
      <w:proofErr w:type="spellStart"/>
      <w:r w:rsidRPr="007C0B89">
        <w:rPr>
          <w:rFonts w:ascii="Times New Roman" w:hAnsi="Times New Roman"/>
          <w:bCs/>
          <w:szCs w:val="24"/>
        </w:rPr>
        <w:t>ъздадена</w:t>
      </w:r>
      <w:proofErr w:type="spellEnd"/>
      <w:r w:rsidR="00250F91" w:rsidRPr="007C0B89">
        <w:rPr>
          <w:rFonts w:ascii="Times New Roman" w:hAnsi="Times New Roman"/>
          <w:bCs/>
          <w:szCs w:val="24"/>
          <w:lang w:val="bg-BG"/>
        </w:rPr>
        <w:t xml:space="preserve"> е</w:t>
      </w:r>
      <w:r w:rsidRPr="007C0B89">
        <w:rPr>
          <w:rFonts w:ascii="Times New Roman" w:hAnsi="Times New Roman"/>
          <w:bCs/>
          <w:szCs w:val="24"/>
        </w:rPr>
        <w:t xml:space="preserve"> </w:t>
      </w:r>
      <w:proofErr w:type="spellStart"/>
      <w:r w:rsidRPr="007C0B89">
        <w:rPr>
          <w:rFonts w:ascii="Times New Roman" w:hAnsi="Times New Roman"/>
          <w:bCs/>
          <w:szCs w:val="24"/>
        </w:rPr>
        <w:t>система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организация</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всички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видове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дейности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съгласуваност</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отчетност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резултатите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осигурено</w:t>
      </w:r>
      <w:proofErr w:type="spellEnd"/>
      <w:r w:rsidRPr="007C0B89">
        <w:rPr>
          <w:rFonts w:ascii="Times New Roman" w:hAnsi="Times New Roman"/>
          <w:bCs/>
          <w:szCs w:val="24"/>
        </w:rPr>
        <w:t xml:space="preserve"> е </w:t>
      </w:r>
      <w:proofErr w:type="spellStart"/>
      <w:r w:rsidRPr="007C0B89">
        <w:rPr>
          <w:rFonts w:ascii="Times New Roman" w:hAnsi="Times New Roman"/>
          <w:bCs/>
          <w:szCs w:val="24"/>
        </w:rPr>
        <w:t>единство</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непрекъснатост</w:t>
      </w:r>
      <w:proofErr w:type="spellEnd"/>
      <w:r w:rsidRPr="007C0B89">
        <w:rPr>
          <w:rFonts w:ascii="Times New Roman" w:hAnsi="Times New Roman"/>
          <w:bCs/>
          <w:szCs w:val="24"/>
        </w:rPr>
        <w:t xml:space="preserve"> </w:t>
      </w:r>
      <w:proofErr w:type="spellStart"/>
      <w:r w:rsidR="00250F91" w:rsidRPr="007C0B89">
        <w:rPr>
          <w:rFonts w:ascii="Times New Roman" w:hAnsi="Times New Roman"/>
          <w:bCs/>
          <w:szCs w:val="24"/>
        </w:rPr>
        <w:t>на</w:t>
      </w:r>
      <w:proofErr w:type="spellEnd"/>
      <w:r w:rsidR="00250F91" w:rsidRPr="007C0B89">
        <w:rPr>
          <w:rFonts w:ascii="Times New Roman" w:hAnsi="Times New Roman"/>
          <w:bCs/>
          <w:szCs w:val="24"/>
        </w:rPr>
        <w:t xml:space="preserve"> </w:t>
      </w:r>
      <w:proofErr w:type="spellStart"/>
      <w:r w:rsidR="00250F91" w:rsidRPr="007C0B89">
        <w:rPr>
          <w:rFonts w:ascii="Times New Roman" w:hAnsi="Times New Roman"/>
          <w:bCs/>
          <w:szCs w:val="24"/>
        </w:rPr>
        <w:t>учебно-възпитателният</w:t>
      </w:r>
      <w:proofErr w:type="spellEnd"/>
      <w:r w:rsidR="00250F91" w:rsidRPr="007C0B89">
        <w:rPr>
          <w:rFonts w:ascii="Times New Roman" w:hAnsi="Times New Roman"/>
          <w:bCs/>
          <w:szCs w:val="24"/>
        </w:rPr>
        <w:t xml:space="preserve"> </w:t>
      </w:r>
      <w:proofErr w:type="spellStart"/>
      <w:r w:rsidR="00250F91" w:rsidRPr="007C0B89">
        <w:rPr>
          <w:rFonts w:ascii="Times New Roman" w:hAnsi="Times New Roman"/>
          <w:bCs/>
          <w:szCs w:val="24"/>
        </w:rPr>
        <w:t>процес</w:t>
      </w:r>
      <w:proofErr w:type="spellEnd"/>
      <w:r w:rsidR="00250F91" w:rsidRPr="007C0B89">
        <w:rPr>
          <w:rFonts w:ascii="Times New Roman" w:hAnsi="Times New Roman"/>
          <w:bCs/>
          <w:szCs w:val="24"/>
          <w:lang w:val="bg-BG"/>
        </w:rPr>
        <w:t xml:space="preserve">. По всички общообразователни предмети се организират и провеждат училищни олимпиади. Учениците ни от прогимназиален етап традиционно постигат отлични резултати на областно ниво и класирания на национално ниво. Наши ученици представят достойно училището, града и областта в различни спортни изяви и постигат впечатляващи резултати.  </w:t>
      </w:r>
    </w:p>
    <w:p w14:paraId="3CC360CD" w14:textId="77777777" w:rsidR="00CC3267" w:rsidRPr="007C0B89" w:rsidRDefault="00517D84" w:rsidP="00CC3267">
      <w:pPr>
        <w:spacing w:line="276" w:lineRule="auto"/>
        <w:ind w:firstLine="567"/>
        <w:contextualSpacing/>
        <w:jc w:val="both"/>
        <w:rPr>
          <w:rFonts w:ascii="Times New Roman" w:hAnsi="Times New Roman"/>
          <w:bCs/>
          <w:szCs w:val="24"/>
        </w:rPr>
      </w:pPr>
      <w:proofErr w:type="spellStart"/>
      <w:r w:rsidRPr="007C0B89">
        <w:rPr>
          <w:rFonts w:ascii="Times New Roman" w:hAnsi="Times New Roman"/>
          <w:bCs/>
          <w:szCs w:val="24"/>
        </w:rPr>
        <w:t>Запазва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добра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пълняемост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паралелките</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зависимост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конкретната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социално-демографска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ситуация</w:t>
      </w:r>
      <w:proofErr w:type="spellEnd"/>
      <w:r w:rsidRPr="007C0B89">
        <w:rPr>
          <w:rFonts w:ascii="Times New Roman" w:hAnsi="Times New Roman"/>
          <w:bCs/>
          <w:szCs w:val="24"/>
        </w:rPr>
        <w:t>.</w:t>
      </w:r>
    </w:p>
    <w:p w14:paraId="7BED3AE6" w14:textId="77777777" w:rsidR="00CC3267" w:rsidRPr="007C0B89" w:rsidRDefault="003759F2" w:rsidP="00CC3267">
      <w:pPr>
        <w:spacing w:line="276" w:lineRule="auto"/>
        <w:ind w:firstLine="567"/>
        <w:contextualSpacing/>
        <w:jc w:val="both"/>
        <w:rPr>
          <w:rFonts w:ascii="Times New Roman" w:hAnsi="Times New Roman"/>
          <w:bCs/>
          <w:szCs w:val="24"/>
          <w:lang w:val="bg-BG"/>
        </w:rPr>
      </w:pPr>
      <w:proofErr w:type="spellStart"/>
      <w:r w:rsidRPr="007C0B89">
        <w:rPr>
          <w:rFonts w:ascii="Times New Roman" w:hAnsi="Times New Roman"/>
          <w:bCs/>
          <w:szCs w:val="24"/>
        </w:rPr>
        <w:t>Животът</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училището</w:t>
      </w:r>
      <w:proofErr w:type="spellEnd"/>
      <w:r w:rsidRPr="007C0B89">
        <w:rPr>
          <w:rFonts w:ascii="Times New Roman" w:hAnsi="Times New Roman"/>
          <w:bCs/>
          <w:szCs w:val="24"/>
        </w:rPr>
        <w:t xml:space="preserve"> е </w:t>
      </w:r>
      <w:proofErr w:type="spellStart"/>
      <w:r w:rsidRPr="007C0B89">
        <w:rPr>
          <w:rFonts w:ascii="Times New Roman" w:hAnsi="Times New Roman"/>
          <w:bCs/>
          <w:szCs w:val="24"/>
        </w:rPr>
        <w:t>добре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планиран</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организиран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което</w:t>
      </w:r>
      <w:proofErr w:type="spellEnd"/>
      <w:r w:rsidRPr="007C0B89">
        <w:rPr>
          <w:rFonts w:ascii="Times New Roman" w:hAnsi="Times New Roman"/>
          <w:bCs/>
          <w:szCs w:val="24"/>
        </w:rPr>
        <w:t xml:space="preserve"> е </w:t>
      </w:r>
      <w:proofErr w:type="spellStart"/>
      <w:r w:rsidRPr="007C0B89">
        <w:rPr>
          <w:rFonts w:ascii="Times New Roman" w:hAnsi="Times New Roman"/>
          <w:bCs/>
          <w:szCs w:val="24"/>
        </w:rPr>
        <w:t>условие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успешна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работа</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реализиране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поставените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цели</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основните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образователна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възпитателна</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социализираща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дейности</w:t>
      </w:r>
      <w:proofErr w:type="spellEnd"/>
      <w:r w:rsidRPr="007C0B89">
        <w:rPr>
          <w:rFonts w:ascii="Times New Roman" w:hAnsi="Times New Roman"/>
          <w:bCs/>
          <w:szCs w:val="24"/>
          <w:lang w:val="bg-BG"/>
        </w:rPr>
        <w:t>,</w:t>
      </w:r>
      <w:r w:rsidRPr="007C0B89">
        <w:rPr>
          <w:rFonts w:ascii="Times New Roman" w:hAnsi="Times New Roman"/>
          <w:bCs/>
          <w:szCs w:val="24"/>
        </w:rPr>
        <w:t xml:space="preserve"> </w:t>
      </w:r>
      <w:proofErr w:type="spellStart"/>
      <w:r w:rsidRPr="007C0B89">
        <w:rPr>
          <w:rFonts w:ascii="Times New Roman" w:hAnsi="Times New Roman"/>
          <w:bCs/>
          <w:szCs w:val="24"/>
        </w:rPr>
        <w:t>училищния</w:t>
      </w:r>
      <w:proofErr w:type="spellEnd"/>
      <w:r w:rsidRPr="007C0B89">
        <w:rPr>
          <w:rFonts w:ascii="Times New Roman" w:hAnsi="Times New Roman"/>
          <w:bCs/>
          <w:szCs w:val="24"/>
          <w:lang w:val="bg-BG"/>
        </w:rPr>
        <w:t>т</w:t>
      </w:r>
      <w:r w:rsidRPr="007C0B89">
        <w:rPr>
          <w:rFonts w:ascii="Times New Roman" w:hAnsi="Times New Roman"/>
          <w:bCs/>
          <w:szCs w:val="24"/>
        </w:rPr>
        <w:t xml:space="preserve"> </w:t>
      </w:r>
      <w:proofErr w:type="spellStart"/>
      <w:r w:rsidRPr="007C0B89">
        <w:rPr>
          <w:rFonts w:ascii="Times New Roman" w:hAnsi="Times New Roman"/>
          <w:bCs/>
          <w:szCs w:val="24"/>
        </w:rPr>
        <w:t>екип</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постига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отлични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резултати</w:t>
      </w:r>
      <w:proofErr w:type="spellEnd"/>
      <w:r w:rsidRPr="007C0B89">
        <w:rPr>
          <w:rFonts w:ascii="Times New Roman" w:hAnsi="Times New Roman"/>
          <w:bCs/>
          <w:szCs w:val="24"/>
        </w:rPr>
        <w:t xml:space="preserve">. </w:t>
      </w:r>
      <w:r w:rsidR="00250F91" w:rsidRPr="007C0B89">
        <w:rPr>
          <w:rFonts w:ascii="Times New Roman" w:hAnsi="Times New Roman"/>
          <w:bCs/>
          <w:szCs w:val="24"/>
          <w:lang w:val="bg-BG"/>
        </w:rPr>
        <w:t>Налице е качествено сътрудничеството с родителите на учениците. Създадено е добро взаимодействие, приобщаване към проблемите на училището и участие в различни инициативи. Продължава се и се обогатява традицията за честване на училищни и национални празници.</w:t>
      </w:r>
    </w:p>
    <w:p w14:paraId="5EDB27BC" w14:textId="77777777" w:rsidR="00CC3267" w:rsidRPr="007C0B89" w:rsidRDefault="003759F2" w:rsidP="00CC3267">
      <w:pPr>
        <w:spacing w:line="276" w:lineRule="auto"/>
        <w:ind w:firstLine="567"/>
        <w:contextualSpacing/>
        <w:jc w:val="both"/>
        <w:rPr>
          <w:rFonts w:ascii="Times New Roman" w:hAnsi="Times New Roman"/>
          <w:bCs/>
          <w:szCs w:val="24"/>
        </w:rPr>
      </w:pPr>
      <w:proofErr w:type="spellStart"/>
      <w:r w:rsidRPr="007C0B89">
        <w:rPr>
          <w:rFonts w:ascii="Times New Roman" w:hAnsi="Times New Roman"/>
          <w:bCs/>
          <w:szCs w:val="24"/>
        </w:rPr>
        <w:t>Материално-техническата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база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обновява</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осъвременява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непрекъснато</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съответствие</w:t>
      </w:r>
      <w:proofErr w:type="spellEnd"/>
      <w:r w:rsidRPr="007C0B89">
        <w:rPr>
          <w:rFonts w:ascii="Times New Roman" w:hAnsi="Times New Roman"/>
          <w:bCs/>
          <w:szCs w:val="24"/>
        </w:rPr>
        <w:t xml:space="preserve"> с </w:t>
      </w:r>
      <w:proofErr w:type="spellStart"/>
      <w:r w:rsidRPr="007C0B89">
        <w:rPr>
          <w:rFonts w:ascii="Times New Roman" w:hAnsi="Times New Roman"/>
          <w:bCs/>
          <w:szCs w:val="24"/>
        </w:rPr>
        <w:t>повишените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потребности</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образователния</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процес</w:t>
      </w:r>
      <w:proofErr w:type="spellEnd"/>
      <w:r w:rsidRPr="007C0B89">
        <w:rPr>
          <w:rFonts w:ascii="Times New Roman" w:hAnsi="Times New Roman"/>
          <w:bCs/>
          <w:szCs w:val="24"/>
        </w:rPr>
        <w:t>.</w:t>
      </w:r>
    </w:p>
    <w:p w14:paraId="7ECDD8CC" w14:textId="71DDA3A0" w:rsidR="00D24648" w:rsidRPr="007C0B89" w:rsidRDefault="003759F2" w:rsidP="00CC3267">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Педагогическият колектив постоянно повишава своята квалификация и  трупа опит за работа по проекти, което дава възможност за последващо развитие.</w:t>
      </w:r>
    </w:p>
    <w:p w14:paraId="75249462" w14:textId="77777777" w:rsidR="005B34F4" w:rsidRPr="007C0B89" w:rsidRDefault="005B34F4" w:rsidP="00517D84">
      <w:pPr>
        <w:pStyle w:val="a3"/>
        <w:ind w:left="0" w:firstLine="708"/>
        <w:jc w:val="both"/>
        <w:rPr>
          <w:rFonts w:ascii="Times New Roman" w:hAnsi="Times New Roman"/>
          <w:bCs/>
          <w:szCs w:val="24"/>
          <w:lang w:val="bg-BG"/>
        </w:rPr>
      </w:pPr>
    </w:p>
    <w:p w14:paraId="109DE61B" w14:textId="786F6FBE" w:rsidR="005B34F4" w:rsidRPr="007C0B89" w:rsidRDefault="00D24648" w:rsidP="00DC047D">
      <w:pPr>
        <w:pStyle w:val="a3"/>
        <w:numPr>
          <w:ilvl w:val="0"/>
          <w:numId w:val="41"/>
        </w:numPr>
        <w:jc w:val="both"/>
        <w:rPr>
          <w:rFonts w:ascii="Times New Roman" w:hAnsi="Times New Roman"/>
          <w:bCs/>
          <w:szCs w:val="24"/>
        </w:rPr>
      </w:pPr>
      <w:r w:rsidRPr="007C0B89">
        <w:rPr>
          <w:rFonts w:ascii="Times New Roman" w:hAnsi="Times New Roman"/>
          <w:bCs/>
          <w:szCs w:val="24"/>
          <w:lang w:val="bg-BG"/>
        </w:rPr>
        <w:t>УЧЕНИЦИ</w:t>
      </w:r>
    </w:p>
    <w:p w14:paraId="661EBD3D" w14:textId="77777777" w:rsidR="005B34F4" w:rsidRPr="007C0B89" w:rsidRDefault="005B34F4" w:rsidP="005B34F4">
      <w:pPr>
        <w:pStyle w:val="a3"/>
        <w:ind w:left="1068"/>
        <w:jc w:val="both"/>
        <w:rPr>
          <w:rFonts w:ascii="Times New Roman" w:hAnsi="Times New Roman"/>
          <w:bCs/>
          <w:szCs w:val="24"/>
        </w:rPr>
      </w:pPr>
    </w:p>
    <w:p w14:paraId="283718EE" w14:textId="23932BAD" w:rsidR="005B34F4" w:rsidRPr="007C0B89" w:rsidRDefault="00D24648" w:rsidP="00CC3267">
      <w:pPr>
        <w:ind w:firstLine="567"/>
        <w:jc w:val="both"/>
        <w:rPr>
          <w:rFonts w:ascii="Times New Roman" w:hAnsi="Times New Roman"/>
          <w:bCs/>
          <w:szCs w:val="24"/>
          <w:lang w:val="bg-BG"/>
        </w:rPr>
      </w:pPr>
      <w:r w:rsidRPr="007C0B89">
        <w:rPr>
          <w:rFonts w:ascii="Times New Roman" w:hAnsi="Times New Roman"/>
          <w:bCs/>
          <w:szCs w:val="24"/>
          <w:lang w:val="bg-BG"/>
        </w:rPr>
        <w:t>СУ „</w:t>
      </w:r>
      <w:proofErr w:type="spellStart"/>
      <w:r w:rsidRPr="007C0B89">
        <w:rPr>
          <w:rFonts w:ascii="Times New Roman" w:hAnsi="Times New Roman"/>
          <w:bCs/>
          <w:szCs w:val="24"/>
          <w:lang w:val="bg-BG"/>
        </w:rPr>
        <w:t>П.Р.Славейков</w:t>
      </w:r>
      <w:proofErr w:type="spellEnd"/>
      <w:r w:rsidRPr="007C0B89">
        <w:rPr>
          <w:rFonts w:ascii="Times New Roman" w:hAnsi="Times New Roman"/>
          <w:bCs/>
          <w:szCs w:val="24"/>
          <w:lang w:val="bg-BG"/>
        </w:rPr>
        <w:t xml:space="preserve">“ предлага обучение от </w:t>
      </w:r>
      <w:r w:rsidR="005B34F4" w:rsidRPr="007C0B89">
        <w:rPr>
          <w:rFonts w:ascii="Times New Roman" w:hAnsi="Times New Roman"/>
          <w:bCs/>
          <w:szCs w:val="24"/>
        </w:rPr>
        <w:t>I</w:t>
      </w:r>
      <w:r w:rsidRPr="007C0B89">
        <w:rPr>
          <w:rFonts w:ascii="Times New Roman" w:hAnsi="Times New Roman"/>
          <w:bCs/>
          <w:szCs w:val="24"/>
          <w:lang w:val="bg-BG"/>
        </w:rPr>
        <w:t xml:space="preserve"> до </w:t>
      </w:r>
      <w:r w:rsidRPr="007C0B89">
        <w:rPr>
          <w:rFonts w:ascii="Times New Roman" w:hAnsi="Times New Roman"/>
          <w:bCs/>
          <w:szCs w:val="24"/>
        </w:rPr>
        <w:t>XII</w:t>
      </w:r>
      <w:r w:rsidRPr="007C0B89">
        <w:rPr>
          <w:rFonts w:ascii="Times New Roman" w:hAnsi="Times New Roman"/>
          <w:bCs/>
          <w:szCs w:val="24"/>
          <w:lang w:val="bg-BG"/>
        </w:rPr>
        <w:t xml:space="preserve"> клас.</w:t>
      </w:r>
      <w:r w:rsidR="005B34F4" w:rsidRPr="007C0B89">
        <w:rPr>
          <w:rFonts w:ascii="Times New Roman" w:hAnsi="Times New Roman"/>
          <w:bCs/>
          <w:szCs w:val="24"/>
        </w:rPr>
        <w:t xml:space="preserve"> </w:t>
      </w:r>
      <w:r w:rsidRPr="007C0B89">
        <w:rPr>
          <w:rFonts w:ascii="Times New Roman" w:hAnsi="Times New Roman"/>
          <w:bCs/>
          <w:szCs w:val="24"/>
          <w:lang w:val="bg-BG"/>
        </w:rPr>
        <w:t xml:space="preserve">След </w:t>
      </w:r>
      <w:r w:rsidRPr="007C0B89">
        <w:rPr>
          <w:rFonts w:ascii="Times New Roman" w:hAnsi="Times New Roman"/>
          <w:bCs/>
          <w:szCs w:val="24"/>
        </w:rPr>
        <w:t>VII</w:t>
      </w:r>
      <w:r w:rsidRPr="007C0B89">
        <w:rPr>
          <w:rFonts w:ascii="Times New Roman" w:hAnsi="Times New Roman"/>
          <w:bCs/>
          <w:szCs w:val="24"/>
          <w:lang w:val="bg-BG"/>
        </w:rPr>
        <w:t xml:space="preserve"> клас учениците имат възможност за обучение в профил „Чуждоезиков – английски език“ до 2016-2017 учебна година и профил „Чужди езици“ с интензивно изучаване на английски език от учебната 2017-2018 г. Приемът се осъществява с оценки от положени изпити по БЕЛ и математика.</w:t>
      </w:r>
    </w:p>
    <w:p w14:paraId="5FFF5E7E" w14:textId="3CBEB2C1" w:rsidR="005B34F4" w:rsidRPr="007C0B89" w:rsidRDefault="005B34F4" w:rsidP="005B34F4">
      <w:pPr>
        <w:ind w:firstLine="708"/>
        <w:jc w:val="both"/>
        <w:rPr>
          <w:rFonts w:ascii="Times New Roman" w:hAnsi="Times New Roman"/>
          <w:bCs/>
          <w:szCs w:val="24"/>
          <w:lang w:val="bg-BG"/>
        </w:rPr>
      </w:pPr>
    </w:p>
    <w:p w14:paraId="7ADC66CF" w14:textId="38DBFB4F" w:rsidR="005B34F4" w:rsidRPr="007C0B89" w:rsidRDefault="005B34F4" w:rsidP="005B34F4">
      <w:pPr>
        <w:ind w:firstLine="708"/>
        <w:jc w:val="both"/>
        <w:rPr>
          <w:rFonts w:ascii="Times New Roman" w:hAnsi="Times New Roman"/>
          <w:bCs/>
          <w:szCs w:val="24"/>
          <w:lang w:val="bg-BG"/>
        </w:rPr>
      </w:pPr>
    </w:p>
    <w:p w14:paraId="6A44D8CB" w14:textId="581455DB" w:rsidR="005B34F4" w:rsidRPr="007C0B89" w:rsidRDefault="005B34F4" w:rsidP="005B34F4">
      <w:pPr>
        <w:ind w:firstLine="708"/>
        <w:jc w:val="both"/>
        <w:rPr>
          <w:rFonts w:ascii="Times New Roman" w:hAnsi="Times New Roman"/>
          <w:bCs/>
          <w:szCs w:val="24"/>
          <w:lang w:val="bg-BG"/>
        </w:rPr>
      </w:pPr>
    </w:p>
    <w:p w14:paraId="1F2E965E" w14:textId="189C408B" w:rsidR="005B34F4" w:rsidRPr="007C0B89" w:rsidRDefault="005B34F4" w:rsidP="005B34F4">
      <w:pPr>
        <w:ind w:firstLine="708"/>
        <w:jc w:val="both"/>
        <w:rPr>
          <w:rFonts w:ascii="Times New Roman" w:hAnsi="Times New Roman"/>
          <w:bCs/>
          <w:szCs w:val="24"/>
          <w:lang w:val="bg-BG"/>
        </w:rPr>
      </w:pPr>
    </w:p>
    <w:p w14:paraId="3D64DB9B" w14:textId="1681FA48" w:rsidR="005B34F4" w:rsidRPr="007C0B89" w:rsidRDefault="005B34F4" w:rsidP="005B34F4">
      <w:pPr>
        <w:ind w:firstLine="708"/>
        <w:jc w:val="both"/>
        <w:rPr>
          <w:rFonts w:ascii="Times New Roman" w:hAnsi="Times New Roman"/>
          <w:bCs/>
          <w:szCs w:val="24"/>
          <w:lang w:val="bg-BG"/>
        </w:rPr>
      </w:pPr>
    </w:p>
    <w:p w14:paraId="136B673D" w14:textId="5D3E0B81" w:rsidR="005B34F4" w:rsidRPr="007C0B89" w:rsidRDefault="005B34F4" w:rsidP="005B34F4">
      <w:pPr>
        <w:ind w:firstLine="708"/>
        <w:jc w:val="both"/>
        <w:rPr>
          <w:rFonts w:ascii="Times New Roman" w:hAnsi="Times New Roman"/>
          <w:bCs/>
          <w:szCs w:val="24"/>
          <w:lang w:val="bg-BG"/>
        </w:rPr>
      </w:pPr>
    </w:p>
    <w:p w14:paraId="304C42AF" w14:textId="77777777" w:rsidR="005B34F4" w:rsidRPr="007C0B89" w:rsidRDefault="005B34F4" w:rsidP="005B34F4">
      <w:pPr>
        <w:ind w:firstLine="708"/>
        <w:jc w:val="both"/>
        <w:rPr>
          <w:rFonts w:ascii="Times New Roman" w:hAnsi="Times New Roman"/>
          <w:bCs/>
          <w:szCs w:val="24"/>
        </w:rPr>
      </w:pPr>
    </w:p>
    <w:p w14:paraId="5EEEB0D3" w14:textId="77777777" w:rsidR="005B34F4" w:rsidRPr="007C0B89" w:rsidRDefault="005B34F4" w:rsidP="005B34F4">
      <w:pPr>
        <w:spacing w:after="240"/>
        <w:ind w:firstLine="708"/>
        <w:jc w:val="both"/>
        <w:rPr>
          <w:rFonts w:ascii="Times New Roman" w:hAnsi="Times New Roman"/>
          <w:bCs/>
          <w:szCs w:val="24"/>
          <w:lang w:val="bg-BG"/>
        </w:rPr>
      </w:pPr>
    </w:p>
    <w:p w14:paraId="50F0F518" w14:textId="28A50CF4" w:rsidR="00D24648" w:rsidRPr="007C0B89" w:rsidRDefault="00D24648" w:rsidP="005B34F4">
      <w:pPr>
        <w:spacing w:after="240"/>
        <w:ind w:firstLine="708"/>
        <w:jc w:val="both"/>
        <w:rPr>
          <w:rFonts w:ascii="Times New Roman" w:hAnsi="Times New Roman"/>
          <w:bCs/>
          <w:szCs w:val="24"/>
        </w:rPr>
      </w:pPr>
      <w:r w:rsidRPr="007C0B89">
        <w:rPr>
          <w:rFonts w:ascii="Times New Roman" w:hAnsi="Times New Roman"/>
          <w:bCs/>
          <w:szCs w:val="24"/>
          <w:lang w:val="bg-BG"/>
        </w:rPr>
        <w:t>През 2014 – 2020 година в училището са се обучавали ученици, както следва:</w:t>
      </w:r>
    </w:p>
    <w:tbl>
      <w:tblPr>
        <w:tblStyle w:val="TableGrid1"/>
        <w:tblW w:w="0" w:type="auto"/>
        <w:tblInd w:w="-142" w:type="dxa"/>
        <w:tblLook w:val="04A0" w:firstRow="1" w:lastRow="0" w:firstColumn="1" w:lastColumn="0" w:noHBand="0" w:noVBand="1"/>
      </w:tblPr>
      <w:tblGrid>
        <w:gridCol w:w="1304"/>
        <w:gridCol w:w="1304"/>
        <w:gridCol w:w="1304"/>
        <w:gridCol w:w="1304"/>
        <w:gridCol w:w="1304"/>
        <w:gridCol w:w="1304"/>
        <w:gridCol w:w="1304"/>
      </w:tblGrid>
      <w:tr w:rsidR="005B34F4" w:rsidRPr="007C0B89" w14:paraId="72B3F749" w14:textId="77777777" w:rsidTr="005B34F4">
        <w:tc>
          <w:tcPr>
            <w:tcW w:w="1304" w:type="dxa"/>
            <w:vAlign w:val="center"/>
          </w:tcPr>
          <w:p w14:paraId="46F76C97"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Брой ученици по етапи</w:t>
            </w:r>
          </w:p>
        </w:tc>
        <w:tc>
          <w:tcPr>
            <w:tcW w:w="1304" w:type="dxa"/>
            <w:vAlign w:val="center"/>
          </w:tcPr>
          <w:p w14:paraId="1D0DB2A7" w14:textId="56C04688"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2014-2015 година</w:t>
            </w:r>
          </w:p>
        </w:tc>
        <w:tc>
          <w:tcPr>
            <w:tcW w:w="1304" w:type="dxa"/>
            <w:vAlign w:val="center"/>
          </w:tcPr>
          <w:p w14:paraId="318B6352"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2015-2016 година</w:t>
            </w:r>
          </w:p>
        </w:tc>
        <w:tc>
          <w:tcPr>
            <w:tcW w:w="1304" w:type="dxa"/>
            <w:vAlign w:val="center"/>
          </w:tcPr>
          <w:p w14:paraId="4B6E1289"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2016-2017 година</w:t>
            </w:r>
          </w:p>
        </w:tc>
        <w:tc>
          <w:tcPr>
            <w:tcW w:w="1304" w:type="dxa"/>
            <w:vAlign w:val="center"/>
          </w:tcPr>
          <w:p w14:paraId="58C9F220"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2017-2018 година</w:t>
            </w:r>
          </w:p>
        </w:tc>
        <w:tc>
          <w:tcPr>
            <w:tcW w:w="1304" w:type="dxa"/>
            <w:vAlign w:val="center"/>
          </w:tcPr>
          <w:p w14:paraId="565AA617"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2018-2019 година</w:t>
            </w:r>
          </w:p>
        </w:tc>
        <w:tc>
          <w:tcPr>
            <w:tcW w:w="1304" w:type="dxa"/>
            <w:vAlign w:val="center"/>
          </w:tcPr>
          <w:p w14:paraId="6EA2B2D8"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2019-2020 година</w:t>
            </w:r>
          </w:p>
        </w:tc>
      </w:tr>
      <w:tr w:rsidR="005B34F4" w:rsidRPr="007C0B89" w14:paraId="4ABBC78F" w14:textId="77777777" w:rsidTr="005B34F4">
        <w:trPr>
          <w:trHeight w:val="397"/>
        </w:trPr>
        <w:tc>
          <w:tcPr>
            <w:tcW w:w="1304" w:type="dxa"/>
            <w:vAlign w:val="center"/>
          </w:tcPr>
          <w:p w14:paraId="7D229E3B"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ПГ</w:t>
            </w:r>
          </w:p>
        </w:tc>
        <w:tc>
          <w:tcPr>
            <w:tcW w:w="1304" w:type="dxa"/>
            <w:vAlign w:val="center"/>
          </w:tcPr>
          <w:p w14:paraId="341D413C" w14:textId="2F30CBD4"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29</w:t>
            </w:r>
          </w:p>
        </w:tc>
        <w:tc>
          <w:tcPr>
            <w:tcW w:w="1304" w:type="dxa"/>
            <w:vAlign w:val="center"/>
          </w:tcPr>
          <w:p w14:paraId="615C61C1"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33</w:t>
            </w:r>
          </w:p>
        </w:tc>
        <w:tc>
          <w:tcPr>
            <w:tcW w:w="1304" w:type="dxa"/>
            <w:vAlign w:val="center"/>
          </w:tcPr>
          <w:p w14:paraId="301F037A"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24</w:t>
            </w:r>
          </w:p>
        </w:tc>
        <w:tc>
          <w:tcPr>
            <w:tcW w:w="1304" w:type="dxa"/>
            <w:vAlign w:val="center"/>
          </w:tcPr>
          <w:p w14:paraId="30D53B69"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15</w:t>
            </w:r>
          </w:p>
        </w:tc>
        <w:tc>
          <w:tcPr>
            <w:tcW w:w="1304" w:type="dxa"/>
            <w:vAlign w:val="center"/>
          </w:tcPr>
          <w:p w14:paraId="7F54E7AF"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16</w:t>
            </w:r>
          </w:p>
        </w:tc>
        <w:tc>
          <w:tcPr>
            <w:tcW w:w="1304" w:type="dxa"/>
            <w:vAlign w:val="center"/>
          </w:tcPr>
          <w:p w14:paraId="77491BC8"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26</w:t>
            </w:r>
          </w:p>
        </w:tc>
      </w:tr>
      <w:tr w:rsidR="005B34F4" w:rsidRPr="007C0B89" w14:paraId="67DD2B83" w14:textId="77777777" w:rsidTr="005B34F4">
        <w:trPr>
          <w:trHeight w:val="397"/>
        </w:trPr>
        <w:tc>
          <w:tcPr>
            <w:tcW w:w="1304" w:type="dxa"/>
            <w:vAlign w:val="center"/>
          </w:tcPr>
          <w:p w14:paraId="20E39530"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1-4 клас</w:t>
            </w:r>
          </w:p>
        </w:tc>
        <w:tc>
          <w:tcPr>
            <w:tcW w:w="1304" w:type="dxa"/>
            <w:vAlign w:val="center"/>
          </w:tcPr>
          <w:p w14:paraId="55DF1CEA" w14:textId="1F566B24"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572</w:t>
            </w:r>
          </w:p>
        </w:tc>
        <w:tc>
          <w:tcPr>
            <w:tcW w:w="1304" w:type="dxa"/>
            <w:vAlign w:val="center"/>
          </w:tcPr>
          <w:p w14:paraId="6B652BF9"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536</w:t>
            </w:r>
          </w:p>
        </w:tc>
        <w:tc>
          <w:tcPr>
            <w:tcW w:w="1304" w:type="dxa"/>
            <w:vAlign w:val="center"/>
          </w:tcPr>
          <w:p w14:paraId="2354F009"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531</w:t>
            </w:r>
          </w:p>
        </w:tc>
        <w:tc>
          <w:tcPr>
            <w:tcW w:w="1304" w:type="dxa"/>
            <w:vAlign w:val="center"/>
          </w:tcPr>
          <w:p w14:paraId="0C89576C"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523</w:t>
            </w:r>
          </w:p>
        </w:tc>
        <w:tc>
          <w:tcPr>
            <w:tcW w:w="1304" w:type="dxa"/>
            <w:vAlign w:val="center"/>
          </w:tcPr>
          <w:p w14:paraId="0BEB8F06"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478</w:t>
            </w:r>
          </w:p>
        </w:tc>
        <w:tc>
          <w:tcPr>
            <w:tcW w:w="1304" w:type="dxa"/>
            <w:vAlign w:val="center"/>
          </w:tcPr>
          <w:p w14:paraId="66DA82EA"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461</w:t>
            </w:r>
          </w:p>
        </w:tc>
      </w:tr>
      <w:tr w:rsidR="005B34F4" w:rsidRPr="007C0B89" w14:paraId="65F2ECE7" w14:textId="77777777" w:rsidTr="005B34F4">
        <w:trPr>
          <w:trHeight w:val="397"/>
        </w:trPr>
        <w:tc>
          <w:tcPr>
            <w:tcW w:w="1304" w:type="dxa"/>
            <w:vAlign w:val="center"/>
          </w:tcPr>
          <w:p w14:paraId="2ADB3EFF"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5-8 клас</w:t>
            </w:r>
          </w:p>
        </w:tc>
        <w:tc>
          <w:tcPr>
            <w:tcW w:w="1304" w:type="dxa"/>
            <w:vAlign w:val="center"/>
          </w:tcPr>
          <w:p w14:paraId="380C8086" w14:textId="60EF2849"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308</w:t>
            </w:r>
          </w:p>
        </w:tc>
        <w:tc>
          <w:tcPr>
            <w:tcW w:w="1304" w:type="dxa"/>
            <w:vAlign w:val="center"/>
          </w:tcPr>
          <w:p w14:paraId="52AB5DE2"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350</w:t>
            </w:r>
          </w:p>
        </w:tc>
        <w:tc>
          <w:tcPr>
            <w:tcW w:w="1304" w:type="dxa"/>
            <w:vAlign w:val="center"/>
          </w:tcPr>
          <w:p w14:paraId="133D92B4"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349</w:t>
            </w:r>
          </w:p>
        </w:tc>
        <w:tc>
          <w:tcPr>
            <w:tcW w:w="1304" w:type="dxa"/>
            <w:vAlign w:val="center"/>
          </w:tcPr>
          <w:p w14:paraId="3C31B093"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350</w:t>
            </w:r>
          </w:p>
        </w:tc>
        <w:tc>
          <w:tcPr>
            <w:tcW w:w="1304" w:type="dxa"/>
            <w:vAlign w:val="center"/>
          </w:tcPr>
          <w:p w14:paraId="594FBF2F"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304" w:type="dxa"/>
            <w:vAlign w:val="center"/>
          </w:tcPr>
          <w:p w14:paraId="6366485C"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53A5D5E7" w14:textId="77777777" w:rsidTr="005B34F4">
        <w:trPr>
          <w:trHeight w:val="397"/>
        </w:trPr>
        <w:tc>
          <w:tcPr>
            <w:tcW w:w="1304" w:type="dxa"/>
            <w:vAlign w:val="center"/>
          </w:tcPr>
          <w:p w14:paraId="337740F2"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 клас</w:t>
            </w:r>
          </w:p>
        </w:tc>
        <w:tc>
          <w:tcPr>
            <w:tcW w:w="1304" w:type="dxa"/>
            <w:vAlign w:val="center"/>
          </w:tcPr>
          <w:p w14:paraId="01035464" w14:textId="01B58651"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77C936F3"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7D4DF213"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324CBA90"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449E034C"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324</w:t>
            </w:r>
          </w:p>
        </w:tc>
        <w:tc>
          <w:tcPr>
            <w:tcW w:w="1304" w:type="dxa"/>
            <w:vAlign w:val="center"/>
          </w:tcPr>
          <w:p w14:paraId="7CF16468"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312</w:t>
            </w:r>
          </w:p>
        </w:tc>
      </w:tr>
      <w:tr w:rsidR="005B34F4" w:rsidRPr="007C0B89" w14:paraId="2D3AA717" w14:textId="77777777" w:rsidTr="005B34F4">
        <w:trPr>
          <w:trHeight w:val="397"/>
        </w:trPr>
        <w:tc>
          <w:tcPr>
            <w:tcW w:w="1304" w:type="dxa"/>
            <w:vAlign w:val="center"/>
          </w:tcPr>
          <w:p w14:paraId="1C0BDCF5"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9-12 клас</w:t>
            </w:r>
          </w:p>
        </w:tc>
        <w:tc>
          <w:tcPr>
            <w:tcW w:w="1304" w:type="dxa"/>
            <w:vAlign w:val="center"/>
          </w:tcPr>
          <w:p w14:paraId="0E2854E9" w14:textId="7ADA47A8"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110</w:t>
            </w:r>
          </w:p>
        </w:tc>
        <w:tc>
          <w:tcPr>
            <w:tcW w:w="1304" w:type="dxa"/>
            <w:vAlign w:val="center"/>
          </w:tcPr>
          <w:p w14:paraId="3C4E2112"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91</w:t>
            </w:r>
          </w:p>
        </w:tc>
        <w:tc>
          <w:tcPr>
            <w:tcW w:w="1304" w:type="dxa"/>
            <w:vAlign w:val="center"/>
          </w:tcPr>
          <w:p w14:paraId="1C5792BF"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76</w:t>
            </w:r>
          </w:p>
        </w:tc>
        <w:tc>
          <w:tcPr>
            <w:tcW w:w="1304" w:type="dxa"/>
            <w:vAlign w:val="center"/>
          </w:tcPr>
          <w:p w14:paraId="66A56FBE"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86</w:t>
            </w:r>
          </w:p>
        </w:tc>
        <w:tc>
          <w:tcPr>
            <w:tcW w:w="1304" w:type="dxa"/>
            <w:vAlign w:val="center"/>
          </w:tcPr>
          <w:p w14:paraId="73BCBB5D"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304" w:type="dxa"/>
            <w:vAlign w:val="center"/>
          </w:tcPr>
          <w:p w14:paraId="2A6CDBD8"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6799C80A" w14:textId="77777777" w:rsidTr="005B34F4">
        <w:trPr>
          <w:trHeight w:val="397"/>
        </w:trPr>
        <w:tc>
          <w:tcPr>
            <w:tcW w:w="1304" w:type="dxa"/>
            <w:vAlign w:val="center"/>
          </w:tcPr>
          <w:p w14:paraId="3E28EAFB"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8-12 клас</w:t>
            </w:r>
          </w:p>
        </w:tc>
        <w:tc>
          <w:tcPr>
            <w:tcW w:w="1304" w:type="dxa"/>
            <w:vAlign w:val="center"/>
          </w:tcPr>
          <w:p w14:paraId="42CB7FEB" w14:textId="33E57035"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13F720F5"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0AB80E88"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52121B5F" w14:textId="77777777" w:rsidR="005B34F4" w:rsidRPr="007C0B89" w:rsidRDefault="005B34F4" w:rsidP="005B34F4">
            <w:pPr>
              <w:spacing w:line="276" w:lineRule="auto"/>
              <w:jc w:val="center"/>
              <w:rPr>
                <w:rFonts w:ascii="Times New Roman" w:hAnsi="Times New Roman"/>
                <w:bCs/>
                <w:szCs w:val="24"/>
                <w:lang w:val="bg-BG"/>
              </w:rPr>
            </w:pPr>
          </w:p>
        </w:tc>
        <w:tc>
          <w:tcPr>
            <w:tcW w:w="1304" w:type="dxa"/>
            <w:vAlign w:val="center"/>
          </w:tcPr>
          <w:p w14:paraId="1BB0EC8C"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118</w:t>
            </w:r>
          </w:p>
        </w:tc>
        <w:tc>
          <w:tcPr>
            <w:tcW w:w="1304" w:type="dxa"/>
            <w:vAlign w:val="center"/>
          </w:tcPr>
          <w:p w14:paraId="6D6F72F3"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117</w:t>
            </w:r>
          </w:p>
        </w:tc>
      </w:tr>
      <w:tr w:rsidR="005B34F4" w:rsidRPr="007C0B89" w14:paraId="52C36B9D" w14:textId="77777777" w:rsidTr="005B34F4">
        <w:tc>
          <w:tcPr>
            <w:tcW w:w="1304" w:type="dxa"/>
            <w:vAlign w:val="center"/>
          </w:tcPr>
          <w:p w14:paraId="119C19E7"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Вечерна форма</w:t>
            </w:r>
          </w:p>
          <w:p w14:paraId="2C9A6678"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9-12 клас</w:t>
            </w:r>
          </w:p>
        </w:tc>
        <w:tc>
          <w:tcPr>
            <w:tcW w:w="1304" w:type="dxa"/>
            <w:vAlign w:val="center"/>
          </w:tcPr>
          <w:p w14:paraId="3A59E23C" w14:textId="399544E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90</w:t>
            </w:r>
          </w:p>
        </w:tc>
        <w:tc>
          <w:tcPr>
            <w:tcW w:w="1304" w:type="dxa"/>
            <w:vAlign w:val="center"/>
          </w:tcPr>
          <w:p w14:paraId="2548ED11"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34</w:t>
            </w:r>
          </w:p>
        </w:tc>
        <w:tc>
          <w:tcPr>
            <w:tcW w:w="1304" w:type="dxa"/>
            <w:vAlign w:val="center"/>
          </w:tcPr>
          <w:p w14:paraId="79BB73C6"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20</w:t>
            </w:r>
          </w:p>
        </w:tc>
        <w:tc>
          <w:tcPr>
            <w:tcW w:w="1304" w:type="dxa"/>
            <w:vAlign w:val="center"/>
          </w:tcPr>
          <w:p w14:paraId="27556187"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304" w:type="dxa"/>
            <w:vAlign w:val="center"/>
          </w:tcPr>
          <w:p w14:paraId="118B2F6B"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304" w:type="dxa"/>
            <w:vAlign w:val="center"/>
          </w:tcPr>
          <w:p w14:paraId="23A6D844" w14:textId="77777777" w:rsidR="005B34F4" w:rsidRPr="007C0B89" w:rsidRDefault="005B34F4"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16AF2673" w14:textId="77777777" w:rsidTr="005B34F4">
        <w:tc>
          <w:tcPr>
            <w:tcW w:w="1304" w:type="dxa"/>
          </w:tcPr>
          <w:p w14:paraId="2E0447BE"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Общо</w:t>
            </w:r>
          </w:p>
        </w:tc>
        <w:tc>
          <w:tcPr>
            <w:tcW w:w="1304" w:type="dxa"/>
          </w:tcPr>
          <w:p w14:paraId="75411877" w14:textId="29E08106"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1109</w:t>
            </w:r>
          </w:p>
        </w:tc>
        <w:tc>
          <w:tcPr>
            <w:tcW w:w="1304" w:type="dxa"/>
          </w:tcPr>
          <w:p w14:paraId="5D548244"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1044</w:t>
            </w:r>
          </w:p>
        </w:tc>
        <w:tc>
          <w:tcPr>
            <w:tcW w:w="1304" w:type="dxa"/>
          </w:tcPr>
          <w:p w14:paraId="0E16606B"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1000</w:t>
            </w:r>
          </w:p>
        </w:tc>
        <w:tc>
          <w:tcPr>
            <w:tcW w:w="1304" w:type="dxa"/>
          </w:tcPr>
          <w:p w14:paraId="0B7DAA10"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974</w:t>
            </w:r>
          </w:p>
        </w:tc>
        <w:tc>
          <w:tcPr>
            <w:tcW w:w="1304" w:type="dxa"/>
          </w:tcPr>
          <w:p w14:paraId="6EF1DC56"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936</w:t>
            </w:r>
          </w:p>
        </w:tc>
        <w:tc>
          <w:tcPr>
            <w:tcW w:w="1304" w:type="dxa"/>
          </w:tcPr>
          <w:p w14:paraId="4F9EB5BE" w14:textId="77777777" w:rsidR="005B34F4" w:rsidRPr="007C0B89" w:rsidRDefault="005B34F4" w:rsidP="00D24648">
            <w:pPr>
              <w:spacing w:line="276" w:lineRule="auto"/>
              <w:rPr>
                <w:rFonts w:ascii="Times New Roman" w:hAnsi="Times New Roman"/>
                <w:b/>
                <w:bCs/>
                <w:szCs w:val="24"/>
                <w:lang w:val="bg-BG"/>
              </w:rPr>
            </w:pPr>
            <w:r w:rsidRPr="007C0B89">
              <w:rPr>
                <w:rFonts w:ascii="Times New Roman" w:hAnsi="Times New Roman"/>
                <w:b/>
                <w:bCs/>
                <w:szCs w:val="24"/>
                <w:lang w:val="bg-BG"/>
              </w:rPr>
              <w:t>916</w:t>
            </w:r>
          </w:p>
        </w:tc>
      </w:tr>
    </w:tbl>
    <w:p w14:paraId="5862B6E2" w14:textId="77777777" w:rsidR="00D24648" w:rsidRPr="007C0B89" w:rsidRDefault="00D24648" w:rsidP="00D24648">
      <w:pPr>
        <w:spacing w:line="276" w:lineRule="auto"/>
        <w:contextualSpacing/>
        <w:jc w:val="both"/>
        <w:rPr>
          <w:rFonts w:ascii="Times New Roman" w:hAnsi="Times New Roman"/>
          <w:bCs/>
          <w:szCs w:val="24"/>
        </w:rPr>
      </w:pPr>
    </w:p>
    <w:p w14:paraId="7C31F933" w14:textId="498CE379" w:rsidR="00D24648" w:rsidRPr="007C0B89" w:rsidRDefault="005B34F4" w:rsidP="005B34F4">
      <w:pPr>
        <w:spacing w:line="240" w:lineRule="auto"/>
        <w:ind w:left="-142" w:firstLine="850"/>
        <w:contextualSpacing/>
        <w:jc w:val="both"/>
        <w:rPr>
          <w:rFonts w:ascii="Times New Roman" w:hAnsi="Times New Roman"/>
          <w:bCs/>
          <w:szCs w:val="24"/>
          <w:lang w:val="bg-BG"/>
        </w:rPr>
      </w:pPr>
      <w:r w:rsidRPr="007C0B89">
        <w:rPr>
          <w:rFonts w:ascii="Times New Roman" w:hAnsi="Times New Roman"/>
          <w:bCs/>
          <w:szCs w:val="24"/>
          <w:lang w:val="bg-BG"/>
        </w:rPr>
        <w:t>Броят на паралелките през 2019-2020 учебна година е структуриран както следва:</w:t>
      </w:r>
    </w:p>
    <w:p w14:paraId="3CFF7079" w14:textId="77777777" w:rsidR="005B34F4" w:rsidRPr="007C0B89" w:rsidRDefault="005B34F4" w:rsidP="005B34F4">
      <w:pPr>
        <w:spacing w:line="240" w:lineRule="auto"/>
        <w:ind w:left="-142" w:firstLine="850"/>
        <w:contextualSpacing/>
        <w:jc w:val="both"/>
        <w:rPr>
          <w:rFonts w:ascii="Times New Roman" w:hAnsi="Times New Roman"/>
          <w:bCs/>
          <w:szCs w:val="24"/>
          <w:lang w:val="bg-BG"/>
        </w:rPr>
      </w:pPr>
    </w:p>
    <w:tbl>
      <w:tblPr>
        <w:tblStyle w:val="TableGrid1"/>
        <w:tblW w:w="9214" w:type="dxa"/>
        <w:tblInd w:w="-147" w:type="dxa"/>
        <w:tblLook w:val="04A0" w:firstRow="1" w:lastRow="0" w:firstColumn="1" w:lastColumn="0" w:noHBand="0" w:noVBand="1"/>
      </w:tblPr>
      <w:tblGrid>
        <w:gridCol w:w="2410"/>
        <w:gridCol w:w="2268"/>
        <w:gridCol w:w="2268"/>
        <w:gridCol w:w="2268"/>
      </w:tblGrid>
      <w:tr w:rsidR="005B34F4" w:rsidRPr="007C0B89" w14:paraId="3308A87A" w14:textId="77777777" w:rsidTr="005B34F4">
        <w:trPr>
          <w:trHeight w:val="397"/>
        </w:trPr>
        <w:tc>
          <w:tcPr>
            <w:tcW w:w="2410" w:type="dxa"/>
            <w:vAlign w:val="center"/>
          </w:tcPr>
          <w:p w14:paraId="243214A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ПГ</w:t>
            </w:r>
          </w:p>
        </w:tc>
        <w:tc>
          <w:tcPr>
            <w:tcW w:w="2268" w:type="dxa"/>
            <w:vAlign w:val="center"/>
          </w:tcPr>
          <w:p w14:paraId="304E757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НЕ</w:t>
            </w:r>
          </w:p>
        </w:tc>
        <w:tc>
          <w:tcPr>
            <w:tcW w:w="2268" w:type="dxa"/>
            <w:vAlign w:val="center"/>
          </w:tcPr>
          <w:p w14:paraId="4CFD8F0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ПГЕ</w:t>
            </w:r>
          </w:p>
        </w:tc>
        <w:tc>
          <w:tcPr>
            <w:tcW w:w="2268" w:type="dxa"/>
            <w:vAlign w:val="center"/>
          </w:tcPr>
          <w:p w14:paraId="3663F0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ГЕ</w:t>
            </w:r>
          </w:p>
        </w:tc>
      </w:tr>
      <w:tr w:rsidR="005B34F4" w:rsidRPr="007C0B89" w14:paraId="12AC563D" w14:textId="77777777" w:rsidTr="005B34F4">
        <w:trPr>
          <w:trHeight w:val="397"/>
        </w:trPr>
        <w:tc>
          <w:tcPr>
            <w:tcW w:w="2410" w:type="dxa"/>
            <w:vAlign w:val="center"/>
          </w:tcPr>
          <w:p w14:paraId="6E342CD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 група</w:t>
            </w:r>
          </w:p>
        </w:tc>
        <w:tc>
          <w:tcPr>
            <w:tcW w:w="2268" w:type="dxa"/>
            <w:vAlign w:val="center"/>
          </w:tcPr>
          <w:p w14:paraId="62A9B3E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20</w:t>
            </w:r>
          </w:p>
        </w:tc>
        <w:tc>
          <w:tcPr>
            <w:tcW w:w="2268" w:type="dxa"/>
            <w:vAlign w:val="center"/>
          </w:tcPr>
          <w:p w14:paraId="2367D04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14</w:t>
            </w:r>
          </w:p>
        </w:tc>
        <w:tc>
          <w:tcPr>
            <w:tcW w:w="2268" w:type="dxa"/>
            <w:vAlign w:val="center"/>
          </w:tcPr>
          <w:p w14:paraId="60AE1D7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w:t>
            </w:r>
          </w:p>
        </w:tc>
      </w:tr>
    </w:tbl>
    <w:p w14:paraId="40A62A8C" w14:textId="301BF5A3" w:rsidR="00D24648" w:rsidRPr="007C0B89" w:rsidRDefault="00D24648" w:rsidP="00D24648">
      <w:pPr>
        <w:spacing w:line="276" w:lineRule="auto"/>
        <w:contextualSpacing/>
        <w:jc w:val="both"/>
        <w:rPr>
          <w:rFonts w:ascii="Times New Roman" w:hAnsi="Times New Roman"/>
          <w:bCs/>
          <w:szCs w:val="24"/>
        </w:rPr>
      </w:pPr>
    </w:p>
    <w:p w14:paraId="3BAB4282" w14:textId="77777777" w:rsidR="005B34F4" w:rsidRPr="007C0B89" w:rsidRDefault="005B34F4" w:rsidP="00D24648">
      <w:pPr>
        <w:spacing w:line="276" w:lineRule="auto"/>
        <w:contextualSpacing/>
        <w:jc w:val="both"/>
        <w:rPr>
          <w:rFonts w:ascii="Times New Roman" w:hAnsi="Times New Roman"/>
          <w:bCs/>
          <w:szCs w:val="24"/>
        </w:rPr>
      </w:pPr>
    </w:p>
    <w:p w14:paraId="41BB20E4" w14:textId="77777777" w:rsidR="00D24648" w:rsidRPr="007C0B89" w:rsidRDefault="00D24648" w:rsidP="00DC047D">
      <w:pPr>
        <w:numPr>
          <w:ilvl w:val="1"/>
          <w:numId w:val="2"/>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СИЛНИ СТРАНИ</w:t>
      </w:r>
    </w:p>
    <w:p w14:paraId="42E9911C" w14:textId="77777777" w:rsidR="00D24648" w:rsidRPr="007C0B89" w:rsidRDefault="00D24648" w:rsidP="00DC047D">
      <w:pPr>
        <w:numPr>
          <w:ilvl w:val="0"/>
          <w:numId w:val="1"/>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Осъществяване на 100 % на план-приема на училището;</w:t>
      </w:r>
    </w:p>
    <w:p w14:paraId="1570C78D" w14:textId="77777777" w:rsidR="00D24648" w:rsidRPr="007C0B89" w:rsidRDefault="00D24648" w:rsidP="00DC047D">
      <w:pPr>
        <w:numPr>
          <w:ilvl w:val="0"/>
          <w:numId w:val="1"/>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Добро равнище на получените знания и изградените умения, съобразно държавните образователни изисквания;</w:t>
      </w:r>
    </w:p>
    <w:p w14:paraId="22A420AD" w14:textId="77777777" w:rsidR="00D24648" w:rsidRPr="007C0B89" w:rsidRDefault="00D24648" w:rsidP="00DC047D">
      <w:pPr>
        <w:numPr>
          <w:ilvl w:val="0"/>
          <w:numId w:val="1"/>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Актуално профилирано обучение, ориентирано към продължаване на образованието в бакалавърски и магистърски програми в български и чуждестранни висши учебни заведения;</w:t>
      </w:r>
    </w:p>
    <w:p w14:paraId="0D864605" w14:textId="77777777" w:rsidR="00D24648" w:rsidRPr="007C0B89" w:rsidRDefault="00D24648" w:rsidP="00DC047D">
      <w:pPr>
        <w:numPr>
          <w:ilvl w:val="0"/>
          <w:numId w:val="1"/>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Устойчив прием на ученици в 8 клас през последните години.</w:t>
      </w:r>
    </w:p>
    <w:p w14:paraId="7338F7FE" w14:textId="77777777" w:rsidR="00D24648" w:rsidRPr="007C0B89" w:rsidRDefault="00D24648" w:rsidP="00DC047D">
      <w:pPr>
        <w:numPr>
          <w:ilvl w:val="0"/>
          <w:numId w:val="1"/>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Силно изразено предпочитание към институцията като училище за подготовка на ученици в начален етап.</w:t>
      </w:r>
    </w:p>
    <w:p w14:paraId="6B8EC4BB" w14:textId="77777777" w:rsidR="00D24648" w:rsidRPr="007C0B89" w:rsidRDefault="00D24648" w:rsidP="00D24648">
      <w:pPr>
        <w:spacing w:line="276" w:lineRule="auto"/>
        <w:contextualSpacing/>
        <w:jc w:val="both"/>
        <w:rPr>
          <w:rFonts w:ascii="Times New Roman" w:hAnsi="Times New Roman"/>
          <w:bCs/>
          <w:szCs w:val="24"/>
          <w:lang w:val="bg-BG"/>
        </w:rPr>
      </w:pPr>
    </w:p>
    <w:p w14:paraId="5F1E24B4" w14:textId="77777777" w:rsidR="00D24648" w:rsidRPr="007C0B89" w:rsidRDefault="00D24648" w:rsidP="00DC047D">
      <w:pPr>
        <w:numPr>
          <w:ilvl w:val="1"/>
          <w:numId w:val="2"/>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СЛАБИ СТРАНИ</w:t>
      </w:r>
    </w:p>
    <w:p w14:paraId="22730773" w14:textId="77777777" w:rsidR="00D24648" w:rsidRPr="007C0B89" w:rsidRDefault="00D24648" w:rsidP="00DC047D">
      <w:pPr>
        <w:numPr>
          <w:ilvl w:val="0"/>
          <w:numId w:val="3"/>
        </w:numPr>
        <w:spacing w:after="160" w:line="276" w:lineRule="auto"/>
        <w:ind w:left="142" w:hanging="11"/>
        <w:contextualSpacing/>
        <w:jc w:val="both"/>
        <w:rPr>
          <w:rFonts w:ascii="Times New Roman" w:hAnsi="Times New Roman"/>
          <w:bCs/>
          <w:szCs w:val="24"/>
          <w:lang w:val="bg-BG"/>
        </w:rPr>
      </w:pPr>
      <w:r w:rsidRPr="007C0B89">
        <w:rPr>
          <w:rFonts w:ascii="Times New Roman" w:hAnsi="Times New Roman"/>
          <w:bCs/>
          <w:szCs w:val="24"/>
          <w:lang w:val="bg-BG"/>
        </w:rPr>
        <w:t xml:space="preserve">Дисбаланс в </w:t>
      </w:r>
      <w:proofErr w:type="spellStart"/>
      <w:r w:rsidRPr="007C0B89">
        <w:rPr>
          <w:rFonts w:ascii="Times New Roman" w:hAnsi="Times New Roman"/>
          <w:bCs/>
          <w:szCs w:val="24"/>
          <w:lang w:val="bg-BG"/>
        </w:rPr>
        <w:t>пълняемостта</w:t>
      </w:r>
      <w:proofErr w:type="spellEnd"/>
      <w:r w:rsidRPr="007C0B89">
        <w:rPr>
          <w:rFonts w:ascii="Times New Roman" w:hAnsi="Times New Roman"/>
          <w:bCs/>
          <w:szCs w:val="24"/>
          <w:lang w:val="bg-BG"/>
        </w:rPr>
        <w:t xml:space="preserve"> на паралелките в прогимназиален етап на обучение;</w:t>
      </w:r>
    </w:p>
    <w:p w14:paraId="31F19C7F" w14:textId="77777777" w:rsidR="00D24648" w:rsidRPr="007C0B89" w:rsidRDefault="00D24648" w:rsidP="00DC047D">
      <w:pPr>
        <w:numPr>
          <w:ilvl w:val="0"/>
          <w:numId w:val="3"/>
        </w:numPr>
        <w:spacing w:after="160" w:line="276" w:lineRule="auto"/>
        <w:ind w:left="142" w:hanging="11"/>
        <w:contextualSpacing/>
        <w:jc w:val="both"/>
        <w:rPr>
          <w:rFonts w:ascii="Times New Roman" w:hAnsi="Times New Roman"/>
          <w:bCs/>
          <w:szCs w:val="24"/>
          <w:lang w:val="bg-BG"/>
        </w:rPr>
      </w:pPr>
      <w:r w:rsidRPr="007C0B89">
        <w:rPr>
          <w:rFonts w:ascii="Times New Roman" w:hAnsi="Times New Roman"/>
          <w:bCs/>
          <w:szCs w:val="24"/>
          <w:lang w:val="bg-BG"/>
        </w:rPr>
        <w:t>Преместване на ученици в конкурентни учебни заведения;</w:t>
      </w:r>
    </w:p>
    <w:p w14:paraId="4D7AFAE8" w14:textId="605012BD" w:rsidR="005B34F4" w:rsidRPr="007C0B89" w:rsidRDefault="00D24648" w:rsidP="00DC047D">
      <w:pPr>
        <w:numPr>
          <w:ilvl w:val="0"/>
          <w:numId w:val="3"/>
        </w:numPr>
        <w:spacing w:after="160" w:line="276" w:lineRule="auto"/>
        <w:ind w:left="142" w:hanging="11"/>
        <w:contextualSpacing/>
        <w:jc w:val="both"/>
        <w:rPr>
          <w:rFonts w:ascii="Times New Roman" w:hAnsi="Times New Roman"/>
          <w:bCs/>
          <w:szCs w:val="24"/>
          <w:lang w:val="bg-BG"/>
        </w:rPr>
      </w:pPr>
      <w:r w:rsidRPr="007C0B89">
        <w:rPr>
          <w:rFonts w:ascii="Times New Roman" w:hAnsi="Times New Roman"/>
          <w:bCs/>
          <w:szCs w:val="24"/>
          <w:lang w:val="bg-BG"/>
        </w:rPr>
        <w:t>Невъзможност за реализиране на още една паралелка след завършен 7 клас.</w:t>
      </w:r>
    </w:p>
    <w:p w14:paraId="7AEBBF56" w14:textId="6A80F6B8" w:rsidR="005B34F4" w:rsidRPr="007C0B89" w:rsidRDefault="005B34F4" w:rsidP="005B34F4">
      <w:pPr>
        <w:spacing w:after="160" w:line="276" w:lineRule="auto"/>
        <w:contextualSpacing/>
        <w:jc w:val="both"/>
        <w:rPr>
          <w:rFonts w:ascii="Times New Roman" w:hAnsi="Times New Roman"/>
          <w:bCs/>
          <w:szCs w:val="24"/>
          <w:lang w:val="bg-BG"/>
        </w:rPr>
      </w:pPr>
    </w:p>
    <w:p w14:paraId="7085E654" w14:textId="277E01C1" w:rsidR="005B34F4" w:rsidRPr="007C0B89" w:rsidRDefault="005B34F4" w:rsidP="005B34F4">
      <w:pPr>
        <w:spacing w:after="160" w:line="276" w:lineRule="auto"/>
        <w:contextualSpacing/>
        <w:jc w:val="both"/>
        <w:rPr>
          <w:rFonts w:ascii="Times New Roman" w:hAnsi="Times New Roman"/>
          <w:bCs/>
          <w:szCs w:val="24"/>
          <w:lang w:val="bg-BG"/>
        </w:rPr>
      </w:pPr>
    </w:p>
    <w:p w14:paraId="2816238E" w14:textId="77777777" w:rsidR="005B34F4" w:rsidRPr="007C0B89" w:rsidRDefault="005B34F4" w:rsidP="005B34F4">
      <w:pPr>
        <w:spacing w:after="160" w:line="276" w:lineRule="auto"/>
        <w:contextualSpacing/>
        <w:jc w:val="both"/>
        <w:rPr>
          <w:rFonts w:ascii="Times New Roman" w:hAnsi="Times New Roman"/>
          <w:bCs/>
          <w:szCs w:val="24"/>
          <w:lang w:val="bg-BG"/>
        </w:rPr>
      </w:pPr>
    </w:p>
    <w:p w14:paraId="737EB8E8" w14:textId="22744276" w:rsidR="00D24648" w:rsidRPr="007C0B89" w:rsidRDefault="00D24648" w:rsidP="00DC047D">
      <w:pPr>
        <w:pStyle w:val="a3"/>
        <w:numPr>
          <w:ilvl w:val="0"/>
          <w:numId w:val="41"/>
        </w:numPr>
        <w:spacing w:after="160" w:line="276" w:lineRule="auto"/>
        <w:jc w:val="both"/>
        <w:rPr>
          <w:rFonts w:ascii="Times New Roman" w:hAnsi="Times New Roman"/>
          <w:bCs/>
          <w:szCs w:val="24"/>
          <w:lang w:val="bg-BG"/>
        </w:rPr>
      </w:pPr>
      <w:r w:rsidRPr="007C0B89">
        <w:rPr>
          <w:rFonts w:ascii="Times New Roman" w:hAnsi="Times New Roman"/>
          <w:bCs/>
          <w:szCs w:val="24"/>
          <w:lang w:val="bg-BG"/>
        </w:rPr>
        <w:t>КАДРОВИ РЕСУРСИ</w:t>
      </w:r>
    </w:p>
    <w:tbl>
      <w:tblPr>
        <w:tblStyle w:val="TableGrid1"/>
        <w:tblW w:w="0" w:type="auto"/>
        <w:tblLook w:val="04A0" w:firstRow="1" w:lastRow="0" w:firstColumn="1" w:lastColumn="0" w:noHBand="0" w:noVBand="1"/>
      </w:tblPr>
      <w:tblGrid>
        <w:gridCol w:w="1750"/>
        <w:gridCol w:w="1218"/>
        <w:gridCol w:w="1218"/>
        <w:gridCol w:w="1219"/>
        <w:gridCol w:w="1219"/>
        <w:gridCol w:w="1219"/>
        <w:gridCol w:w="1219"/>
      </w:tblGrid>
      <w:tr w:rsidR="005B34F4" w:rsidRPr="007C0B89" w14:paraId="1364F75B" w14:textId="77777777" w:rsidTr="005B34F4">
        <w:tc>
          <w:tcPr>
            <w:tcW w:w="1294" w:type="dxa"/>
            <w:vAlign w:val="center"/>
          </w:tcPr>
          <w:p w14:paraId="5F88A3AD" w14:textId="77777777" w:rsidR="00D24648" w:rsidRPr="007C0B89" w:rsidRDefault="00D24648" w:rsidP="005B34F4">
            <w:pPr>
              <w:spacing w:line="276" w:lineRule="auto"/>
              <w:jc w:val="center"/>
              <w:rPr>
                <w:rFonts w:ascii="Times New Roman" w:hAnsi="Times New Roman"/>
                <w:bCs/>
                <w:szCs w:val="24"/>
                <w:lang w:val="bg-BG"/>
              </w:rPr>
            </w:pPr>
          </w:p>
        </w:tc>
        <w:tc>
          <w:tcPr>
            <w:tcW w:w="1294" w:type="dxa"/>
            <w:vAlign w:val="center"/>
          </w:tcPr>
          <w:p w14:paraId="17FC066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2014-2015 г.</w:t>
            </w:r>
          </w:p>
        </w:tc>
        <w:tc>
          <w:tcPr>
            <w:tcW w:w="1294" w:type="dxa"/>
            <w:vAlign w:val="center"/>
          </w:tcPr>
          <w:p w14:paraId="3A8D8B9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2015-2016 г.</w:t>
            </w:r>
          </w:p>
        </w:tc>
        <w:tc>
          <w:tcPr>
            <w:tcW w:w="1295" w:type="dxa"/>
            <w:vAlign w:val="center"/>
          </w:tcPr>
          <w:p w14:paraId="6331A76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2016-2017 г.</w:t>
            </w:r>
          </w:p>
        </w:tc>
        <w:tc>
          <w:tcPr>
            <w:tcW w:w="1295" w:type="dxa"/>
            <w:vAlign w:val="center"/>
          </w:tcPr>
          <w:p w14:paraId="02EF079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2017-2018 г.</w:t>
            </w:r>
          </w:p>
        </w:tc>
        <w:tc>
          <w:tcPr>
            <w:tcW w:w="1295" w:type="dxa"/>
            <w:vAlign w:val="center"/>
          </w:tcPr>
          <w:p w14:paraId="2701D23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2018-2019 г.</w:t>
            </w:r>
          </w:p>
        </w:tc>
        <w:tc>
          <w:tcPr>
            <w:tcW w:w="1295" w:type="dxa"/>
            <w:vAlign w:val="center"/>
          </w:tcPr>
          <w:p w14:paraId="0BE9621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Учебна 2019-2020 г.</w:t>
            </w:r>
          </w:p>
        </w:tc>
      </w:tr>
      <w:tr w:rsidR="005B34F4" w:rsidRPr="007C0B89" w14:paraId="29D620F1" w14:textId="77777777" w:rsidTr="005B34F4">
        <w:trPr>
          <w:trHeight w:val="397"/>
        </w:trPr>
        <w:tc>
          <w:tcPr>
            <w:tcW w:w="1294" w:type="dxa"/>
            <w:vAlign w:val="center"/>
          </w:tcPr>
          <w:p w14:paraId="23722039" w14:textId="07BCB7CF"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Директор</w:t>
            </w:r>
          </w:p>
        </w:tc>
        <w:tc>
          <w:tcPr>
            <w:tcW w:w="1294" w:type="dxa"/>
            <w:vAlign w:val="center"/>
          </w:tcPr>
          <w:p w14:paraId="6C4AED1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4" w:type="dxa"/>
            <w:vAlign w:val="center"/>
          </w:tcPr>
          <w:p w14:paraId="1176890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0B73031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564A82B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0386706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57927D1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r>
      <w:tr w:rsidR="005B34F4" w:rsidRPr="007C0B89" w14:paraId="7488BA25" w14:textId="77777777" w:rsidTr="005B34F4">
        <w:trPr>
          <w:trHeight w:val="397"/>
        </w:trPr>
        <w:tc>
          <w:tcPr>
            <w:tcW w:w="1294" w:type="dxa"/>
            <w:vAlign w:val="center"/>
          </w:tcPr>
          <w:p w14:paraId="16BA96DE" w14:textId="77777777" w:rsidR="00D24648" w:rsidRPr="007C0B89" w:rsidRDefault="00D24648" w:rsidP="005B34F4">
            <w:pPr>
              <w:spacing w:line="276" w:lineRule="auto"/>
              <w:jc w:val="center"/>
              <w:rPr>
                <w:rFonts w:ascii="Times New Roman" w:hAnsi="Times New Roman"/>
                <w:bCs/>
                <w:szCs w:val="24"/>
                <w:lang w:val="bg-BG"/>
              </w:rPr>
            </w:pPr>
            <w:proofErr w:type="spellStart"/>
            <w:r w:rsidRPr="007C0B89">
              <w:rPr>
                <w:rFonts w:ascii="Times New Roman" w:hAnsi="Times New Roman"/>
                <w:bCs/>
                <w:szCs w:val="24"/>
                <w:lang w:val="bg-BG"/>
              </w:rPr>
              <w:t>Зам.директори</w:t>
            </w:r>
            <w:proofErr w:type="spellEnd"/>
          </w:p>
        </w:tc>
        <w:tc>
          <w:tcPr>
            <w:tcW w:w="1294" w:type="dxa"/>
            <w:vAlign w:val="center"/>
          </w:tcPr>
          <w:p w14:paraId="0F3A89E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294" w:type="dxa"/>
            <w:vAlign w:val="center"/>
          </w:tcPr>
          <w:p w14:paraId="53C9592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295" w:type="dxa"/>
            <w:vAlign w:val="center"/>
          </w:tcPr>
          <w:p w14:paraId="6E6E1F2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295" w:type="dxa"/>
            <w:vAlign w:val="center"/>
          </w:tcPr>
          <w:p w14:paraId="11AD3FC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295" w:type="dxa"/>
            <w:vAlign w:val="center"/>
          </w:tcPr>
          <w:p w14:paraId="3E73B83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295" w:type="dxa"/>
            <w:vAlign w:val="center"/>
          </w:tcPr>
          <w:p w14:paraId="786FCFE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r>
      <w:tr w:rsidR="005B34F4" w:rsidRPr="007C0B89" w14:paraId="7D6A1A89" w14:textId="77777777" w:rsidTr="005B34F4">
        <w:tc>
          <w:tcPr>
            <w:tcW w:w="1294" w:type="dxa"/>
            <w:vAlign w:val="center"/>
          </w:tcPr>
          <w:p w14:paraId="3C5A11C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Педагогически</w:t>
            </w:r>
          </w:p>
          <w:p w14:paraId="6669E91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състав</w:t>
            </w:r>
          </w:p>
        </w:tc>
        <w:tc>
          <w:tcPr>
            <w:tcW w:w="1294" w:type="dxa"/>
            <w:vAlign w:val="center"/>
          </w:tcPr>
          <w:p w14:paraId="0821299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73</w:t>
            </w:r>
          </w:p>
        </w:tc>
        <w:tc>
          <w:tcPr>
            <w:tcW w:w="1294" w:type="dxa"/>
            <w:vAlign w:val="center"/>
          </w:tcPr>
          <w:p w14:paraId="7B44A1A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79</w:t>
            </w:r>
          </w:p>
        </w:tc>
        <w:tc>
          <w:tcPr>
            <w:tcW w:w="1295" w:type="dxa"/>
            <w:vAlign w:val="center"/>
          </w:tcPr>
          <w:p w14:paraId="12FB494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74</w:t>
            </w:r>
          </w:p>
        </w:tc>
        <w:tc>
          <w:tcPr>
            <w:tcW w:w="1295" w:type="dxa"/>
            <w:vAlign w:val="center"/>
          </w:tcPr>
          <w:p w14:paraId="4D381F0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74</w:t>
            </w:r>
          </w:p>
        </w:tc>
        <w:tc>
          <w:tcPr>
            <w:tcW w:w="1295" w:type="dxa"/>
            <w:vAlign w:val="center"/>
          </w:tcPr>
          <w:p w14:paraId="7D0C679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76</w:t>
            </w:r>
          </w:p>
        </w:tc>
        <w:tc>
          <w:tcPr>
            <w:tcW w:w="1295" w:type="dxa"/>
            <w:vAlign w:val="center"/>
          </w:tcPr>
          <w:p w14:paraId="5FEF610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75</w:t>
            </w:r>
          </w:p>
        </w:tc>
      </w:tr>
      <w:tr w:rsidR="005B34F4" w:rsidRPr="007C0B89" w14:paraId="3D7B62E1" w14:textId="77777777" w:rsidTr="005B34F4">
        <w:trPr>
          <w:trHeight w:val="397"/>
        </w:trPr>
        <w:tc>
          <w:tcPr>
            <w:tcW w:w="1294" w:type="dxa"/>
            <w:vAlign w:val="center"/>
          </w:tcPr>
          <w:p w14:paraId="6A890788" w14:textId="6DE447AE"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Логопед</w:t>
            </w:r>
          </w:p>
        </w:tc>
        <w:tc>
          <w:tcPr>
            <w:tcW w:w="1294" w:type="dxa"/>
            <w:vAlign w:val="center"/>
          </w:tcPr>
          <w:p w14:paraId="25F2DFB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4" w:type="dxa"/>
            <w:vAlign w:val="center"/>
          </w:tcPr>
          <w:p w14:paraId="717D849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77545A2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7A13D7D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664C6A8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c>
          <w:tcPr>
            <w:tcW w:w="1295" w:type="dxa"/>
            <w:vAlign w:val="center"/>
          </w:tcPr>
          <w:p w14:paraId="1C9FE75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w:t>
            </w:r>
          </w:p>
        </w:tc>
      </w:tr>
      <w:tr w:rsidR="005B34F4" w:rsidRPr="007C0B89" w14:paraId="05B7F6B7" w14:textId="77777777" w:rsidTr="005B34F4">
        <w:tc>
          <w:tcPr>
            <w:tcW w:w="1294" w:type="dxa"/>
            <w:vAlign w:val="center"/>
          </w:tcPr>
          <w:p w14:paraId="418D1CE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Педагогически</w:t>
            </w:r>
          </w:p>
          <w:p w14:paraId="5D9A37C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съветник</w:t>
            </w:r>
          </w:p>
        </w:tc>
        <w:tc>
          <w:tcPr>
            <w:tcW w:w="1294" w:type="dxa"/>
            <w:vAlign w:val="center"/>
          </w:tcPr>
          <w:p w14:paraId="005AF58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0,5</w:t>
            </w:r>
          </w:p>
        </w:tc>
        <w:tc>
          <w:tcPr>
            <w:tcW w:w="1294" w:type="dxa"/>
            <w:vAlign w:val="center"/>
          </w:tcPr>
          <w:p w14:paraId="3C894DC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0,5</w:t>
            </w:r>
          </w:p>
        </w:tc>
        <w:tc>
          <w:tcPr>
            <w:tcW w:w="1295" w:type="dxa"/>
            <w:vAlign w:val="center"/>
          </w:tcPr>
          <w:p w14:paraId="7A788A3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0,5</w:t>
            </w:r>
          </w:p>
        </w:tc>
        <w:tc>
          <w:tcPr>
            <w:tcW w:w="1295" w:type="dxa"/>
            <w:vAlign w:val="center"/>
          </w:tcPr>
          <w:p w14:paraId="7D5AD1B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0,5</w:t>
            </w:r>
          </w:p>
        </w:tc>
        <w:tc>
          <w:tcPr>
            <w:tcW w:w="1295" w:type="dxa"/>
            <w:vAlign w:val="center"/>
          </w:tcPr>
          <w:p w14:paraId="202D52B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1,5</w:t>
            </w:r>
          </w:p>
        </w:tc>
        <w:tc>
          <w:tcPr>
            <w:tcW w:w="1295" w:type="dxa"/>
            <w:vAlign w:val="center"/>
          </w:tcPr>
          <w:p w14:paraId="05CC327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1,5</w:t>
            </w:r>
          </w:p>
        </w:tc>
      </w:tr>
    </w:tbl>
    <w:p w14:paraId="7D807FE7" w14:textId="77777777" w:rsidR="00D24648" w:rsidRPr="007C0B89" w:rsidRDefault="00D24648" w:rsidP="00D24648">
      <w:pPr>
        <w:spacing w:line="276" w:lineRule="auto"/>
        <w:jc w:val="both"/>
        <w:rPr>
          <w:rFonts w:ascii="Times New Roman" w:hAnsi="Times New Roman"/>
          <w:bCs/>
          <w:szCs w:val="24"/>
          <w:lang w:val="bg-BG"/>
        </w:rPr>
      </w:pPr>
    </w:p>
    <w:p w14:paraId="45B7AE50" w14:textId="77777777" w:rsidR="00D24648" w:rsidRPr="007C0B89" w:rsidRDefault="00D24648" w:rsidP="00DC047D">
      <w:pPr>
        <w:numPr>
          <w:ilvl w:val="0"/>
          <w:numId w:val="4"/>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100 % от педагозите в училище притежават необходимата квалификация за упражняване на професията. Преобладаващата част от тях имат и дългогодишен учителски стаж и опит;</w:t>
      </w:r>
    </w:p>
    <w:p w14:paraId="32A71465" w14:textId="77777777" w:rsidR="00D24648" w:rsidRPr="007C0B89" w:rsidRDefault="00D24648" w:rsidP="00DC047D">
      <w:pPr>
        <w:numPr>
          <w:ilvl w:val="0"/>
          <w:numId w:val="4"/>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4-ма главни учители;</w:t>
      </w:r>
    </w:p>
    <w:p w14:paraId="4EC63EA8" w14:textId="77777777" w:rsidR="00D24648" w:rsidRPr="007C0B89" w:rsidRDefault="00D24648" w:rsidP="00DC047D">
      <w:pPr>
        <w:numPr>
          <w:ilvl w:val="0"/>
          <w:numId w:val="4"/>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Административният и обслужващо-помощен персонал е от 18 души, с което са обхванати напълно дейностите по охрана, поддръжка и административно обслужване.</w:t>
      </w:r>
    </w:p>
    <w:p w14:paraId="265E9650" w14:textId="77777777" w:rsidR="00D24648" w:rsidRPr="007C0B89" w:rsidRDefault="00D24648" w:rsidP="00D24648">
      <w:pPr>
        <w:spacing w:line="276" w:lineRule="auto"/>
        <w:contextualSpacing/>
        <w:jc w:val="both"/>
        <w:rPr>
          <w:rFonts w:ascii="Times New Roman" w:hAnsi="Times New Roman"/>
          <w:bCs/>
          <w:szCs w:val="24"/>
          <w:lang w:val="bg-BG"/>
        </w:rPr>
      </w:pPr>
    </w:p>
    <w:p w14:paraId="15B94864" w14:textId="10F66564"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2.1 СИЛНИ СТРАНИ</w:t>
      </w:r>
    </w:p>
    <w:p w14:paraId="579C62C0" w14:textId="77777777" w:rsidR="00480B24" w:rsidRPr="007C0B89" w:rsidRDefault="00480B24" w:rsidP="00D24648">
      <w:pPr>
        <w:spacing w:line="276" w:lineRule="auto"/>
        <w:contextualSpacing/>
        <w:jc w:val="both"/>
        <w:rPr>
          <w:rFonts w:ascii="Times New Roman" w:hAnsi="Times New Roman"/>
          <w:bCs/>
          <w:szCs w:val="24"/>
          <w:lang w:val="bg-BG"/>
        </w:rPr>
      </w:pPr>
    </w:p>
    <w:p w14:paraId="001AE931"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100 % от педагогическия състав на училището са с образователна степен бакалавър. 86, 3% - притежават магистърска степен в съответното направление на професионална дейност;</w:t>
      </w:r>
    </w:p>
    <w:p w14:paraId="2370AD82"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75 % от учителите притежават ПКС;</w:t>
      </w:r>
    </w:p>
    <w:p w14:paraId="34BD0A41"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 xml:space="preserve">Активно участие на всички учители в различни форми на вътрешно и </w:t>
      </w:r>
      <w:proofErr w:type="spellStart"/>
      <w:r w:rsidRPr="007C0B89">
        <w:rPr>
          <w:rFonts w:ascii="Times New Roman" w:hAnsi="Times New Roman"/>
          <w:bCs/>
          <w:szCs w:val="24"/>
          <w:lang w:val="bg-BG"/>
        </w:rPr>
        <w:t>извънинституционална</w:t>
      </w:r>
      <w:proofErr w:type="spellEnd"/>
      <w:r w:rsidRPr="007C0B89">
        <w:rPr>
          <w:rFonts w:ascii="Times New Roman" w:hAnsi="Times New Roman"/>
          <w:bCs/>
          <w:szCs w:val="24"/>
          <w:lang w:val="bg-BG"/>
        </w:rPr>
        <w:t xml:space="preserve"> квалификация;</w:t>
      </w:r>
    </w:p>
    <w:p w14:paraId="533F200D"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Професионално и компетентно разрешаване на проблеми и казуси, възникнали в текущата УВР;</w:t>
      </w:r>
    </w:p>
    <w:p w14:paraId="37BD74A8" w14:textId="37858C0A"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Все по-голяма част от учителите използват ИКТ в обучението. Отлично справяне с О</w:t>
      </w:r>
      <w:r w:rsidR="005E6F80" w:rsidRPr="007C0B89">
        <w:rPr>
          <w:rFonts w:ascii="Times New Roman" w:hAnsi="Times New Roman"/>
          <w:bCs/>
          <w:szCs w:val="24"/>
          <w:lang w:val="bg-BG"/>
        </w:rPr>
        <w:t>РЕС (Обучение от разстояние в електронна среда)</w:t>
      </w:r>
      <w:r w:rsidRPr="007C0B89">
        <w:rPr>
          <w:rFonts w:ascii="Times New Roman" w:hAnsi="Times New Roman"/>
          <w:bCs/>
          <w:szCs w:val="24"/>
          <w:lang w:val="bg-BG"/>
        </w:rPr>
        <w:t>;</w:t>
      </w:r>
    </w:p>
    <w:p w14:paraId="7A311404"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Добра екипна работа, колегиалност и взаимодействие за справяне с различни проблеми;</w:t>
      </w:r>
    </w:p>
    <w:p w14:paraId="47D9C621" w14:textId="77777777"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 xml:space="preserve">Педагогическият колектив работи за обезпечаване на доброто развитие на учениците, като се стреми да създава позитивен </w:t>
      </w:r>
      <w:proofErr w:type="spellStart"/>
      <w:r w:rsidRPr="007C0B89">
        <w:rPr>
          <w:rFonts w:ascii="Times New Roman" w:hAnsi="Times New Roman"/>
          <w:bCs/>
          <w:szCs w:val="24"/>
          <w:lang w:val="bg-BG"/>
        </w:rPr>
        <w:t>психоклимат</w:t>
      </w:r>
      <w:proofErr w:type="spellEnd"/>
      <w:r w:rsidRPr="007C0B89">
        <w:rPr>
          <w:rFonts w:ascii="Times New Roman" w:hAnsi="Times New Roman"/>
          <w:bCs/>
          <w:szCs w:val="24"/>
          <w:lang w:val="bg-BG"/>
        </w:rPr>
        <w:t xml:space="preserve"> в училище;</w:t>
      </w:r>
    </w:p>
    <w:p w14:paraId="0892B064" w14:textId="4117A85E" w:rsidR="00D24648" w:rsidRPr="007C0B89" w:rsidRDefault="00D24648" w:rsidP="00DC047D">
      <w:pPr>
        <w:numPr>
          <w:ilvl w:val="0"/>
          <w:numId w:val="5"/>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Утвърдена система за мотивиране на персонала чрез оценката на труда на всеки и получаването на тази база на диференцирано заплащане като стълб на допълнително материално стимулиране.</w:t>
      </w:r>
    </w:p>
    <w:p w14:paraId="43A2F67D" w14:textId="5DD6F92B" w:rsidR="00480B24" w:rsidRPr="007C0B89" w:rsidRDefault="00480B24" w:rsidP="00480B24">
      <w:pPr>
        <w:spacing w:after="160" w:line="276" w:lineRule="auto"/>
        <w:ind w:left="720"/>
        <w:contextualSpacing/>
        <w:jc w:val="both"/>
        <w:rPr>
          <w:rFonts w:ascii="Times New Roman" w:hAnsi="Times New Roman"/>
          <w:bCs/>
          <w:szCs w:val="24"/>
          <w:lang w:val="bg-BG"/>
        </w:rPr>
      </w:pPr>
    </w:p>
    <w:p w14:paraId="1B21C5B5" w14:textId="77777777" w:rsidR="00480B24" w:rsidRPr="007C0B89" w:rsidRDefault="00480B24" w:rsidP="00480B24">
      <w:pPr>
        <w:spacing w:after="160" w:line="276" w:lineRule="auto"/>
        <w:ind w:left="720"/>
        <w:contextualSpacing/>
        <w:jc w:val="both"/>
        <w:rPr>
          <w:rFonts w:ascii="Times New Roman" w:hAnsi="Times New Roman"/>
          <w:bCs/>
          <w:szCs w:val="24"/>
          <w:lang w:val="bg-BG"/>
        </w:rPr>
      </w:pPr>
    </w:p>
    <w:p w14:paraId="7E859BFB" w14:textId="77777777" w:rsidR="00D24648" w:rsidRPr="007C0B89" w:rsidRDefault="00D24648" w:rsidP="00D24648">
      <w:pPr>
        <w:spacing w:line="276" w:lineRule="auto"/>
        <w:contextualSpacing/>
        <w:jc w:val="both"/>
        <w:rPr>
          <w:rFonts w:ascii="Times New Roman" w:hAnsi="Times New Roman"/>
          <w:bCs/>
          <w:szCs w:val="24"/>
          <w:lang w:val="bg-BG"/>
        </w:rPr>
      </w:pPr>
    </w:p>
    <w:p w14:paraId="66BDDA1A" w14:textId="77777777"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2.2 СЛАБИ СТРАНИ</w:t>
      </w:r>
    </w:p>
    <w:p w14:paraId="1C650345" w14:textId="77777777" w:rsidR="00D24648" w:rsidRPr="007C0B89" w:rsidRDefault="00D24648" w:rsidP="00DC047D">
      <w:pPr>
        <w:numPr>
          <w:ilvl w:val="0"/>
          <w:numId w:val="6"/>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Съществува немалък процент учители, които не владеят в достатъчна степен или никак чужди езици;</w:t>
      </w:r>
    </w:p>
    <w:p w14:paraId="6A3B3027" w14:textId="77777777" w:rsidR="00D24648" w:rsidRPr="007C0B89" w:rsidRDefault="00D24648" w:rsidP="00DC047D">
      <w:pPr>
        <w:numPr>
          <w:ilvl w:val="0"/>
          <w:numId w:val="6"/>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 xml:space="preserve">Засилване ролята и възможностите на МО като фактор във </w:t>
      </w:r>
      <w:proofErr w:type="spellStart"/>
      <w:r w:rsidRPr="007C0B89">
        <w:rPr>
          <w:rFonts w:ascii="Times New Roman" w:hAnsi="Times New Roman"/>
          <w:bCs/>
          <w:szCs w:val="24"/>
          <w:lang w:val="bg-BG"/>
        </w:rPr>
        <w:t>вътрешноквалификационната</w:t>
      </w:r>
      <w:proofErr w:type="spellEnd"/>
      <w:r w:rsidRPr="007C0B89">
        <w:rPr>
          <w:rFonts w:ascii="Times New Roman" w:hAnsi="Times New Roman"/>
          <w:bCs/>
          <w:szCs w:val="24"/>
          <w:lang w:val="bg-BG"/>
        </w:rPr>
        <w:t xml:space="preserve"> дейност;</w:t>
      </w:r>
    </w:p>
    <w:p w14:paraId="7BB329F2" w14:textId="77777777" w:rsidR="00D24648" w:rsidRPr="007C0B89" w:rsidRDefault="00D24648" w:rsidP="00DC047D">
      <w:pPr>
        <w:numPr>
          <w:ilvl w:val="0"/>
          <w:numId w:val="6"/>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Усъвършенстване на уменията за работа с ИКТ и използването на нови интерактивни методи в обучението за  разнообразяване на учебния процес;</w:t>
      </w:r>
    </w:p>
    <w:p w14:paraId="4F298075" w14:textId="129F1C1B" w:rsidR="005B34F4" w:rsidRPr="007C0B89" w:rsidRDefault="00D24648" w:rsidP="00DC047D">
      <w:pPr>
        <w:numPr>
          <w:ilvl w:val="0"/>
          <w:numId w:val="6"/>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Не се прилага достатъчно индивидуалния и диференциран подход.</w:t>
      </w:r>
    </w:p>
    <w:p w14:paraId="601B0D71" w14:textId="1B0D77CE" w:rsidR="00D24648" w:rsidRPr="007C0B89" w:rsidRDefault="00D24648" w:rsidP="00DC047D">
      <w:pPr>
        <w:pStyle w:val="a3"/>
        <w:numPr>
          <w:ilvl w:val="0"/>
          <w:numId w:val="41"/>
        </w:numPr>
        <w:spacing w:after="160" w:line="276" w:lineRule="auto"/>
        <w:jc w:val="both"/>
        <w:rPr>
          <w:rFonts w:ascii="Times New Roman" w:hAnsi="Times New Roman"/>
          <w:bCs/>
          <w:szCs w:val="24"/>
          <w:lang w:val="bg-BG"/>
        </w:rPr>
      </w:pPr>
      <w:r w:rsidRPr="007C0B89">
        <w:rPr>
          <w:rFonts w:ascii="Times New Roman" w:hAnsi="Times New Roman"/>
          <w:bCs/>
          <w:szCs w:val="24"/>
          <w:lang w:val="bg-BG"/>
        </w:rPr>
        <w:t>ОБРАЗОВАТЕЛНО-ВЪЗПИТАТЕЛЕН ПРОЦЕС</w:t>
      </w:r>
    </w:p>
    <w:p w14:paraId="08DF9CF1" w14:textId="77777777" w:rsidR="00D24648" w:rsidRPr="007C0B89" w:rsidRDefault="00D24648" w:rsidP="005B34F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Осъществява се в съответствие с действащите Учебни планове и учебни програми на МОН. При планирането и организацията му са спазвани изискванията на ДОС и всички нормативни документи на МОН;</w:t>
      </w:r>
    </w:p>
    <w:p w14:paraId="05948AD1" w14:textId="77777777" w:rsidR="00D24648" w:rsidRPr="007C0B89" w:rsidRDefault="00D24648" w:rsidP="005B34F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Трайна положителна тенденция е, наред с традиционните методи, да се прилагат и методи с иновационен и интерактивен характер – работа на учениците в екип, с цел изготвяне на доклади и съобщения по даден проблем, презентации на учебно съдържание, разработване и защита на проекти, семинарни занятия и др.;</w:t>
      </w:r>
    </w:p>
    <w:p w14:paraId="058DFE41" w14:textId="4AF054A3" w:rsidR="00D24648" w:rsidRPr="007C0B89" w:rsidRDefault="00D24648" w:rsidP="005B34F4">
      <w:pPr>
        <w:spacing w:after="160" w:line="276" w:lineRule="auto"/>
        <w:ind w:left="796"/>
        <w:contextualSpacing/>
        <w:jc w:val="both"/>
        <w:rPr>
          <w:rFonts w:ascii="Times New Roman" w:hAnsi="Times New Roman"/>
          <w:bCs/>
          <w:szCs w:val="24"/>
          <w:lang w:val="bg-BG"/>
        </w:rPr>
      </w:pPr>
      <w:r w:rsidRPr="007C0B89">
        <w:rPr>
          <w:rFonts w:ascii="Times New Roman" w:hAnsi="Times New Roman"/>
          <w:bCs/>
          <w:szCs w:val="24"/>
          <w:lang w:val="bg-BG"/>
        </w:rPr>
        <w:t>Постигнати резултати</w:t>
      </w:r>
      <w:r w:rsidR="005B34F4" w:rsidRPr="007C0B89">
        <w:rPr>
          <w:rFonts w:ascii="Times New Roman" w:hAnsi="Times New Roman"/>
          <w:bCs/>
          <w:szCs w:val="24"/>
        </w:rPr>
        <w:t xml:space="preserve"> </w:t>
      </w:r>
      <w:r w:rsidR="005B34F4" w:rsidRPr="007C0B89">
        <w:rPr>
          <w:rFonts w:ascii="Times New Roman" w:hAnsi="Times New Roman"/>
          <w:bCs/>
          <w:szCs w:val="24"/>
          <w:lang w:val="bg-BG"/>
        </w:rPr>
        <w:t>(среден успех)</w:t>
      </w:r>
      <w:r w:rsidRPr="007C0B89">
        <w:rPr>
          <w:rFonts w:ascii="Times New Roman" w:hAnsi="Times New Roman"/>
          <w:bCs/>
          <w:szCs w:val="24"/>
          <w:lang w:val="bg-BG"/>
        </w:rPr>
        <w:t xml:space="preserve"> по предмети за периода 2014-2020 година:</w:t>
      </w:r>
    </w:p>
    <w:p w14:paraId="0B36D225" w14:textId="77777777" w:rsidR="005B34F4" w:rsidRPr="007C0B89" w:rsidRDefault="005B34F4" w:rsidP="005B34F4">
      <w:pPr>
        <w:spacing w:after="160" w:line="276" w:lineRule="auto"/>
        <w:ind w:left="796"/>
        <w:contextualSpacing/>
        <w:jc w:val="both"/>
        <w:rPr>
          <w:rFonts w:ascii="Times New Roman" w:hAnsi="Times New Roman"/>
          <w:bCs/>
          <w:szCs w:val="24"/>
          <w:lang w:val="bg-BG"/>
        </w:rPr>
      </w:pPr>
    </w:p>
    <w:tbl>
      <w:tblPr>
        <w:tblStyle w:val="TableGrid1"/>
        <w:tblW w:w="0" w:type="auto"/>
        <w:tblInd w:w="-5" w:type="dxa"/>
        <w:tblLook w:val="04A0" w:firstRow="1" w:lastRow="0" w:firstColumn="1" w:lastColumn="0" w:noHBand="0" w:noVBand="1"/>
      </w:tblPr>
      <w:tblGrid>
        <w:gridCol w:w="2504"/>
        <w:gridCol w:w="1093"/>
        <w:gridCol w:w="1094"/>
        <w:gridCol w:w="1094"/>
        <w:gridCol w:w="1094"/>
        <w:gridCol w:w="1094"/>
        <w:gridCol w:w="1094"/>
      </w:tblGrid>
      <w:tr w:rsidR="005B34F4" w:rsidRPr="007C0B89" w14:paraId="1089DF94" w14:textId="77777777" w:rsidTr="005B34F4">
        <w:tc>
          <w:tcPr>
            <w:tcW w:w="2504" w:type="dxa"/>
            <w:shd w:val="clear" w:color="auto" w:fill="D0CECE" w:themeFill="background2" w:themeFillShade="E6"/>
            <w:vAlign w:val="center"/>
          </w:tcPr>
          <w:p w14:paraId="335FCA0C"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Учебни предмети – ЗП</w:t>
            </w:r>
          </w:p>
        </w:tc>
        <w:tc>
          <w:tcPr>
            <w:tcW w:w="1093" w:type="dxa"/>
            <w:shd w:val="clear" w:color="auto" w:fill="D0CECE" w:themeFill="background2" w:themeFillShade="E6"/>
            <w:vAlign w:val="center"/>
          </w:tcPr>
          <w:p w14:paraId="7CD6FE4E"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2014-2015 г.</w:t>
            </w:r>
          </w:p>
        </w:tc>
        <w:tc>
          <w:tcPr>
            <w:tcW w:w="1094" w:type="dxa"/>
            <w:shd w:val="clear" w:color="auto" w:fill="D0CECE" w:themeFill="background2" w:themeFillShade="E6"/>
            <w:vAlign w:val="center"/>
          </w:tcPr>
          <w:p w14:paraId="5EE6EF45"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2015-2016 г.</w:t>
            </w:r>
          </w:p>
        </w:tc>
        <w:tc>
          <w:tcPr>
            <w:tcW w:w="1094" w:type="dxa"/>
            <w:shd w:val="clear" w:color="auto" w:fill="D0CECE" w:themeFill="background2" w:themeFillShade="E6"/>
            <w:vAlign w:val="center"/>
          </w:tcPr>
          <w:p w14:paraId="5C760A7F"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2016-2017 г.</w:t>
            </w:r>
          </w:p>
        </w:tc>
        <w:tc>
          <w:tcPr>
            <w:tcW w:w="1094" w:type="dxa"/>
            <w:shd w:val="clear" w:color="auto" w:fill="D0CECE" w:themeFill="background2" w:themeFillShade="E6"/>
            <w:vAlign w:val="center"/>
          </w:tcPr>
          <w:p w14:paraId="377DA193"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2017-2018 г.</w:t>
            </w:r>
          </w:p>
        </w:tc>
        <w:tc>
          <w:tcPr>
            <w:tcW w:w="1094" w:type="dxa"/>
            <w:shd w:val="clear" w:color="auto" w:fill="D0CECE" w:themeFill="background2" w:themeFillShade="E6"/>
            <w:vAlign w:val="center"/>
          </w:tcPr>
          <w:p w14:paraId="69AC4C68"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2018-2019 г.</w:t>
            </w:r>
          </w:p>
        </w:tc>
        <w:tc>
          <w:tcPr>
            <w:tcW w:w="1094" w:type="dxa"/>
            <w:shd w:val="clear" w:color="auto" w:fill="D0CECE" w:themeFill="background2" w:themeFillShade="E6"/>
            <w:vAlign w:val="center"/>
          </w:tcPr>
          <w:p w14:paraId="11FC20FA"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2019-2020 г.</w:t>
            </w:r>
          </w:p>
        </w:tc>
      </w:tr>
      <w:tr w:rsidR="005B34F4" w:rsidRPr="007C0B89" w14:paraId="036DC089" w14:textId="77777777" w:rsidTr="005B34F4">
        <w:tc>
          <w:tcPr>
            <w:tcW w:w="2504" w:type="dxa"/>
            <w:vAlign w:val="center"/>
          </w:tcPr>
          <w:p w14:paraId="1452F28E" w14:textId="3D3B7C00"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Б</w:t>
            </w:r>
            <w:r w:rsidR="005B34F4" w:rsidRPr="007C0B89">
              <w:rPr>
                <w:rFonts w:ascii="Times New Roman" w:hAnsi="Times New Roman"/>
                <w:bCs/>
                <w:szCs w:val="24"/>
                <w:lang w:val="bg-BG"/>
              </w:rPr>
              <w:t>ългарски език и литература</w:t>
            </w:r>
          </w:p>
        </w:tc>
        <w:tc>
          <w:tcPr>
            <w:tcW w:w="1093" w:type="dxa"/>
            <w:vAlign w:val="center"/>
          </w:tcPr>
          <w:p w14:paraId="4D2FF77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4.97</w:t>
            </w:r>
          </w:p>
        </w:tc>
        <w:tc>
          <w:tcPr>
            <w:tcW w:w="1094" w:type="dxa"/>
            <w:vAlign w:val="center"/>
          </w:tcPr>
          <w:p w14:paraId="443688A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4.96</w:t>
            </w:r>
          </w:p>
        </w:tc>
        <w:tc>
          <w:tcPr>
            <w:tcW w:w="1094" w:type="dxa"/>
            <w:vAlign w:val="center"/>
          </w:tcPr>
          <w:p w14:paraId="7B25F78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4.86</w:t>
            </w:r>
          </w:p>
        </w:tc>
        <w:tc>
          <w:tcPr>
            <w:tcW w:w="1094" w:type="dxa"/>
            <w:vAlign w:val="center"/>
          </w:tcPr>
          <w:p w14:paraId="7A9646C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4.96</w:t>
            </w:r>
          </w:p>
        </w:tc>
        <w:tc>
          <w:tcPr>
            <w:tcW w:w="1094" w:type="dxa"/>
            <w:vAlign w:val="center"/>
          </w:tcPr>
          <w:p w14:paraId="7226B5A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4.97</w:t>
            </w:r>
          </w:p>
        </w:tc>
        <w:tc>
          <w:tcPr>
            <w:tcW w:w="1094" w:type="dxa"/>
            <w:vAlign w:val="center"/>
          </w:tcPr>
          <w:p w14:paraId="5214CF9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4.88</w:t>
            </w:r>
          </w:p>
        </w:tc>
      </w:tr>
      <w:tr w:rsidR="005B34F4" w:rsidRPr="007C0B89" w14:paraId="4BE3A3AD" w14:textId="77777777" w:rsidTr="005B34F4">
        <w:tc>
          <w:tcPr>
            <w:tcW w:w="2504" w:type="dxa"/>
            <w:vAlign w:val="center"/>
          </w:tcPr>
          <w:p w14:paraId="247FFCF8"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Английски език</w:t>
            </w:r>
          </w:p>
        </w:tc>
        <w:tc>
          <w:tcPr>
            <w:tcW w:w="1093" w:type="dxa"/>
            <w:vAlign w:val="center"/>
          </w:tcPr>
          <w:p w14:paraId="5D188E9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4.59</w:t>
            </w:r>
          </w:p>
        </w:tc>
        <w:tc>
          <w:tcPr>
            <w:tcW w:w="1094" w:type="dxa"/>
            <w:vAlign w:val="center"/>
          </w:tcPr>
          <w:p w14:paraId="1222D7D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4.74</w:t>
            </w:r>
          </w:p>
        </w:tc>
        <w:tc>
          <w:tcPr>
            <w:tcW w:w="1094" w:type="dxa"/>
            <w:vAlign w:val="center"/>
          </w:tcPr>
          <w:p w14:paraId="5DBE907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5.07</w:t>
            </w:r>
          </w:p>
        </w:tc>
        <w:tc>
          <w:tcPr>
            <w:tcW w:w="1094" w:type="dxa"/>
            <w:vAlign w:val="center"/>
          </w:tcPr>
          <w:p w14:paraId="72BA1F9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5.02</w:t>
            </w:r>
          </w:p>
        </w:tc>
        <w:tc>
          <w:tcPr>
            <w:tcW w:w="1094" w:type="dxa"/>
            <w:vAlign w:val="center"/>
          </w:tcPr>
          <w:p w14:paraId="695BD52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4.94</w:t>
            </w:r>
          </w:p>
        </w:tc>
        <w:tc>
          <w:tcPr>
            <w:tcW w:w="1094" w:type="dxa"/>
            <w:vAlign w:val="center"/>
          </w:tcPr>
          <w:p w14:paraId="030E050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4.86</w:t>
            </w:r>
          </w:p>
        </w:tc>
      </w:tr>
      <w:tr w:rsidR="005B34F4" w:rsidRPr="007C0B89" w14:paraId="4B873DEC" w14:textId="77777777" w:rsidTr="005B34F4">
        <w:tc>
          <w:tcPr>
            <w:tcW w:w="2504" w:type="dxa"/>
            <w:vAlign w:val="center"/>
          </w:tcPr>
          <w:p w14:paraId="770AFE49"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Немски език</w:t>
            </w:r>
          </w:p>
        </w:tc>
        <w:tc>
          <w:tcPr>
            <w:tcW w:w="1093" w:type="dxa"/>
            <w:vAlign w:val="center"/>
          </w:tcPr>
          <w:p w14:paraId="7BCA309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5.10</w:t>
            </w:r>
          </w:p>
        </w:tc>
        <w:tc>
          <w:tcPr>
            <w:tcW w:w="1094" w:type="dxa"/>
            <w:vAlign w:val="center"/>
          </w:tcPr>
          <w:p w14:paraId="16B6739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5.09</w:t>
            </w:r>
          </w:p>
        </w:tc>
        <w:tc>
          <w:tcPr>
            <w:tcW w:w="1094" w:type="dxa"/>
            <w:vAlign w:val="center"/>
          </w:tcPr>
          <w:p w14:paraId="707C0E0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4.99</w:t>
            </w:r>
          </w:p>
        </w:tc>
        <w:tc>
          <w:tcPr>
            <w:tcW w:w="1094" w:type="dxa"/>
            <w:vAlign w:val="center"/>
          </w:tcPr>
          <w:p w14:paraId="62336E5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4.94</w:t>
            </w:r>
          </w:p>
        </w:tc>
        <w:tc>
          <w:tcPr>
            <w:tcW w:w="1094" w:type="dxa"/>
            <w:vAlign w:val="center"/>
          </w:tcPr>
          <w:p w14:paraId="6A1D289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4.85</w:t>
            </w:r>
          </w:p>
        </w:tc>
        <w:tc>
          <w:tcPr>
            <w:tcW w:w="1094" w:type="dxa"/>
            <w:vAlign w:val="center"/>
          </w:tcPr>
          <w:p w14:paraId="7BAA338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5.08</w:t>
            </w:r>
          </w:p>
        </w:tc>
      </w:tr>
      <w:tr w:rsidR="005B34F4" w:rsidRPr="007C0B89" w14:paraId="60E0FC4C" w14:textId="77777777" w:rsidTr="005B34F4">
        <w:tc>
          <w:tcPr>
            <w:tcW w:w="2504" w:type="dxa"/>
            <w:vAlign w:val="center"/>
          </w:tcPr>
          <w:p w14:paraId="1E5F6106"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Руски език</w:t>
            </w:r>
          </w:p>
        </w:tc>
        <w:tc>
          <w:tcPr>
            <w:tcW w:w="1093" w:type="dxa"/>
            <w:vAlign w:val="center"/>
          </w:tcPr>
          <w:p w14:paraId="4C19F84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4.57</w:t>
            </w:r>
          </w:p>
        </w:tc>
        <w:tc>
          <w:tcPr>
            <w:tcW w:w="1094" w:type="dxa"/>
            <w:vAlign w:val="center"/>
          </w:tcPr>
          <w:p w14:paraId="1B5762A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4.50</w:t>
            </w:r>
          </w:p>
        </w:tc>
        <w:tc>
          <w:tcPr>
            <w:tcW w:w="1094" w:type="dxa"/>
            <w:vAlign w:val="center"/>
          </w:tcPr>
          <w:p w14:paraId="026FD7B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5.27</w:t>
            </w:r>
          </w:p>
        </w:tc>
        <w:tc>
          <w:tcPr>
            <w:tcW w:w="1094" w:type="dxa"/>
            <w:vAlign w:val="center"/>
          </w:tcPr>
          <w:p w14:paraId="17B257E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5.07</w:t>
            </w:r>
          </w:p>
        </w:tc>
        <w:tc>
          <w:tcPr>
            <w:tcW w:w="1094" w:type="dxa"/>
            <w:vAlign w:val="center"/>
          </w:tcPr>
          <w:p w14:paraId="2FE3E28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5.13</w:t>
            </w:r>
          </w:p>
        </w:tc>
        <w:tc>
          <w:tcPr>
            <w:tcW w:w="1094" w:type="dxa"/>
            <w:vAlign w:val="center"/>
          </w:tcPr>
          <w:p w14:paraId="54767E8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4.84</w:t>
            </w:r>
          </w:p>
        </w:tc>
      </w:tr>
      <w:tr w:rsidR="005B34F4" w:rsidRPr="007C0B89" w14:paraId="7C905642" w14:textId="77777777" w:rsidTr="005B34F4">
        <w:tc>
          <w:tcPr>
            <w:tcW w:w="2504" w:type="dxa"/>
            <w:vAlign w:val="center"/>
          </w:tcPr>
          <w:p w14:paraId="323BE818"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 xml:space="preserve">Математика </w:t>
            </w:r>
          </w:p>
        </w:tc>
        <w:tc>
          <w:tcPr>
            <w:tcW w:w="1093" w:type="dxa"/>
            <w:vAlign w:val="center"/>
          </w:tcPr>
          <w:p w14:paraId="3F43BD8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4.62</w:t>
            </w:r>
          </w:p>
        </w:tc>
        <w:tc>
          <w:tcPr>
            <w:tcW w:w="1094" w:type="dxa"/>
            <w:vAlign w:val="center"/>
          </w:tcPr>
          <w:p w14:paraId="24CBCC7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4.64</w:t>
            </w:r>
          </w:p>
        </w:tc>
        <w:tc>
          <w:tcPr>
            <w:tcW w:w="1094" w:type="dxa"/>
            <w:vAlign w:val="center"/>
          </w:tcPr>
          <w:p w14:paraId="396F25C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4.49</w:t>
            </w:r>
          </w:p>
        </w:tc>
        <w:tc>
          <w:tcPr>
            <w:tcW w:w="1094" w:type="dxa"/>
            <w:vAlign w:val="center"/>
          </w:tcPr>
          <w:p w14:paraId="7809208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4.56</w:t>
            </w:r>
          </w:p>
        </w:tc>
        <w:tc>
          <w:tcPr>
            <w:tcW w:w="1094" w:type="dxa"/>
            <w:vAlign w:val="center"/>
          </w:tcPr>
          <w:p w14:paraId="1130CD3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4.44</w:t>
            </w:r>
          </w:p>
        </w:tc>
        <w:tc>
          <w:tcPr>
            <w:tcW w:w="1094" w:type="dxa"/>
            <w:vAlign w:val="center"/>
          </w:tcPr>
          <w:p w14:paraId="183D23B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4.44</w:t>
            </w:r>
          </w:p>
        </w:tc>
      </w:tr>
      <w:tr w:rsidR="005B34F4" w:rsidRPr="007C0B89" w14:paraId="10375B1B" w14:textId="77777777" w:rsidTr="005B34F4">
        <w:tc>
          <w:tcPr>
            <w:tcW w:w="2504" w:type="dxa"/>
            <w:vAlign w:val="center"/>
          </w:tcPr>
          <w:p w14:paraId="484A0AF3"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Информатика</w:t>
            </w:r>
          </w:p>
        </w:tc>
        <w:tc>
          <w:tcPr>
            <w:tcW w:w="1093" w:type="dxa"/>
            <w:vAlign w:val="center"/>
          </w:tcPr>
          <w:p w14:paraId="5B92F88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4.87</w:t>
            </w:r>
          </w:p>
        </w:tc>
        <w:tc>
          <w:tcPr>
            <w:tcW w:w="1094" w:type="dxa"/>
            <w:vAlign w:val="center"/>
          </w:tcPr>
          <w:p w14:paraId="3055FEC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5.24</w:t>
            </w:r>
          </w:p>
        </w:tc>
        <w:tc>
          <w:tcPr>
            <w:tcW w:w="1094" w:type="dxa"/>
            <w:vAlign w:val="center"/>
          </w:tcPr>
          <w:p w14:paraId="6E1B218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5.30</w:t>
            </w:r>
          </w:p>
        </w:tc>
        <w:tc>
          <w:tcPr>
            <w:tcW w:w="1094" w:type="dxa"/>
            <w:vAlign w:val="center"/>
          </w:tcPr>
          <w:p w14:paraId="21E23C1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4.42</w:t>
            </w:r>
          </w:p>
        </w:tc>
        <w:tc>
          <w:tcPr>
            <w:tcW w:w="1094" w:type="dxa"/>
            <w:vAlign w:val="center"/>
          </w:tcPr>
          <w:p w14:paraId="7F27341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5.43</w:t>
            </w:r>
          </w:p>
        </w:tc>
        <w:tc>
          <w:tcPr>
            <w:tcW w:w="1094" w:type="dxa"/>
            <w:vAlign w:val="center"/>
          </w:tcPr>
          <w:p w14:paraId="1E07118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40E8223F" w14:textId="77777777" w:rsidTr="005B34F4">
        <w:tc>
          <w:tcPr>
            <w:tcW w:w="2504" w:type="dxa"/>
            <w:vAlign w:val="center"/>
          </w:tcPr>
          <w:p w14:paraId="36AEDB19"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Информационни технологии</w:t>
            </w:r>
          </w:p>
        </w:tc>
        <w:tc>
          <w:tcPr>
            <w:tcW w:w="1093" w:type="dxa"/>
            <w:vAlign w:val="center"/>
          </w:tcPr>
          <w:p w14:paraId="6D18221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5.16</w:t>
            </w:r>
          </w:p>
        </w:tc>
        <w:tc>
          <w:tcPr>
            <w:tcW w:w="1094" w:type="dxa"/>
            <w:vAlign w:val="center"/>
          </w:tcPr>
          <w:p w14:paraId="51E0247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5.36</w:t>
            </w:r>
          </w:p>
        </w:tc>
        <w:tc>
          <w:tcPr>
            <w:tcW w:w="1094" w:type="dxa"/>
            <w:vAlign w:val="center"/>
          </w:tcPr>
          <w:p w14:paraId="1EE4DDB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5.42</w:t>
            </w:r>
          </w:p>
        </w:tc>
        <w:tc>
          <w:tcPr>
            <w:tcW w:w="1094" w:type="dxa"/>
            <w:vAlign w:val="center"/>
          </w:tcPr>
          <w:p w14:paraId="4D19F36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5.51</w:t>
            </w:r>
          </w:p>
        </w:tc>
        <w:tc>
          <w:tcPr>
            <w:tcW w:w="1094" w:type="dxa"/>
            <w:vAlign w:val="center"/>
          </w:tcPr>
          <w:p w14:paraId="779B3B9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5.63</w:t>
            </w:r>
          </w:p>
        </w:tc>
        <w:tc>
          <w:tcPr>
            <w:tcW w:w="1094" w:type="dxa"/>
            <w:vAlign w:val="center"/>
          </w:tcPr>
          <w:p w14:paraId="1949D7C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5.37</w:t>
            </w:r>
          </w:p>
        </w:tc>
      </w:tr>
      <w:tr w:rsidR="005B34F4" w:rsidRPr="007C0B89" w14:paraId="3E760EC0" w14:textId="77777777" w:rsidTr="005B34F4">
        <w:tc>
          <w:tcPr>
            <w:tcW w:w="2504" w:type="dxa"/>
            <w:vAlign w:val="center"/>
          </w:tcPr>
          <w:p w14:paraId="247697C4"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История и цивилизации</w:t>
            </w:r>
          </w:p>
        </w:tc>
        <w:tc>
          <w:tcPr>
            <w:tcW w:w="1093" w:type="dxa"/>
            <w:vAlign w:val="center"/>
          </w:tcPr>
          <w:p w14:paraId="74A8FB9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4.64</w:t>
            </w:r>
          </w:p>
        </w:tc>
        <w:tc>
          <w:tcPr>
            <w:tcW w:w="1094" w:type="dxa"/>
            <w:vAlign w:val="center"/>
          </w:tcPr>
          <w:p w14:paraId="11C9A5D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4.63</w:t>
            </w:r>
          </w:p>
        </w:tc>
        <w:tc>
          <w:tcPr>
            <w:tcW w:w="1094" w:type="dxa"/>
            <w:vAlign w:val="center"/>
          </w:tcPr>
          <w:p w14:paraId="7FEB902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4.77</w:t>
            </w:r>
          </w:p>
        </w:tc>
        <w:tc>
          <w:tcPr>
            <w:tcW w:w="1094" w:type="dxa"/>
            <w:vAlign w:val="center"/>
          </w:tcPr>
          <w:p w14:paraId="0B0615B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4.75</w:t>
            </w:r>
          </w:p>
        </w:tc>
        <w:tc>
          <w:tcPr>
            <w:tcW w:w="1094" w:type="dxa"/>
            <w:vAlign w:val="center"/>
          </w:tcPr>
          <w:p w14:paraId="037BD68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4.96</w:t>
            </w:r>
          </w:p>
        </w:tc>
        <w:tc>
          <w:tcPr>
            <w:tcW w:w="1094" w:type="dxa"/>
            <w:vAlign w:val="center"/>
          </w:tcPr>
          <w:p w14:paraId="40E2236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4.92</w:t>
            </w:r>
          </w:p>
        </w:tc>
      </w:tr>
      <w:tr w:rsidR="005B34F4" w:rsidRPr="007C0B89" w14:paraId="143C9865" w14:textId="77777777" w:rsidTr="005B34F4">
        <w:tc>
          <w:tcPr>
            <w:tcW w:w="2504" w:type="dxa"/>
            <w:vAlign w:val="center"/>
          </w:tcPr>
          <w:p w14:paraId="5220A2C8"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География и икономика</w:t>
            </w:r>
          </w:p>
        </w:tc>
        <w:tc>
          <w:tcPr>
            <w:tcW w:w="1093" w:type="dxa"/>
            <w:vAlign w:val="center"/>
          </w:tcPr>
          <w:p w14:paraId="4911B3F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4.74</w:t>
            </w:r>
          </w:p>
        </w:tc>
        <w:tc>
          <w:tcPr>
            <w:tcW w:w="1094" w:type="dxa"/>
            <w:vAlign w:val="center"/>
          </w:tcPr>
          <w:p w14:paraId="4732C8E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4.67</w:t>
            </w:r>
          </w:p>
        </w:tc>
        <w:tc>
          <w:tcPr>
            <w:tcW w:w="1094" w:type="dxa"/>
            <w:vAlign w:val="center"/>
          </w:tcPr>
          <w:p w14:paraId="02511CA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4.69</w:t>
            </w:r>
          </w:p>
        </w:tc>
        <w:tc>
          <w:tcPr>
            <w:tcW w:w="1094" w:type="dxa"/>
            <w:vAlign w:val="center"/>
          </w:tcPr>
          <w:p w14:paraId="7CC526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4.63</w:t>
            </w:r>
          </w:p>
        </w:tc>
        <w:tc>
          <w:tcPr>
            <w:tcW w:w="1094" w:type="dxa"/>
            <w:vAlign w:val="center"/>
          </w:tcPr>
          <w:p w14:paraId="325D5C4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4.80</w:t>
            </w:r>
          </w:p>
        </w:tc>
        <w:tc>
          <w:tcPr>
            <w:tcW w:w="1094" w:type="dxa"/>
            <w:vAlign w:val="center"/>
          </w:tcPr>
          <w:p w14:paraId="42AA243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4.59</w:t>
            </w:r>
          </w:p>
        </w:tc>
      </w:tr>
      <w:tr w:rsidR="005B34F4" w:rsidRPr="007C0B89" w14:paraId="7BC12440" w14:textId="77777777" w:rsidTr="005B34F4">
        <w:tc>
          <w:tcPr>
            <w:tcW w:w="2504" w:type="dxa"/>
            <w:vAlign w:val="center"/>
          </w:tcPr>
          <w:p w14:paraId="73AF0D91"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Биология и ЗО</w:t>
            </w:r>
          </w:p>
        </w:tc>
        <w:tc>
          <w:tcPr>
            <w:tcW w:w="1093" w:type="dxa"/>
            <w:vAlign w:val="center"/>
          </w:tcPr>
          <w:p w14:paraId="1DA85A5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4.72</w:t>
            </w:r>
          </w:p>
        </w:tc>
        <w:tc>
          <w:tcPr>
            <w:tcW w:w="1094" w:type="dxa"/>
            <w:vAlign w:val="center"/>
          </w:tcPr>
          <w:p w14:paraId="5E9E1CA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4.93</w:t>
            </w:r>
          </w:p>
        </w:tc>
        <w:tc>
          <w:tcPr>
            <w:tcW w:w="1094" w:type="dxa"/>
            <w:vAlign w:val="center"/>
          </w:tcPr>
          <w:p w14:paraId="72BE588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5.22</w:t>
            </w:r>
          </w:p>
        </w:tc>
        <w:tc>
          <w:tcPr>
            <w:tcW w:w="1094" w:type="dxa"/>
            <w:vAlign w:val="center"/>
          </w:tcPr>
          <w:p w14:paraId="0B5845A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5.05</w:t>
            </w:r>
          </w:p>
        </w:tc>
        <w:tc>
          <w:tcPr>
            <w:tcW w:w="1094" w:type="dxa"/>
            <w:vAlign w:val="center"/>
          </w:tcPr>
          <w:p w14:paraId="5474300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5.15</w:t>
            </w:r>
          </w:p>
        </w:tc>
        <w:tc>
          <w:tcPr>
            <w:tcW w:w="1094" w:type="dxa"/>
            <w:vAlign w:val="center"/>
          </w:tcPr>
          <w:p w14:paraId="0863E7D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5.20</w:t>
            </w:r>
          </w:p>
        </w:tc>
      </w:tr>
      <w:tr w:rsidR="005B34F4" w:rsidRPr="007C0B89" w14:paraId="6B4E899B" w14:textId="77777777" w:rsidTr="005B34F4">
        <w:tc>
          <w:tcPr>
            <w:tcW w:w="2504" w:type="dxa"/>
            <w:vAlign w:val="center"/>
          </w:tcPr>
          <w:p w14:paraId="3B989799"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Физика и астрономия</w:t>
            </w:r>
          </w:p>
        </w:tc>
        <w:tc>
          <w:tcPr>
            <w:tcW w:w="1093" w:type="dxa"/>
            <w:vAlign w:val="center"/>
          </w:tcPr>
          <w:p w14:paraId="67FC953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4.35</w:t>
            </w:r>
          </w:p>
        </w:tc>
        <w:tc>
          <w:tcPr>
            <w:tcW w:w="1094" w:type="dxa"/>
            <w:vAlign w:val="center"/>
          </w:tcPr>
          <w:p w14:paraId="5FF5F1A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4.17</w:t>
            </w:r>
          </w:p>
        </w:tc>
        <w:tc>
          <w:tcPr>
            <w:tcW w:w="1094" w:type="dxa"/>
            <w:vAlign w:val="center"/>
          </w:tcPr>
          <w:p w14:paraId="794502E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4.49</w:t>
            </w:r>
          </w:p>
        </w:tc>
        <w:tc>
          <w:tcPr>
            <w:tcW w:w="1094" w:type="dxa"/>
            <w:vAlign w:val="center"/>
          </w:tcPr>
          <w:p w14:paraId="678DA40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4.44</w:t>
            </w:r>
          </w:p>
        </w:tc>
        <w:tc>
          <w:tcPr>
            <w:tcW w:w="1094" w:type="dxa"/>
            <w:vAlign w:val="center"/>
          </w:tcPr>
          <w:p w14:paraId="3FDA4BE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4.45</w:t>
            </w:r>
          </w:p>
        </w:tc>
        <w:tc>
          <w:tcPr>
            <w:tcW w:w="1094" w:type="dxa"/>
            <w:vAlign w:val="center"/>
          </w:tcPr>
          <w:p w14:paraId="349FA37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4.52</w:t>
            </w:r>
          </w:p>
        </w:tc>
      </w:tr>
      <w:tr w:rsidR="005B34F4" w:rsidRPr="007C0B89" w14:paraId="3AB16B86" w14:textId="77777777" w:rsidTr="005B34F4">
        <w:tc>
          <w:tcPr>
            <w:tcW w:w="2504" w:type="dxa"/>
            <w:vAlign w:val="center"/>
          </w:tcPr>
          <w:p w14:paraId="3F01F1CD"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Химия и ООС</w:t>
            </w:r>
          </w:p>
        </w:tc>
        <w:tc>
          <w:tcPr>
            <w:tcW w:w="1093" w:type="dxa"/>
            <w:vAlign w:val="center"/>
          </w:tcPr>
          <w:p w14:paraId="48A60DE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4.80</w:t>
            </w:r>
          </w:p>
        </w:tc>
        <w:tc>
          <w:tcPr>
            <w:tcW w:w="1094" w:type="dxa"/>
            <w:vAlign w:val="center"/>
          </w:tcPr>
          <w:p w14:paraId="25712FB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4.73</w:t>
            </w:r>
          </w:p>
        </w:tc>
        <w:tc>
          <w:tcPr>
            <w:tcW w:w="1094" w:type="dxa"/>
            <w:vAlign w:val="center"/>
          </w:tcPr>
          <w:p w14:paraId="02413C0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4.57</w:t>
            </w:r>
          </w:p>
        </w:tc>
        <w:tc>
          <w:tcPr>
            <w:tcW w:w="1094" w:type="dxa"/>
            <w:vAlign w:val="center"/>
          </w:tcPr>
          <w:p w14:paraId="1BA9A92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4.52</w:t>
            </w:r>
          </w:p>
        </w:tc>
        <w:tc>
          <w:tcPr>
            <w:tcW w:w="1094" w:type="dxa"/>
            <w:vAlign w:val="center"/>
          </w:tcPr>
          <w:p w14:paraId="56C9E16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4.78</w:t>
            </w:r>
          </w:p>
        </w:tc>
        <w:tc>
          <w:tcPr>
            <w:tcW w:w="1094" w:type="dxa"/>
            <w:vAlign w:val="center"/>
          </w:tcPr>
          <w:p w14:paraId="19D926C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4.61</w:t>
            </w:r>
          </w:p>
        </w:tc>
      </w:tr>
      <w:tr w:rsidR="005B34F4" w:rsidRPr="007C0B89" w14:paraId="0A0AA320" w14:textId="77777777" w:rsidTr="005B34F4">
        <w:tc>
          <w:tcPr>
            <w:tcW w:w="2504" w:type="dxa"/>
            <w:vAlign w:val="center"/>
          </w:tcPr>
          <w:p w14:paraId="4376B53E"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 xml:space="preserve">Философия </w:t>
            </w:r>
          </w:p>
        </w:tc>
        <w:tc>
          <w:tcPr>
            <w:tcW w:w="1093" w:type="dxa"/>
            <w:vAlign w:val="center"/>
          </w:tcPr>
          <w:p w14:paraId="3C13E2E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4.67</w:t>
            </w:r>
          </w:p>
        </w:tc>
        <w:tc>
          <w:tcPr>
            <w:tcW w:w="1094" w:type="dxa"/>
            <w:vAlign w:val="center"/>
          </w:tcPr>
          <w:p w14:paraId="61F416B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4.28</w:t>
            </w:r>
          </w:p>
        </w:tc>
        <w:tc>
          <w:tcPr>
            <w:tcW w:w="1094" w:type="dxa"/>
            <w:vAlign w:val="center"/>
          </w:tcPr>
          <w:p w14:paraId="6C18A58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4.70</w:t>
            </w:r>
          </w:p>
        </w:tc>
        <w:tc>
          <w:tcPr>
            <w:tcW w:w="1094" w:type="dxa"/>
            <w:vAlign w:val="center"/>
          </w:tcPr>
          <w:p w14:paraId="089207B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4.78</w:t>
            </w:r>
          </w:p>
        </w:tc>
        <w:tc>
          <w:tcPr>
            <w:tcW w:w="1094" w:type="dxa"/>
            <w:vAlign w:val="center"/>
          </w:tcPr>
          <w:p w14:paraId="653F378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4.96</w:t>
            </w:r>
          </w:p>
        </w:tc>
        <w:tc>
          <w:tcPr>
            <w:tcW w:w="1094" w:type="dxa"/>
            <w:vAlign w:val="center"/>
          </w:tcPr>
          <w:p w14:paraId="4541D80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5.07</w:t>
            </w:r>
          </w:p>
        </w:tc>
      </w:tr>
      <w:tr w:rsidR="005B34F4" w:rsidRPr="007C0B89" w14:paraId="485E37D9" w14:textId="77777777" w:rsidTr="005B34F4">
        <w:tc>
          <w:tcPr>
            <w:tcW w:w="2504" w:type="dxa"/>
            <w:vAlign w:val="center"/>
          </w:tcPr>
          <w:p w14:paraId="5520B6C6"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Психология и логика</w:t>
            </w:r>
          </w:p>
        </w:tc>
        <w:tc>
          <w:tcPr>
            <w:tcW w:w="1093" w:type="dxa"/>
            <w:vAlign w:val="center"/>
          </w:tcPr>
          <w:p w14:paraId="6310B3F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3.64</w:t>
            </w:r>
          </w:p>
        </w:tc>
        <w:tc>
          <w:tcPr>
            <w:tcW w:w="1094" w:type="dxa"/>
            <w:vAlign w:val="center"/>
          </w:tcPr>
          <w:p w14:paraId="12D4724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4.40</w:t>
            </w:r>
          </w:p>
        </w:tc>
        <w:tc>
          <w:tcPr>
            <w:tcW w:w="1094" w:type="dxa"/>
            <w:vAlign w:val="center"/>
          </w:tcPr>
          <w:p w14:paraId="7B31EBE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4.93</w:t>
            </w:r>
          </w:p>
        </w:tc>
        <w:tc>
          <w:tcPr>
            <w:tcW w:w="1094" w:type="dxa"/>
            <w:vAlign w:val="center"/>
          </w:tcPr>
          <w:p w14:paraId="4535023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4.13</w:t>
            </w:r>
          </w:p>
        </w:tc>
        <w:tc>
          <w:tcPr>
            <w:tcW w:w="1094" w:type="dxa"/>
            <w:vAlign w:val="center"/>
          </w:tcPr>
          <w:p w14:paraId="1DA3FD3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4" w:type="dxa"/>
            <w:vAlign w:val="center"/>
          </w:tcPr>
          <w:p w14:paraId="3736B22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29C70483" w14:textId="77777777" w:rsidTr="005B34F4">
        <w:tc>
          <w:tcPr>
            <w:tcW w:w="2504" w:type="dxa"/>
            <w:vAlign w:val="center"/>
          </w:tcPr>
          <w:p w14:paraId="61914EF4"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Етика и право</w:t>
            </w:r>
          </w:p>
        </w:tc>
        <w:tc>
          <w:tcPr>
            <w:tcW w:w="1093" w:type="dxa"/>
            <w:vAlign w:val="center"/>
          </w:tcPr>
          <w:p w14:paraId="1E8EDFA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4.20</w:t>
            </w:r>
          </w:p>
        </w:tc>
        <w:tc>
          <w:tcPr>
            <w:tcW w:w="1094" w:type="dxa"/>
            <w:vAlign w:val="center"/>
          </w:tcPr>
          <w:p w14:paraId="6A26CA8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4.50</w:t>
            </w:r>
          </w:p>
        </w:tc>
        <w:tc>
          <w:tcPr>
            <w:tcW w:w="1094" w:type="dxa"/>
            <w:vAlign w:val="center"/>
          </w:tcPr>
          <w:p w14:paraId="6D358EF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4.12</w:t>
            </w:r>
          </w:p>
        </w:tc>
        <w:tc>
          <w:tcPr>
            <w:tcW w:w="1094" w:type="dxa"/>
            <w:vAlign w:val="center"/>
          </w:tcPr>
          <w:p w14:paraId="3ABA6A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5.30</w:t>
            </w:r>
          </w:p>
        </w:tc>
        <w:tc>
          <w:tcPr>
            <w:tcW w:w="1094" w:type="dxa"/>
            <w:vAlign w:val="center"/>
          </w:tcPr>
          <w:p w14:paraId="1C8EE99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4.16</w:t>
            </w:r>
          </w:p>
        </w:tc>
        <w:tc>
          <w:tcPr>
            <w:tcW w:w="1094" w:type="dxa"/>
            <w:vAlign w:val="center"/>
          </w:tcPr>
          <w:p w14:paraId="31A533F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22191A2B" w14:textId="77777777" w:rsidTr="005B34F4">
        <w:tc>
          <w:tcPr>
            <w:tcW w:w="2504" w:type="dxa"/>
            <w:vAlign w:val="center"/>
          </w:tcPr>
          <w:p w14:paraId="5304EC81"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lastRenderedPageBreak/>
              <w:t>Свят и личност</w:t>
            </w:r>
          </w:p>
        </w:tc>
        <w:tc>
          <w:tcPr>
            <w:tcW w:w="1093" w:type="dxa"/>
            <w:vAlign w:val="center"/>
          </w:tcPr>
          <w:p w14:paraId="7EF205A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4.56</w:t>
            </w:r>
          </w:p>
        </w:tc>
        <w:tc>
          <w:tcPr>
            <w:tcW w:w="1094" w:type="dxa"/>
            <w:vAlign w:val="center"/>
          </w:tcPr>
          <w:p w14:paraId="25D09E8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4.75</w:t>
            </w:r>
          </w:p>
        </w:tc>
        <w:tc>
          <w:tcPr>
            <w:tcW w:w="1094" w:type="dxa"/>
            <w:vAlign w:val="center"/>
          </w:tcPr>
          <w:p w14:paraId="4F5DA0F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5.00</w:t>
            </w:r>
          </w:p>
        </w:tc>
        <w:tc>
          <w:tcPr>
            <w:tcW w:w="1094" w:type="dxa"/>
            <w:vAlign w:val="center"/>
          </w:tcPr>
          <w:p w14:paraId="55F5F9D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4.77</w:t>
            </w:r>
          </w:p>
        </w:tc>
        <w:tc>
          <w:tcPr>
            <w:tcW w:w="1094" w:type="dxa"/>
            <w:vAlign w:val="center"/>
          </w:tcPr>
          <w:p w14:paraId="587F084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5.27</w:t>
            </w:r>
          </w:p>
        </w:tc>
        <w:tc>
          <w:tcPr>
            <w:tcW w:w="1094" w:type="dxa"/>
            <w:vAlign w:val="center"/>
          </w:tcPr>
          <w:p w14:paraId="1C6D245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5.53</w:t>
            </w:r>
          </w:p>
        </w:tc>
      </w:tr>
      <w:tr w:rsidR="005B34F4" w:rsidRPr="007C0B89" w14:paraId="149D7BB6" w14:textId="77777777" w:rsidTr="005B34F4">
        <w:tc>
          <w:tcPr>
            <w:tcW w:w="2504" w:type="dxa"/>
            <w:vAlign w:val="center"/>
          </w:tcPr>
          <w:p w14:paraId="380DAC4D"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 xml:space="preserve">Музика </w:t>
            </w:r>
          </w:p>
        </w:tc>
        <w:tc>
          <w:tcPr>
            <w:tcW w:w="1093" w:type="dxa"/>
            <w:vAlign w:val="center"/>
          </w:tcPr>
          <w:p w14:paraId="7F97E72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5.32</w:t>
            </w:r>
          </w:p>
        </w:tc>
        <w:tc>
          <w:tcPr>
            <w:tcW w:w="1094" w:type="dxa"/>
            <w:vAlign w:val="center"/>
          </w:tcPr>
          <w:p w14:paraId="018BB39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5.48</w:t>
            </w:r>
          </w:p>
        </w:tc>
        <w:tc>
          <w:tcPr>
            <w:tcW w:w="1094" w:type="dxa"/>
            <w:vAlign w:val="center"/>
          </w:tcPr>
          <w:p w14:paraId="6774607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5.60</w:t>
            </w:r>
          </w:p>
        </w:tc>
        <w:tc>
          <w:tcPr>
            <w:tcW w:w="1094" w:type="dxa"/>
            <w:vAlign w:val="center"/>
          </w:tcPr>
          <w:p w14:paraId="76A5CE8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5.69</w:t>
            </w:r>
          </w:p>
        </w:tc>
        <w:tc>
          <w:tcPr>
            <w:tcW w:w="1094" w:type="dxa"/>
            <w:vAlign w:val="center"/>
          </w:tcPr>
          <w:p w14:paraId="51F1352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5.65</w:t>
            </w:r>
          </w:p>
        </w:tc>
        <w:tc>
          <w:tcPr>
            <w:tcW w:w="1094" w:type="dxa"/>
            <w:vAlign w:val="center"/>
          </w:tcPr>
          <w:p w14:paraId="2D9051C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5.82</w:t>
            </w:r>
          </w:p>
        </w:tc>
      </w:tr>
      <w:tr w:rsidR="005B34F4" w:rsidRPr="007C0B89" w14:paraId="39ADEDFA" w14:textId="77777777" w:rsidTr="005B34F4">
        <w:tc>
          <w:tcPr>
            <w:tcW w:w="2504" w:type="dxa"/>
            <w:vAlign w:val="center"/>
          </w:tcPr>
          <w:p w14:paraId="789FAEBC" w14:textId="303D4D2F" w:rsidR="00D24648" w:rsidRPr="007C0B89" w:rsidRDefault="00A6318F" w:rsidP="005B34F4">
            <w:pPr>
              <w:spacing w:line="276" w:lineRule="auto"/>
              <w:rPr>
                <w:rFonts w:ascii="Times New Roman" w:hAnsi="Times New Roman"/>
                <w:bCs/>
                <w:szCs w:val="24"/>
                <w:lang w:val="bg-BG"/>
              </w:rPr>
            </w:pPr>
            <w:r w:rsidRPr="007C0B89">
              <w:rPr>
                <w:rFonts w:ascii="Times New Roman" w:hAnsi="Times New Roman"/>
                <w:bCs/>
                <w:szCs w:val="24"/>
                <w:lang w:val="bg-BG"/>
              </w:rPr>
              <w:t>Изобразител</w:t>
            </w:r>
            <w:r w:rsidR="00D24648" w:rsidRPr="007C0B89">
              <w:rPr>
                <w:rFonts w:ascii="Times New Roman" w:hAnsi="Times New Roman"/>
                <w:bCs/>
                <w:szCs w:val="24"/>
                <w:lang w:val="bg-BG"/>
              </w:rPr>
              <w:t>но изкуство</w:t>
            </w:r>
          </w:p>
        </w:tc>
        <w:tc>
          <w:tcPr>
            <w:tcW w:w="1093" w:type="dxa"/>
            <w:vAlign w:val="center"/>
          </w:tcPr>
          <w:p w14:paraId="20FF564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5.00</w:t>
            </w:r>
          </w:p>
        </w:tc>
        <w:tc>
          <w:tcPr>
            <w:tcW w:w="1094" w:type="dxa"/>
            <w:vAlign w:val="center"/>
          </w:tcPr>
          <w:p w14:paraId="7E9E0F4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5.17</w:t>
            </w:r>
          </w:p>
        </w:tc>
        <w:tc>
          <w:tcPr>
            <w:tcW w:w="1094" w:type="dxa"/>
            <w:vAlign w:val="center"/>
          </w:tcPr>
          <w:p w14:paraId="10BBF73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5.78</w:t>
            </w:r>
          </w:p>
        </w:tc>
        <w:tc>
          <w:tcPr>
            <w:tcW w:w="1094" w:type="dxa"/>
            <w:vAlign w:val="center"/>
          </w:tcPr>
          <w:p w14:paraId="1607173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5.73</w:t>
            </w:r>
          </w:p>
        </w:tc>
        <w:tc>
          <w:tcPr>
            <w:tcW w:w="1094" w:type="dxa"/>
            <w:vAlign w:val="center"/>
          </w:tcPr>
          <w:p w14:paraId="2911D7C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5.80</w:t>
            </w:r>
          </w:p>
        </w:tc>
        <w:tc>
          <w:tcPr>
            <w:tcW w:w="1094" w:type="dxa"/>
            <w:vAlign w:val="center"/>
          </w:tcPr>
          <w:p w14:paraId="2C905F8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5.56</w:t>
            </w:r>
          </w:p>
        </w:tc>
      </w:tr>
      <w:tr w:rsidR="005B34F4" w:rsidRPr="007C0B89" w14:paraId="378436A2" w14:textId="77777777" w:rsidTr="005B34F4">
        <w:tc>
          <w:tcPr>
            <w:tcW w:w="2504" w:type="dxa"/>
            <w:vAlign w:val="center"/>
          </w:tcPr>
          <w:p w14:paraId="608F562D"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 xml:space="preserve">Технологии и предприема </w:t>
            </w:r>
            <w:proofErr w:type="spellStart"/>
            <w:r w:rsidRPr="007C0B89">
              <w:rPr>
                <w:rFonts w:ascii="Times New Roman" w:hAnsi="Times New Roman"/>
                <w:bCs/>
                <w:szCs w:val="24"/>
                <w:lang w:val="bg-BG"/>
              </w:rPr>
              <w:t>чество</w:t>
            </w:r>
            <w:proofErr w:type="spellEnd"/>
          </w:p>
        </w:tc>
        <w:tc>
          <w:tcPr>
            <w:tcW w:w="1093" w:type="dxa"/>
            <w:vAlign w:val="center"/>
          </w:tcPr>
          <w:p w14:paraId="75E9EBB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5.44</w:t>
            </w:r>
          </w:p>
        </w:tc>
        <w:tc>
          <w:tcPr>
            <w:tcW w:w="1094" w:type="dxa"/>
            <w:vAlign w:val="center"/>
          </w:tcPr>
          <w:p w14:paraId="2A03BBF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5.29</w:t>
            </w:r>
          </w:p>
        </w:tc>
        <w:tc>
          <w:tcPr>
            <w:tcW w:w="1094" w:type="dxa"/>
            <w:vAlign w:val="center"/>
          </w:tcPr>
          <w:p w14:paraId="6C4FDF4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5.40</w:t>
            </w:r>
          </w:p>
        </w:tc>
        <w:tc>
          <w:tcPr>
            <w:tcW w:w="1094" w:type="dxa"/>
            <w:vAlign w:val="center"/>
          </w:tcPr>
          <w:p w14:paraId="4F34B49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5.36</w:t>
            </w:r>
          </w:p>
        </w:tc>
        <w:tc>
          <w:tcPr>
            <w:tcW w:w="1094" w:type="dxa"/>
            <w:vAlign w:val="center"/>
          </w:tcPr>
          <w:p w14:paraId="340158A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5.52</w:t>
            </w:r>
          </w:p>
        </w:tc>
        <w:tc>
          <w:tcPr>
            <w:tcW w:w="1094" w:type="dxa"/>
            <w:vAlign w:val="center"/>
          </w:tcPr>
          <w:p w14:paraId="32B3D1C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5.36</w:t>
            </w:r>
          </w:p>
        </w:tc>
      </w:tr>
      <w:tr w:rsidR="005B34F4" w:rsidRPr="007C0B89" w14:paraId="53DD4C95" w14:textId="77777777" w:rsidTr="005B34F4">
        <w:tc>
          <w:tcPr>
            <w:tcW w:w="2504" w:type="dxa"/>
            <w:vAlign w:val="center"/>
          </w:tcPr>
          <w:p w14:paraId="6630AF2E"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ФКС</w:t>
            </w:r>
          </w:p>
        </w:tc>
        <w:tc>
          <w:tcPr>
            <w:tcW w:w="1093" w:type="dxa"/>
            <w:vAlign w:val="center"/>
          </w:tcPr>
          <w:p w14:paraId="74BD58B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5.59</w:t>
            </w:r>
          </w:p>
        </w:tc>
        <w:tc>
          <w:tcPr>
            <w:tcW w:w="1094" w:type="dxa"/>
            <w:vAlign w:val="center"/>
          </w:tcPr>
          <w:p w14:paraId="1F02537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5.68</w:t>
            </w:r>
          </w:p>
        </w:tc>
        <w:tc>
          <w:tcPr>
            <w:tcW w:w="1094" w:type="dxa"/>
            <w:vAlign w:val="center"/>
          </w:tcPr>
          <w:p w14:paraId="3749633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5.83</w:t>
            </w:r>
          </w:p>
        </w:tc>
        <w:tc>
          <w:tcPr>
            <w:tcW w:w="1094" w:type="dxa"/>
            <w:vAlign w:val="center"/>
          </w:tcPr>
          <w:p w14:paraId="1570CE9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5.77</w:t>
            </w:r>
          </w:p>
        </w:tc>
        <w:tc>
          <w:tcPr>
            <w:tcW w:w="1094" w:type="dxa"/>
            <w:vAlign w:val="center"/>
          </w:tcPr>
          <w:p w14:paraId="23B1350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5.79</w:t>
            </w:r>
          </w:p>
        </w:tc>
        <w:tc>
          <w:tcPr>
            <w:tcW w:w="1094" w:type="dxa"/>
            <w:vAlign w:val="center"/>
          </w:tcPr>
          <w:p w14:paraId="604BB7F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5.76</w:t>
            </w:r>
          </w:p>
        </w:tc>
      </w:tr>
      <w:tr w:rsidR="005B34F4" w:rsidRPr="007C0B89" w14:paraId="76136280" w14:textId="77777777" w:rsidTr="005B34F4">
        <w:tc>
          <w:tcPr>
            <w:tcW w:w="2504" w:type="dxa"/>
            <w:vAlign w:val="center"/>
          </w:tcPr>
          <w:p w14:paraId="6BCFBF67" w14:textId="77777777" w:rsidR="00D24648" w:rsidRPr="007C0B89" w:rsidRDefault="00D24648" w:rsidP="005B34F4">
            <w:pPr>
              <w:spacing w:line="276" w:lineRule="auto"/>
              <w:rPr>
                <w:rFonts w:ascii="Times New Roman" w:hAnsi="Times New Roman"/>
                <w:b/>
                <w:bCs/>
                <w:szCs w:val="24"/>
                <w:lang w:val="bg-BG"/>
              </w:rPr>
            </w:pPr>
            <w:r w:rsidRPr="007C0B89">
              <w:rPr>
                <w:rFonts w:ascii="Times New Roman" w:hAnsi="Times New Roman"/>
                <w:b/>
                <w:bCs/>
                <w:szCs w:val="24"/>
                <w:lang w:val="bg-BG"/>
              </w:rPr>
              <w:t>Среден годишен успех</w:t>
            </w:r>
          </w:p>
        </w:tc>
        <w:tc>
          <w:tcPr>
            <w:tcW w:w="1093" w:type="dxa"/>
            <w:vAlign w:val="center"/>
          </w:tcPr>
          <w:p w14:paraId="1BEEB301"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4.78</w:t>
            </w:r>
          </w:p>
        </w:tc>
        <w:tc>
          <w:tcPr>
            <w:tcW w:w="1094" w:type="dxa"/>
            <w:vAlign w:val="center"/>
          </w:tcPr>
          <w:p w14:paraId="2F55E616"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4.86</w:t>
            </w:r>
          </w:p>
        </w:tc>
        <w:tc>
          <w:tcPr>
            <w:tcW w:w="1094" w:type="dxa"/>
            <w:vAlign w:val="center"/>
          </w:tcPr>
          <w:p w14:paraId="0D68A0BA"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5.08</w:t>
            </w:r>
          </w:p>
        </w:tc>
        <w:tc>
          <w:tcPr>
            <w:tcW w:w="1094" w:type="dxa"/>
            <w:vAlign w:val="center"/>
          </w:tcPr>
          <w:p w14:paraId="01EAC508"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5.05</w:t>
            </w:r>
          </w:p>
        </w:tc>
        <w:tc>
          <w:tcPr>
            <w:tcW w:w="1094" w:type="dxa"/>
            <w:vAlign w:val="center"/>
          </w:tcPr>
          <w:p w14:paraId="269585FF"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5.07</w:t>
            </w:r>
          </w:p>
        </w:tc>
        <w:tc>
          <w:tcPr>
            <w:tcW w:w="1094" w:type="dxa"/>
            <w:vAlign w:val="center"/>
          </w:tcPr>
          <w:p w14:paraId="5142430E"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4.99</w:t>
            </w:r>
          </w:p>
        </w:tc>
      </w:tr>
    </w:tbl>
    <w:p w14:paraId="60B6B059" w14:textId="77777777" w:rsidR="00D24648" w:rsidRPr="007C0B89" w:rsidRDefault="00D24648" w:rsidP="00D24648">
      <w:pPr>
        <w:spacing w:line="276" w:lineRule="auto"/>
        <w:contextualSpacing/>
        <w:jc w:val="both"/>
        <w:rPr>
          <w:rFonts w:ascii="Times New Roman" w:hAnsi="Times New Roman"/>
          <w:bCs/>
          <w:szCs w:val="24"/>
          <w:lang w:val="bg-BG"/>
        </w:rPr>
      </w:pPr>
    </w:p>
    <w:p w14:paraId="0F92C900" w14:textId="4FBAB875" w:rsidR="00D24648" w:rsidRPr="007C0B89" w:rsidRDefault="00D24648" w:rsidP="005B34F4">
      <w:pPr>
        <w:spacing w:after="160" w:line="276" w:lineRule="auto"/>
        <w:ind w:firstLine="349"/>
        <w:contextualSpacing/>
        <w:jc w:val="both"/>
        <w:rPr>
          <w:rFonts w:ascii="Times New Roman" w:hAnsi="Times New Roman"/>
          <w:bCs/>
          <w:szCs w:val="24"/>
          <w:lang w:val="bg-BG"/>
        </w:rPr>
      </w:pPr>
      <w:r w:rsidRPr="007C0B89">
        <w:rPr>
          <w:rFonts w:ascii="Times New Roman" w:hAnsi="Times New Roman"/>
          <w:bCs/>
          <w:szCs w:val="24"/>
          <w:lang w:val="bg-BG"/>
        </w:rPr>
        <w:t>Средният успех по предмети показва, че болшинството от учениците са усвоили задължителния минимум знания, посочени в ДОС и учебните програми, и притежават умения за тяхното прилагане в различни по съдържан</w:t>
      </w:r>
      <w:r w:rsidR="005B34F4" w:rsidRPr="007C0B89">
        <w:rPr>
          <w:rFonts w:ascii="Times New Roman" w:hAnsi="Times New Roman"/>
          <w:bCs/>
          <w:szCs w:val="24"/>
          <w:lang w:val="bg-BG"/>
        </w:rPr>
        <w:t xml:space="preserve">ие и степен на сложност задания. </w:t>
      </w:r>
      <w:r w:rsidRPr="007C0B89">
        <w:rPr>
          <w:rFonts w:ascii="Times New Roman" w:hAnsi="Times New Roman"/>
          <w:bCs/>
          <w:szCs w:val="24"/>
          <w:lang w:val="bg-BG"/>
        </w:rPr>
        <w:t>Средният успех на училището бележи стабилни нива и</w:t>
      </w:r>
      <w:r w:rsidR="005B34F4" w:rsidRPr="007C0B89">
        <w:rPr>
          <w:rFonts w:ascii="Times New Roman" w:hAnsi="Times New Roman"/>
          <w:bCs/>
          <w:szCs w:val="24"/>
          <w:lang w:val="bg-BG"/>
        </w:rPr>
        <w:t xml:space="preserve"> трайна тенденция за повишение. </w:t>
      </w:r>
      <w:r w:rsidRPr="007C0B89">
        <w:rPr>
          <w:rFonts w:ascii="Times New Roman" w:hAnsi="Times New Roman"/>
          <w:bCs/>
          <w:szCs w:val="24"/>
          <w:lang w:val="bg-BG"/>
        </w:rPr>
        <w:t>Ученикът е в центъра на образователния процес и е реален партньор;</w:t>
      </w:r>
    </w:p>
    <w:p w14:paraId="119CB942" w14:textId="22942094" w:rsidR="005B34F4" w:rsidRPr="007C0B89" w:rsidRDefault="00D24648" w:rsidP="005B34F4">
      <w:pPr>
        <w:spacing w:after="160" w:line="276" w:lineRule="auto"/>
        <w:ind w:firstLine="349"/>
        <w:contextualSpacing/>
        <w:jc w:val="both"/>
        <w:rPr>
          <w:rFonts w:ascii="Times New Roman" w:hAnsi="Times New Roman"/>
          <w:bCs/>
          <w:szCs w:val="24"/>
          <w:lang w:val="bg-BG"/>
        </w:rPr>
      </w:pPr>
      <w:r w:rsidRPr="007C0B89">
        <w:rPr>
          <w:rFonts w:ascii="Times New Roman" w:hAnsi="Times New Roman"/>
          <w:bCs/>
          <w:szCs w:val="24"/>
          <w:lang w:val="bg-BG"/>
        </w:rPr>
        <w:t>Постигнати резултати НВО и ДЗИ:</w:t>
      </w:r>
    </w:p>
    <w:tbl>
      <w:tblPr>
        <w:tblStyle w:val="TableGrid1"/>
        <w:tblW w:w="9504" w:type="dxa"/>
        <w:tblInd w:w="-5" w:type="dxa"/>
        <w:tblLook w:val="04A0" w:firstRow="1" w:lastRow="0" w:firstColumn="1" w:lastColumn="0" w:noHBand="0" w:noVBand="1"/>
      </w:tblPr>
      <w:tblGrid>
        <w:gridCol w:w="2432"/>
        <w:gridCol w:w="496"/>
        <w:gridCol w:w="1096"/>
        <w:gridCol w:w="1096"/>
        <w:gridCol w:w="1096"/>
        <w:gridCol w:w="1096"/>
        <w:gridCol w:w="1096"/>
        <w:gridCol w:w="1096"/>
      </w:tblGrid>
      <w:tr w:rsidR="005B34F4" w:rsidRPr="007C0B89" w14:paraId="1B93157D" w14:textId="77777777" w:rsidTr="005B34F4">
        <w:tc>
          <w:tcPr>
            <w:tcW w:w="2432" w:type="dxa"/>
            <w:shd w:val="clear" w:color="auto" w:fill="D0CECE" w:themeFill="background2" w:themeFillShade="E6"/>
            <w:vAlign w:val="center"/>
          </w:tcPr>
          <w:p w14:paraId="13FDDF55"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Учебен предмет</w:t>
            </w:r>
          </w:p>
        </w:tc>
        <w:tc>
          <w:tcPr>
            <w:tcW w:w="496" w:type="dxa"/>
            <w:shd w:val="clear" w:color="auto" w:fill="D0CECE" w:themeFill="background2" w:themeFillShade="E6"/>
            <w:vAlign w:val="center"/>
          </w:tcPr>
          <w:p w14:paraId="0D6D78AE"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К</w:t>
            </w:r>
          </w:p>
          <w:p w14:paraId="3BBB528D"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Л</w:t>
            </w:r>
          </w:p>
          <w:p w14:paraId="1C5AAC90"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А</w:t>
            </w:r>
          </w:p>
          <w:p w14:paraId="5D9AD2C6"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С</w:t>
            </w:r>
          </w:p>
        </w:tc>
        <w:tc>
          <w:tcPr>
            <w:tcW w:w="1096" w:type="dxa"/>
            <w:shd w:val="clear" w:color="auto" w:fill="D0CECE" w:themeFill="background2" w:themeFillShade="E6"/>
            <w:vAlign w:val="center"/>
          </w:tcPr>
          <w:p w14:paraId="1794D431"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2014-2015 г.</w:t>
            </w:r>
          </w:p>
        </w:tc>
        <w:tc>
          <w:tcPr>
            <w:tcW w:w="1096" w:type="dxa"/>
            <w:shd w:val="clear" w:color="auto" w:fill="D0CECE" w:themeFill="background2" w:themeFillShade="E6"/>
            <w:vAlign w:val="center"/>
          </w:tcPr>
          <w:p w14:paraId="439D229C"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2015-2016 г.</w:t>
            </w:r>
          </w:p>
        </w:tc>
        <w:tc>
          <w:tcPr>
            <w:tcW w:w="1096" w:type="dxa"/>
            <w:shd w:val="clear" w:color="auto" w:fill="D0CECE" w:themeFill="background2" w:themeFillShade="E6"/>
            <w:vAlign w:val="center"/>
          </w:tcPr>
          <w:p w14:paraId="7E458718"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2016-2017 г.</w:t>
            </w:r>
          </w:p>
        </w:tc>
        <w:tc>
          <w:tcPr>
            <w:tcW w:w="1096" w:type="dxa"/>
            <w:shd w:val="clear" w:color="auto" w:fill="D0CECE" w:themeFill="background2" w:themeFillShade="E6"/>
            <w:vAlign w:val="center"/>
          </w:tcPr>
          <w:p w14:paraId="4C5CAE69"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2017-2018 г.</w:t>
            </w:r>
          </w:p>
        </w:tc>
        <w:tc>
          <w:tcPr>
            <w:tcW w:w="1096" w:type="dxa"/>
            <w:shd w:val="clear" w:color="auto" w:fill="D0CECE" w:themeFill="background2" w:themeFillShade="E6"/>
            <w:vAlign w:val="center"/>
          </w:tcPr>
          <w:p w14:paraId="1A9BD461"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2018-2019 г.</w:t>
            </w:r>
          </w:p>
        </w:tc>
        <w:tc>
          <w:tcPr>
            <w:tcW w:w="1096" w:type="dxa"/>
            <w:shd w:val="clear" w:color="auto" w:fill="D0CECE" w:themeFill="background2" w:themeFillShade="E6"/>
            <w:vAlign w:val="center"/>
          </w:tcPr>
          <w:p w14:paraId="672F45BB" w14:textId="77777777" w:rsidR="00D24648" w:rsidRPr="007C0B89" w:rsidRDefault="00D24648" w:rsidP="005B34F4">
            <w:pPr>
              <w:spacing w:line="276" w:lineRule="auto"/>
              <w:jc w:val="center"/>
              <w:rPr>
                <w:rFonts w:ascii="Times New Roman" w:hAnsi="Times New Roman"/>
                <w:b/>
                <w:bCs/>
                <w:szCs w:val="24"/>
                <w:lang w:val="bg-BG"/>
              </w:rPr>
            </w:pPr>
            <w:r w:rsidRPr="007C0B89">
              <w:rPr>
                <w:rFonts w:ascii="Times New Roman" w:hAnsi="Times New Roman"/>
                <w:b/>
                <w:bCs/>
                <w:szCs w:val="24"/>
                <w:lang w:val="bg-BG"/>
              </w:rPr>
              <w:t>Учебна 2019-2020 г.</w:t>
            </w:r>
          </w:p>
        </w:tc>
      </w:tr>
      <w:tr w:rsidR="005B34F4" w:rsidRPr="007C0B89" w14:paraId="07EBE6AB" w14:textId="77777777" w:rsidTr="005B34F4">
        <w:tc>
          <w:tcPr>
            <w:tcW w:w="2432" w:type="dxa"/>
            <w:vMerge w:val="restart"/>
            <w:vAlign w:val="center"/>
          </w:tcPr>
          <w:p w14:paraId="74AC2E3B" w14:textId="09177663" w:rsidR="00D24648" w:rsidRPr="007C0B89" w:rsidRDefault="005B34F4" w:rsidP="005B34F4">
            <w:pPr>
              <w:spacing w:line="276" w:lineRule="auto"/>
              <w:rPr>
                <w:rFonts w:ascii="Times New Roman" w:hAnsi="Times New Roman"/>
                <w:bCs/>
                <w:szCs w:val="24"/>
                <w:lang w:val="bg-BG"/>
              </w:rPr>
            </w:pPr>
            <w:r w:rsidRPr="007C0B89">
              <w:rPr>
                <w:rFonts w:ascii="Times New Roman" w:hAnsi="Times New Roman"/>
                <w:bCs/>
                <w:szCs w:val="24"/>
                <w:lang w:val="bg-BG"/>
              </w:rPr>
              <w:t>Български език и литература</w:t>
            </w:r>
          </w:p>
        </w:tc>
        <w:tc>
          <w:tcPr>
            <w:tcW w:w="496" w:type="dxa"/>
            <w:vAlign w:val="center"/>
          </w:tcPr>
          <w:p w14:paraId="0C7674C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096" w:type="dxa"/>
            <w:vAlign w:val="center"/>
          </w:tcPr>
          <w:p w14:paraId="376A22E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19,51 т.</w:t>
            </w:r>
          </w:p>
        </w:tc>
        <w:tc>
          <w:tcPr>
            <w:tcW w:w="1096" w:type="dxa"/>
            <w:vAlign w:val="center"/>
          </w:tcPr>
          <w:p w14:paraId="7DC9A50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19,07 т.</w:t>
            </w:r>
          </w:p>
        </w:tc>
        <w:tc>
          <w:tcPr>
            <w:tcW w:w="1096" w:type="dxa"/>
            <w:vAlign w:val="center"/>
          </w:tcPr>
          <w:p w14:paraId="3BCCBE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19,55т</w:t>
            </w:r>
          </w:p>
        </w:tc>
        <w:tc>
          <w:tcPr>
            <w:tcW w:w="1096" w:type="dxa"/>
            <w:vAlign w:val="center"/>
          </w:tcPr>
          <w:p w14:paraId="38AF878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19,05 т.</w:t>
            </w:r>
          </w:p>
        </w:tc>
        <w:tc>
          <w:tcPr>
            <w:tcW w:w="1096" w:type="dxa"/>
            <w:vAlign w:val="center"/>
          </w:tcPr>
          <w:p w14:paraId="40EFBB3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19,34 т.</w:t>
            </w:r>
          </w:p>
        </w:tc>
        <w:tc>
          <w:tcPr>
            <w:tcW w:w="1096" w:type="dxa"/>
            <w:vAlign w:val="center"/>
          </w:tcPr>
          <w:p w14:paraId="47EDC6A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64BBCFB6" w14:textId="77777777" w:rsidTr="005B34F4">
        <w:tc>
          <w:tcPr>
            <w:tcW w:w="2432" w:type="dxa"/>
            <w:vMerge/>
            <w:vAlign w:val="center"/>
          </w:tcPr>
          <w:p w14:paraId="7FFCDF58" w14:textId="77777777" w:rsidR="00D24648" w:rsidRPr="007C0B89" w:rsidRDefault="00D24648" w:rsidP="005B34F4">
            <w:pPr>
              <w:spacing w:line="276" w:lineRule="auto"/>
              <w:rPr>
                <w:rFonts w:ascii="Times New Roman" w:hAnsi="Times New Roman"/>
                <w:bCs/>
                <w:szCs w:val="24"/>
                <w:lang w:val="bg-BG"/>
              </w:rPr>
            </w:pPr>
          </w:p>
        </w:tc>
        <w:tc>
          <w:tcPr>
            <w:tcW w:w="496" w:type="dxa"/>
            <w:vAlign w:val="center"/>
          </w:tcPr>
          <w:p w14:paraId="2311402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vAlign w:val="center"/>
          </w:tcPr>
          <w:p w14:paraId="67D63A48" w14:textId="77777777" w:rsidR="00D24648" w:rsidRPr="007C0B89" w:rsidRDefault="00D24648" w:rsidP="005B34F4">
            <w:pPr>
              <w:spacing w:line="276" w:lineRule="auto"/>
              <w:jc w:val="center"/>
              <w:rPr>
                <w:rFonts w:ascii="Times New Roman" w:hAnsi="Times New Roman"/>
                <w:bCs/>
                <w:szCs w:val="24"/>
                <w:lang w:val="bg-BG"/>
              </w:rPr>
            </w:pPr>
          </w:p>
        </w:tc>
        <w:tc>
          <w:tcPr>
            <w:tcW w:w="1096" w:type="dxa"/>
            <w:vAlign w:val="center"/>
          </w:tcPr>
          <w:p w14:paraId="2086C58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42,09 т.</w:t>
            </w:r>
          </w:p>
        </w:tc>
        <w:tc>
          <w:tcPr>
            <w:tcW w:w="1096" w:type="dxa"/>
            <w:vAlign w:val="center"/>
          </w:tcPr>
          <w:p w14:paraId="6D53CE89" w14:textId="77777777" w:rsidR="00D24648" w:rsidRPr="007C0B89" w:rsidRDefault="00D24648" w:rsidP="005B34F4">
            <w:pPr>
              <w:spacing w:line="276" w:lineRule="auto"/>
              <w:jc w:val="center"/>
              <w:rPr>
                <w:rFonts w:ascii="Times New Roman" w:hAnsi="Times New Roman"/>
                <w:bCs/>
                <w:szCs w:val="24"/>
                <w:lang w:val="bg-BG"/>
              </w:rPr>
            </w:pPr>
          </w:p>
        </w:tc>
        <w:tc>
          <w:tcPr>
            <w:tcW w:w="1096" w:type="dxa"/>
            <w:vAlign w:val="center"/>
          </w:tcPr>
          <w:p w14:paraId="4327547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65 т.</w:t>
            </w:r>
          </w:p>
        </w:tc>
        <w:tc>
          <w:tcPr>
            <w:tcW w:w="1096" w:type="dxa"/>
            <w:vAlign w:val="center"/>
          </w:tcPr>
          <w:p w14:paraId="56DFDB8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66,33 т.</w:t>
            </w:r>
          </w:p>
        </w:tc>
        <w:tc>
          <w:tcPr>
            <w:tcW w:w="1096" w:type="dxa"/>
            <w:vAlign w:val="center"/>
          </w:tcPr>
          <w:p w14:paraId="64F6A24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73,13 т.</w:t>
            </w:r>
          </w:p>
        </w:tc>
      </w:tr>
      <w:tr w:rsidR="005B34F4" w:rsidRPr="007C0B89" w14:paraId="2A186862" w14:textId="77777777" w:rsidTr="005B34F4">
        <w:tc>
          <w:tcPr>
            <w:tcW w:w="2432" w:type="dxa"/>
            <w:vMerge/>
            <w:tcBorders>
              <w:bottom w:val="single" w:sz="12" w:space="0" w:color="auto"/>
            </w:tcBorders>
            <w:vAlign w:val="center"/>
          </w:tcPr>
          <w:p w14:paraId="141C5E20"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1F539F6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661731F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3,96</w:t>
            </w:r>
          </w:p>
        </w:tc>
        <w:tc>
          <w:tcPr>
            <w:tcW w:w="1096" w:type="dxa"/>
            <w:tcBorders>
              <w:bottom w:val="single" w:sz="12" w:space="0" w:color="auto"/>
            </w:tcBorders>
            <w:vAlign w:val="center"/>
          </w:tcPr>
          <w:p w14:paraId="22E3F09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4,26</w:t>
            </w:r>
          </w:p>
        </w:tc>
        <w:tc>
          <w:tcPr>
            <w:tcW w:w="1096" w:type="dxa"/>
            <w:tcBorders>
              <w:bottom w:val="single" w:sz="12" w:space="0" w:color="auto"/>
            </w:tcBorders>
            <w:vAlign w:val="center"/>
          </w:tcPr>
          <w:p w14:paraId="1D91F5B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4,17</w:t>
            </w:r>
          </w:p>
        </w:tc>
        <w:tc>
          <w:tcPr>
            <w:tcW w:w="1096" w:type="dxa"/>
            <w:tcBorders>
              <w:bottom w:val="single" w:sz="12" w:space="0" w:color="auto"/>
            </w:tcBorders>
            <w:vAlign w:val="center"/>
          </w:tcPr>
          <w:p w14:paraId="038B9EE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4.43</w:t>
            </w:r>
          </w:p>
        </w:tc>
        <w:tc>
          <w:tcPr>
            <w:tcW w:w="1096" w:type="dxa"/>
            <w:tcBorders>
              <w:bottom w:val="single" w:sz="12" w:space="0" w:color="auto"/>
            </w:tcBorders>
            <w:vAlign w:val="center"/>
          </w:tcPr>
          <w:p w14:paraId="1E5B093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4.41</w:t>
            </w:r>
          </w:p>
        </w:tc>
        <w:tc>
          <w:tcPr>
            <w:tcW w:w="1096" w:type="dxa"/>
            <w:tcBorders>
              <w:bottom w:val="single" w:sz="12" w:space="0" w:color="auto"/>
            </w:tcBorders>
            <w:vAlign w:val="center"/>
          </w:tcPr>
          <w:p w14:paraId="257C3C0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4.64</w:t>
            </w:r>
          </w:p>
        </w:tc>
      </w:tr>
      <w:tr w:rsidR="005B34F4" w:rsidRPr="007C0B89" w14:paraId="4FD3BD4C" w14:textId="77777777" w:rsidTr="005B34F4">
        <w:tc>
          <w:tcPr>
            <w:tcW w:w="2432" w:type="dxa"/>
            <w:vMerge w:val="restart"/>
            <w:tcBorders>
              <w:top w:val="single" w:sz="12" w:space="0" w:color="auto"/>
            </w:tcBorders>
            <w:vAlign w:val="center"/>
          </w:tcPr>
          <w:p w14:paraId="05695125" w14:textId="71017D78" w:rsidR="00D24648" w:rsidRPr="007C0B89" w:rsidRDefault="005B34F4" w:rsidP="005B34F4">
            <w:pPr>
              <w:spacing w:line="276" w:lineRule="auto"/>
              <w:rPr>
                <w:rFonts w:ascii="Times New Roman" w:hAnsi="Times New Roman"/>
                <w:bCs/>
                <w:szCs w:val="24"/>
                <w:lang w:val="bg-BG"/>
              </w:rPr>
            </w:pPr>
            <w:r w:rsidRPr="007C0B89">
              <w:rPr>
                <w:rFonts w:ascii="Times New Roman" w:hAnsi="Times New Roman"/>
                <w:bCs/>
                <w:szCs w:val="24"/>
                <w:lang w:val="bg-BG"/>
              </w:rPr>
              <w:t>Английски език</w:t>
            </w:r>
          </w:p>
        </w:tc>
        <w:tc>
          <w:tcPr>
            <w:tcW w:w="496" w:type="dxa"/>
            <w:tcBorders>
              <w:top w:val="single" w:sz="12" w:space="0" w:color="auto"/>
            </w:tcBorders>
            <w:vAlign w:val="center"/>
          </w:tcPr>
          <w:p w14:paraId="345AAE3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tcBorders>
            <w:vAlign w:val="center"/>
          </w:tcPr>
          <w:p w14:paraId="15DB4409"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17CDDA0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5.20</w:t>
            </w:r>
          </w:p>
        </w:tc>
        <w:tc>
          <w:tcPr>
            <w:tcW w:w="1096" w:type="dxa"/>
            <w:tcBorders>
              <w:top w:val="single" w:sz="12" w:space="0" w:color="auto"/>
            </w:tcBorders>
            <w:vAlign w:val="center"/>
          </w:tcPr>
          <w:p w14:paraId="4F30E57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21E04AFF"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34A9CBA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70F706FB"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7EBF36D2" w14:textId="77777777" w:rsidTr="005B34F4">
        <w:tc>
          <w:tcPr>
            <w:tcW w:w="2432" w:type="dxa"/>
            <w:vMerge/>
            <w:tcBorders>
              <w:bottom w:val="single" w:sz="12" w:space="0" w:color="auto"/>
            </w:tcBorders>
            <w:vAlign w:val="center"/>
          </w:tcPr>
          <w:p w14:paraId="0911FF07"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1271710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250A104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4.53</w:t>
            </w:r>
          </w:p>
        </w:tc>
        <w:tc>
          <w:tcPr>
            <w:tcW w:w="1096" w:type="dxa"/>
            <w:tcBorders>
              <w:bottom w:val="single" w:sz="12" w:space="0" w:color="auto"/>
            </w:tcBorders>
            <w:vAlign w:val="center"/>
          </w:tcPr>
          <w:p w14:paraId="0E2056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5.31</w:t>
            </w:r>
          </w:p>
        </w:tc>
        <w:tc>
          <w:tcPr>
            <w:tcW w:w="1096" w:type="dxa"/>
            <w:tcBorders>
              <w:bottom w:val="single" w:sz="12" w:space="0" w:color="auto"/>
            </w:tcBorders>
            <w:vAlign w:val="center"/>
          </w:tcPr>
          <w:p w14:paraId="099DA89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5.37</w:t>
            </w:r>
          </w:p>
        </w:tc>
        <w:tc>
          <w:tcPr>
            <w:tcW w:w="1096" w:type="dxa"/>
            <w:tcBorders>
              <w:bottom w:val="single" w:sz="12" w:space="0" w:color="auto"/>
            </w:tcBorders>
            <w:vAlign w:val="center"/>
          </w:tcPr>
          <w:p w14:paraId="005A7AC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5.35</w:t>
            </w:r>
          </w:p>
        </w:tc>
        <w:tc>
          <w:tcPr>
            <w:tcW w:w="1096" w:type="dxa"/>
            <w:tcBorders>
              <w:bottom w:val="single" w:sz="12" w:space="0" w:color="auto"/>
            </w:tcBorders>
            <w:vAlign w:val="center"/>
          </w:tcPr>
          <w:p w14:paraId="2A252C2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4.81</w:t>
            </w:r>
          </w:p>
        </w:tc>
        <w:tc>
          <w:tcPr>
            <w:tcW w:w="1096" w:type="dxa"/>
            <w:tcBorders>
              <w:bottom w:val="single" w:sz="12" w:space="0" w:color="auto"/>
            </w:tcBorders>
            <w:vAlign w:val="center"/>
          </w:tcPr>
          <w:p w14:paraId="6F1B209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5.15</w:t>
            </w:r>
          </w:p>
        </w:tc>
      </w:tr>
      <w:tr w:rsidR="005B34F4" w:rsidRPr="007C0B89" w14:paraId="4FC34270" w14:textId="77777777" w:rsidTr="005B34F4">
        <w:tc>
          <w:tcPr>
            <w:tcW w:w="2432" w:type="dxa"/>
            <w:vMerge w:val="restart"/>
            <w:tcBorders>
              <w:top w:val="single" w:sz="12" w:space="0" w:color="auto"/>
            </w:tcBorders>
            <w:vAlign w:val="center"/>
          </w:tcPr>
          <w:p w14:paraId="08A70603" w14:textId="261EE02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Математика</w:t>
            </w:r>
          </w:p>
        </w:tc>
        <w:tc>
          <w:tcPr>
            <w:tcW w:w="496" w:type="dxa"/>
            <w:tcBorders>
              <w:top w:val="single" w:sz="12" w:space="0" w:color="auto"/>
            </w:tcBorders>
            <w:vAlign w:val="center"/>
          </w:tcPr>
          <w:p w14:paraId="0A9E4DF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096" w:type="dxa"/>
            <w:tcBorders>
              <w:top w:val="single" w:sz="12" w:space="0" w:color="auto"/>
            </w:tcBorders>
            <w:vAlign w:val="center"/>
          </w:tcPr>
          <w:p w14:paraId="76221BB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19,33 т.</w:t>
            </w:r>
          </w:p>
        </w:tc>
        <w:tc>
          <w:tcPr>
            <w:tcW w:w="1096" w:type="dxa"/>
            <w:tcBorders>
              <w:top w:val="single" w:sz="12" w:space="0" w:color="auto"/>
            </w:tcBorders>
            <w:vAlign w:val="center"/>
          </w:tcPr>
          <w:p w14:paraId="158E995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19,25 т.</w:t>
            </w:r>
          </w:p>
        </w:tc>
        <w:tc>
          <w:tcPr>
            <w:tcW w:w="1096" w:type="dxa"/>
            <w:tcBorders>
              <w:top w:val="single" w:sz="12" w:space="0" w:color="auto"/>
            </w:tcBorders>
            <w:vAlign w:val="center"/>
          </w:tcPr>
          <w:p w14:paraId="1A9D98A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18,99 т.</w:t>
            </w:r>
          </w:p>
        </w:tc>
        <w:tc>
          <w:tcPr>
            <w:tcW w:w="1096" w:type="dxa"/>
            <w:tcBorders>
              <w:top w:val="single" w:sz="12" w:space="0" w:color="auto"/>
            </w:tcBorders>
            <w:vAlign w:val="center"/>
          </w:tcPr>
          <w:p w14:paraId="2AF6877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19,21т.</w:t>
            </w:r>
          </w:p>
        </w:tc>
        <w:tc>
          <w:tcPr>
            <w:tcW w:w="1096" w:type="dxa"/>
            <w:tcBorders>
              <w:top w:val="single" w:sz="12" w:space="0" w:color="auto"/>
            </w:tcBorders>
            <w:vAlign w:val="center"/>
          </w:tcPr>
          <w:p w14:paraId="4EB8255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19,32</w:t>
            </w:r>
          </w:p>
        </w:tc>
        <w:tc>
          <w:tcPr>
            <w:tcW w:w="1096" w:type="dxa"/>
            <w:tcBorders>
              <w:top w:val="single" w:sz="12" w:space="0" w:color="auto"/>
            </w:tcBorders>
            <w:vAlign w:val="center"/>
          </w:tcPr>
          <w:p w14:paraId="097E5D0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r>
      <w:tr w:rsidR="005B34F4" w:rsidRPr="007C0B89" w14:paraId="0B1FCC49" w14:textId="77777777" w:rsidTr="005B34F4">
        <w:tc>
          <w:tcPr>
            <w:tcW w:w="2432" w:type="dxa"/>
            <w:vMerge/>
            <w:vAlign w:val="center"/>
          </w:tcPr>
          <w:p w14:paraId="10D89051" w14:textId="77777777" w:rsidR="00D24648" w:rsidRPr="007C0B89" w:rsidRDefault="00D24648" w:rsidP="005B34F4">
            <w:pPr>
              <w:spacing w:line="276" w:lineRule="auto"/>
              <w:rPr>
                <w:rFonts w:ascii="Times New Roman" w:hAnsi="Times New Roman"/>
                <w:bCs/>
                <w:szCs w:val="24"/>
                <w:lang w:val="bg-BG"/>
              </w:rPr>
            </w:pPr>
          </w:p>
        </w:tc>
        <w:tc>
          <w:tcPr>
            <w:tcW w:w="496" w:type="dxa"/>
            <w:vAlign w:val="center"/>
          </w:tcPr>
          <w:p w14:paraId="5F252DC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vAlign w:val="center"/>
          </w:tcPr>
          <w:p w14:paraId="305AB1B1" w14:textId="77777777" w:rsidR="00D24648" w:rsidRPr="007C0B89" w:rsidRDefault="00D24648" w:rsidP="005B34F4">
            <w:pPr>
              <w:spacing w:line="276" w:lineRule="auto"/>
              <w:jc w:val="center"/>
              <w:rPr>
                <w:rFonts w:ascii="Times New Roman" w:hAnsi="Times New Roman"/>
                <w:bCs/>
                <w:szCs w:val="24"/>
                <w:lang w:val="bg-BG"/>
              </w:rPr>
            </w:pPr>
          </w:p>
        </w:tc>
        <w:tc>
          <w:tcPr>
            <w:tcW w:w="1096" w:type="dxa"/>
            <w:vAlign w:val="center"/>
          </w:tcPr>
          <w:p w14:paraId="225FB13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36,55 т.</w:t>
            </w:r>
          </w:p>
        </w:tc>
        <w:tc>
          <w:tcPr>
            <w:tcW w:w="1096" w:type="dxa"/>
            <w:vAlign w:val="center"/>
          </w:tcPr>
          <w:p w14:paraId="4C1D48C4" w14:textId="77777777" w:rsidR="00D24648" w:rsidRPr="007C0B89" w:rsidRDefault="00D24648" w:rsidP="005B34F4">
            <w:pPr>
              <w:spacing w:line="276" w:lineRule="auto"/>
              <w:jc w:val="center"/>
              <w:rPr>
                <w:rFonts w:ascii="Times New Roman" w:hAnsi="Times New Roman"/>
                <w:bCs/>
                <w:szCs w:val="24"/>
                <w:lang w:val="bg-BG"/>
              </w:rPr>
            </w:pPr>
          </w:p>
        </w:tc>
        <w:tc>
          <w:tcPr>
            <w:tcW w:w="1096" w:type="dxa"/>
            <w:vAlign w:val="center"/>
          </w:tcPr>
          <w:p w14:paraId="1A7D683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50 т.</w:t>
            </w:r>
          </w:p>
        </w:tc>
        <w:tc>
          <w:tcPr>
            <w:tcW w:w="1096" w:type="dxa"/>
            <w:vAlign w:val="center"/>
          </w:tcPr>
          <w:p w14:paraId="5814A84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37,84 т.</w:t>
            </w:r>
          </w:p>
        </w:tc>
        <w:tc>
          <w:tcPr>
            <w:tcW w:w="1096" w:type="dxa"/>
            <w:vAlign w:val="center"/>
          </w:tcPr>
          <w:p w14:paraId="2B87930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54,76 т.</w:t>
            </w:r>
          </w:p>
        </w:tc>
      </w:tr>
      <w:tr w:rsidR="005B34F4" w:rsidRPr="007C0B89" w14:paraId="21331666" w14:textId="77777777" w:rsidTr="005B34F4">
        <w:tc>
          <w:tcPr>
            <w:tcW w:w="2432" w:type="dxa"/>
            <w:vMerge/>
            <w:tcBorders>
              <w:bottom w:val="single" w:sz="12" w:space="0" w:color="auto"/>
            </w:tcBorders>
            <w:vAlign w:val="center"/>
          </w:tcPr>
          <w:p w14:paraId="5DECB91A"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5D85F73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7769812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bottom w:val="single" w:sz="12" w:space="0" w:color="auto"/>
            </w:tcBorders>
            <w:vAlign w:val="center"/>
          </w:tcPr>
          <w:p w14:paraId="258C60E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bottom w:val="single" w:sz="12" w:space="0" w:color="auto"/>
            </w:tcBorders>
            <w:vAlign w:val="center"/>
          </w:tcPr>
          <w:p w14:paraId="156F40F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681AECAF"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6BF6E9EF"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7A797965"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7827C5F5" w14:textId="77777777" w:rsidTr="005B34F4">
        <w:tc>
          <w:tcPr>
            <w:tcW w:w="2432" w:type="dxa"/>
            <w:vMerge w:val="restart"/>
            <w:tcBorders>
              <w:top w:val="single" w:sz="12" w:space="0" w:color="auto"/>
            </w:tcBorders>
            <w:vAlign w:val="center"/>
          </w:tcPr>
          <w:p w14:paraId="3FEF0086" w14:textId="098A02E0"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История</w:t>
            </w:r>
          </w:p>
        </w:tc>
        <w:tc>
          <w:tcPr>
            <w:tcW w:w="496" w:type="dxa"/>
            <w:tcBorders>
              <w:top w:val="single" w:sz="12" w:space="0" w:color="auto"/>
            </w:tcBorders>
            <w:vAlign w:val="center"/>
          </w:tcPr>
          <w:p w14:paraId="4EF3FAB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tcBorders>
            <w:vAlign w:val="center"/>
          </w:tcPr>
          <w:p w14:paraId="00E6C0E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2F83707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5.50</w:t>
            </w:r>
          </w:p>
        </w:tc>
        <w:tc>
          <w:tcPr>
            <w:tcW w:w="1096" w:type="dxa"/>
            <w:tcBorders>
              <w:top w:val="single" w:sz="12" w:space="0" w:color="auto"/>
            </w:tcBorders>
            <w:vAlign w:val="center"/>
          </w:tcPr>
          <w:p w14:paraId="607EDD4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7DFAB8E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top w:val="single" w:sz="12" w:space="0" w:color="auto"/>
            </w:tcBorders>
            <w:vAlign w:val="center"/>
          </w:tcPr>
          <w:p w14:paraId="169547FF"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77F7CAB0"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128D8C8A" w14:textId="77777777" w:rsidTr="005B34F4">
        <w:tc>
          <w:tcPr>
            <w:tcW w:w="2432" w:type="dxa"/>
            <w:vMerge/>
            <w:tcBorders>
              <w:bottom w:val="single" w:sz="12" w:space="0" w:color="auto"/>
            </w:tcBorders>
            <w:vAlign w:val="center"/>
          </w:tcPr>
          <w:p w14:paraId="28E24A4E"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0C49676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770FD44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4.54</w:t>
            </w:r>
          </w:p>
        </w:tc>
        <w:tc>
          <w:tcPr>
            <w:tcW w:w="1096" w:type="dxa"/>
            <w:tcBorders>
              <w:bottom w:val="single" w:sz="12" w:space="0" w:color="auto"/>
            </w:tcBorders>
            <w:vAlign w:val="center"/>
          </w:tcPr>
          <w:p w14:paraId="35503C3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bottom w:val="single" w:sz="12" w:space="0" w:color="auto"/>
            </w:tcBorders>
            <w:vAlign w:val="center"/>
          </w:tcPr>
          <w:p w14:paraId="6222739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5.46</w:t>
            </w:r>
          </w:p>
        </w:tc>
        <w:tc>
          <w:tcPr>
            <w:tcW w:w="1096" w:type="dxa"/>
            <w:tcBorders>
              <w:bottom w:val="single" w:sz="12" w:space="0" w:color="auto"/>
            </w:tcBorders>
            <w:vAlign w:val="center"/>
          </w:tcPr>
          <w:p w14:paraId="5EB8C2B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bottom w:val="single" w:sz="12" w:space="0" w:color="auto"/>
            </w:tcBorders>
            <w:vAlign w:val="center"/>
          </w:tcPr>
          <w:p w14:paraId="7111D68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3.73</w:t>
            </w:r>
          </w:p>
        </w:tc>
        <w:tc>
          <w:tcPr>
            <w:tcW w:w="1096" w:type="dxa"/>
            <w:tcBorders>
              <w:bottom w:val="single" w:sz="12" w:space="0" w:color="auto"/>
            </w:tcBorders>
            <w:vAlign w:val="center"/>
          </w:tcPr>
          <w:p w14:paraId="54606EF5"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64564E86" w14:textId="77777777" w:rsidTr="005B34F4">
        <w:tc>
          <w:tcPr>
            <w:tcW w:w="2432" w:type="dxa"/>
            <w:vMerge w:val="restart"/>
            <w:tcBorders>
              <w:top w:val="single" w:sz="12" w:space="0" w:color="auto"/>
            </w:tcBorders>
            <w:vAlign w:val="center"/>
          </w:tcPr>
          <w:p w14:paraId="5B55544F" w14:textId="0E9D028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География</w:t>
            </w:r>
          </w:p>
        </w:tc>
        <w:tc>
          <w:tcPr>
            <w:tcW w:w="496" w:type="dxa"/>
            <w:tcBorders>
              <w:top w:val="single" w:sz="12" w:space="0" w:color="auto"/>
            </w:tcBorders>
            <w:vAlign w:val="center"/>
          </w:tcPr>
          <w:p w14:paraId="7390542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tcBorders>
            <w:vAlign w:val="center"/>
          </w:tcPr>
          <w:p w14:paraId="02F96D3C"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35E03D1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4.95</w:t>
            </w:r>
          </w:p>
        </w:tc>
        <w:tc>
          <w:tcPr>
            <w:tcW w:w="1096" w:type="dxa"/>
            <w:tcBorders>
              <w:top w:val="single" w:sz="12" w:space="0" w:color="auto"/>
            </w:tcBorders>
            <w:vAlign w:val="center"/>
          </w:tcPr>
          <w:p w14:paraId="769447DD"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3195D615"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5C42B393"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05F00757"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309EF916" w14:textId="77777777" w:rsidTr="005B34F4">
        <w:tc>
          <w:tcPr>
            <w:tcW w:w="2432" w:type="dxa"/>
            <w:vMerge/>
            <w:tcBorders>
              <w:bottom w:val="single" w:sz="12" w:space="0" w:color="auto"/>
            </w:tcBorders>
            <w:vAlign w:val="center"/>
          </w:tcPr>
          <w:p w14:paraId="5E0F542D"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0D1D38F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351EFD7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w:t>
            </w:r>
          </w:p>
        </w:tc>
        <w:tc>
          <w:tcPr>
            <w:tcW w:w="1096" w:type="dxa"/>
            <w:tcBorders>
              <w:bottom w:val="single" w:sz="12" w:space="0" w:color="auto"/>
            </w:tcBorders>
            <w:vAlign w:val="center"/>
          </w:tcPr>
          <w:p w14:paraId="00EDF49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4.32</w:t>
            </w:r>
          </w:p>
        </w:tc>
        <w:tc>
          <w:tcPr>
            <w:tcW w:w="1096" w:type="dxa"/>
            <w:tcBorders>
              <w:bottom w:val="single" w:sz="12" w:space="0" w:color="auto"/>
            </w:tcBorders>
            <w:vAlign w:val="center"/>
          </w:tcPr>
          <w:p w14:paraId="43CC9666"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1AB2AF95"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5406B4F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3.53</w:t>
            </w:r>
          </w:p>
        </w:tc>
        <w:tc>
          <w:tcPr>
            <w:tcW w:w="1096" w:type="dxa"/>
            <w:tcBorders>
              <w:bottom w:val="single" w:sz="12" w:space="0" w:color="auto"/>
            </w:tcBorders>
            <w:vAlign w:val="center"/>
          </w:tcPr>
          <w:p w14:paraId="2059D076"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314DA3F4" w14:textId="77777777" w:rsidTr="005B34F4">
        <w:tc>
          <w:tcPr>
            <w:tcW w:w="2432" w:type="dxa"/>
            <w:vMerge w:val="restart"/>
            <w:tcBorders>
              <w:top w:val="single" w:sz="12" w:space="0" w:color="auto"/>
            </w:tcBorders>
            <w:vAlign w:val="center"/>
          </w:tcPr>
          <w:p w14:paraId="5DC6A000" w14:textId="38769C88"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Биология</w:t>
            </w:r>
          </w:p>
        </w:tc>
        <w:tc>
          <w:tcPr>
            <w:tcW w:w="496" w:type="dxa"/>
            <w:tcBorders>
              <w:top w:val="single" w:sz="12" w:space="0" w:color="auto"/>
            </w:tcBorders>
            <w:vAlign w:val="center"/>
          </w:tcPr>
          <w:p w14:paraId="27F5062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tcBorders>
            <w:vAlign w:val="center"/>
          </w:tcPr>
          <w:p w14:paraId="7DF8E99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512547C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4.50</w:t>
            </w:r>
          </w:p>
        </w:tc>
        <w:tc>
          <w:tcPr>
            <w:tcW w:w="1096" w:type="dxa"/>
            <w:tcBorders>
              <w:top w:val="single" w:sz="12" w:space="0" w:color="auto"/>
            </w:tcBorders>
            <w:vAlign w:val="center"/>
          </w:tcPr>
          <w:p w14:paraId="1E3E7621"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5D46A09C"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798C6B97"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1B0887C7"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53F67692" w14:textId="77777777" w:rsidTr="005B34F4">
        <w:tc>
          <w:tcPr>
            <w:tcW w:w="2432" w:type="dxa"/>
            <w:vMerge/>
            <w:tcBorders>
              <w:top w:val="single" w:sz="12" w:space="0" w:color="auto"/>
              <w:bottom w:val="single" w:sz="12" w:space="0" w:color="auto"/>
            </w:tcBorders>
            <w:vAlign w:val="center"/>
          </w:tcPr>
          <w:p w14:paraId="0A978622"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72018C8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407A2B5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4.06</w:t>
            </w:r>
          </w:p>
        </w:tc>
        <w:tc>
          <w:tcPr>
            <w:tcW w:w="1096" w:type="dxa"/>
            <w:tcBorders>
              <w:bottom w:val="single" w:sz="12" w:space="0" w:color="auto"/>
            </w:tcBorders>
            <w:vAlign w:val="center"/>
          </w:tcPr>
          <w:p w14:paraId="29DE20F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4.14</w:t>
            </w:r>
          </w:p>
        </w:tc>
        <w:tc>
          <w:tcPr>
            <w:tcW w:w="1096" w:type="dxa"/>
            <w:tcBorders>
              <w:bottom w:val="single" w:sz="12" w:space="0" w:color="auto"/>
            </w:tcBorders>
            <w:vAlign w:val="center"/>
          </w:tcPr>
          <w:p w14:paraId="49A48F6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4.35</w:t>
            </w:r>
          </w:p>
        </w:tc>
        <w:tc>
          <w:tcPr>
            <w:tcW w:w="1096" w:type="dxa"/>
            <w:tcBorders>
              <w:bottom w:val="single" w:sz="12" w:space="0" w:color="auto"/>
            </w:tcBorders>
            <w:vAlign w:val="center"/>
          </w:tcPr>
          <w:p w14:paraId="491F630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3.86</w:t>
            </w:r>
          </w:p>
        </w:tc>
        <w:tc>
          <w:tcPr>
            <w:tcW w:w="1096" w:type="dxa"/>
            <w:tcBorders>
              <w:bottom w:val="single" w:sz="12" w:space="0" w:color="auto"/>
            </w:tcBorders>
            <w:vAlign w:val="center"/>
          </w:tcPr>
          <w:p w14:paraId="5426C4E1"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4.65</w:t>
            </w:r>
          </w:p>
        </w:tc>
        <w:tc>
          <w:tcPr>
            <w:tcW w:w="1096" w:type="dxa"/>
            <w:tcBorders>
              <w:bottom w:val="single" w:sz="12" w:space="0" w:color="auto"/>
            </w:tcBorders>
            <w:vAlign w:val="center"/>
          </w:tcPr>
          <w:p w14:paraId="6E5BD48F"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4.73</w:t>
            </w:r>
          </w:p>
        </w:tc>
      </w:tr>
      <w:tr w:rsidR="005B34F4" w:rsidRPr="007C0B89" w14:paraId="298D053C" w14:textId="77777777" w:rsidTr="005B34F4">
        <w:tc>
          <w:tcPr>
            <w:tcW w:w="2432" w:type="dxa"/>
            <w:tcBorders>
              <w:top w:val="single" w:sz="12" w:space="0" w:color="auto"/>
              <w:bottom w:val="single" w:sz="12" w:space="0" w:color="auto"/>
            </w:tcBorders>
            <w:vAlign w:val="center"/>
          </w:tcPr>
          <w:p w14:paraId="312FAC5C" w14:textId="395FDCAE"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Физика</w:t>
            </w:r>
          </w:p>
        </w:tc>
        <w:tc>
          <w:tcPr>
            <w:tcW w:w="496" w:type="dxa"/>
            <w:tcBorders>
              <w:top w:val="single" w:sz="12" w:space="0" w:color="auto"/>
              <w:bottom w:val="single" w:sz="12" w:space="0" w:color="auto"/>
            </w:tcBorders>
            <w:vAlign w:val="center"/>
          </w:tcPr>
          <w:p w14:paraId="0CF41FC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bottom w:val="single" w:sz="12" w:space="0" w:color="auto"/>
            </w:tcBorders>
            <w:vAlign w:val="center"/>
          </w:tcPr>
          <w:p w14:paraId="0C743E1C"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627F74B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4.90</w:t>
            </w:r>
          </w:p>
        </w:tc>
        <w:tc>
          <w:tcPr>
            <w:tcW w:w="1096" w:type="dxa"/>
            <w:tcBorders>
              <w:top w:val="single" w:sz="12" w:space="0" w:color="auto"/>
              <w:bottom w:val="single" w:sz="12" w:space="0" w:color="auto"/>
            </w:tcBorders>
            <w:vAlign w:val="center"/>
          </w:tcPr>
          <w:p w14:paraId="4EAD6154"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6C7BACF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5FA7EE6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4870C6F2"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559C7CC1" w14:textId="77777777" w:rsidTr="005B34F4">
        <w:tc>
          <w:tcPr>
            <w:tcW w:w="2432" w:type="dxa"/>
            <w:vMerge w:val="restart"/>
            <w:tcBorders>
              <w:top w:val="single" w:sz="12" w:space="0" w:color="auto"/>
            </w:tcBorders>
            <w:vAlign w:val="center"/>
          </w:tcPr>
          <w:p w14:paraId="220EA80A" w14:textId="2DA1DFCC"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Химия</w:t>
            </w:r>
          </w:p>
        </w:tc>
        <w:tc>
          <w:tcPr>
            <w:tcW w:w="496" w:type="dxa"/>
            <w:tcBorders>
              <w:top w:val="single" w:sz="12" w:space="0" w:color="auto"/>
            </w:tcBorders>
            <w:vAlign w:val="center"/>
          </w:tcPr>
          <w:p w14:paraId="275147E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7</w:t>
            </w:r>
          </w:p>
        </w:tc>
        <w:tc>
          <w:tcPr>
            <w:tcW w:w="1096" w:type="dxa"/>
            <w:tcBorders>
              <w:top w:val="single" w:sz="12" w:space="0" w:color="auto"/>
            </w:tcBorders>
            <w:vAlign w:val="center"/>
          </w:tcPr>
          <w:p w14:paraId="7440FCB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7C2C5D29"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4.60</w:t>
            </w:r>
          </w:p>
        </w:tc>
        <w:tc>
          <w:tcPr>
            <w:tcW w:w="1096" w:type="dxa"/>
            <w:tcBorders>
              <w:top w:val="single" w:sz="12" w:space="0" w:color="auto"/>
            </w:tcBorders>
            <w:vAlign w:val="center"/>
          </w:tcPr>
          <w:p w14:paraId="4CFED5D2"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675DB0BA"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1051CECD"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2D775249"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33B88F0F" w14:textId="77777777" w:rsidTr="005B34F4">
        <w:tc>
          <w:tcPr>
            <w:tcW w:w="2432" w:type="dxa"/>
            <w:vMerge/>
            <w:tcBorders>
              <w:bottom w:val="single" w:sz="12" w:space="0" w:color="auto"/>
            </w:tcBorders>
            <w:vAlign w:val="center"/>
          </w:tcPr>
          <w:p w14:paraId="6F6AE7D4" w14:textId="77777777" w:rsidR="00D24648" w:rsidRPr="007C0B89" w:rsidRDefault="00D24648" w:rsidP="005B34F4">
            <w:pPr>
              <w:spacing w:line="276" w:lineRule="auto"/>
              <w:rPr>
                <w:rFonts w:ascii="Times New Roman" w:hAnsi="Times New Roman"/>
                <w:bCs/>
                <w:szCs w:val="24"/>
                <w:lang w:val="bg-BG"/>
              </w:rPr>
            </w:pPr>
          </w:p>
        </w:tc>
        <w:tc>
          <w:tcPr>
            <w:tcW w:w="496" w:type="dxa"/>
            <w:tcBorders>
              <w:bottom w:val="single" w:sz="12" w:space="0" w:color="auto"/>
            </w:tcBorders>
            <w:vAlign w:val="center"/>
          </w:tcPr>
          <w:p w14:paraId="734CA98C"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bottom w:val="single" w:sz="12" w:space="0" w:color="auto"/>
            </w:tcBorders>
            <w:vAlign w:val="center"/>
          </w:tcPr>
          <w:p w14:paraId="5F1151AD"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36773064"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15883E4D"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5.53</w:t>
            </w:r>
          </w:p>
        </w:tc>
        <w:tc>
          <w:tcPr>
            <w:tcW w:w="1096" w:type="dxa"/>
            <w:tcBorders>
              <w:bottom w:val="single" w:sz="12" w:space="0" w:color="auto"/>
            </w:tcBorders>
            <w:vAlign w:val="center"/>
          </w:tcPr>
          <w:p w14:paraId="26CADEE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4FD4F51E"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bottom w:val="single" w:sz="12" w:space="0" w:color="auto"/>
            </w:tcBorders>
            <w:vAlign w:val="center"/>
          </w:tcPr>
          <w:p w14:paraId="37CC4D26"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3713A571" w14:textId="77777777" w:rsidTr="005B34F4">
        <w:tc>
          <w:tcPr>
            <w:tcW w:w="2432" w:type="dxa"/>
            <w:tcBorders>
              <w:top w:val="single" w:sz="12" w:space="0" w:color="auto"/>
              <w:bottom w:val="single" w:sz="12" w:space="0" w:color="auto"/>
            </w:tcBorders>
            <w:vAlign w:val="center"/>
          </w:tcPr>
          <w:p w14:paraId="4A550DA3"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Философски</w:t>
            </w:r>
          </w:p>
          <w:p w14:paraId="3BF9023A"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цикъл</w:t>
            </w:r>
          </w:p>
        </w:tc>
        <w:tc>
          <w:tcPr>
            <w:tcW w:w="496" w:type="dxa"/>
            <w:tcBorders>
              <w:top w:val="single" w:sz="12" w:space="0" w:color="auto"/>
              <w:bottom w:val="single" w:sz="12" w:space="0" w:color="auto"/>
            </w:tcBorders>
            <w:vAlign w:val="center"/>
          </w:tcPr>
          <w:p w14:paraId="5AD7470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top w:val="single" w:sz="12" w:space="0" w:color="auto"/>
              <w:bottom w:val="single" w:sz="12" w:space="0" w:color="auto"/>
            </w:tcBorders>
            <w:vAlign w:val="center"/>
          </w:tcPr>
          <w:p w14:paraId="0FCBECB3"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4.11</w:t>
            </w:r>
          </w:p>
        </w:tc>
        <w:tc>
          <w:tcPr>
            <w:tcW w:w="1096" w:type="dxa"/>
            <w:tcBorders>
              <w:top w:val="single" w:sz="12" w:space="0" w:color="auto"/>
              <w:bottom w:val="single" w:sz="12" w:space="0" w:color="auto"/>
            </w:tcBorders>
            <w:vAlign w:val="center"/>
          </w:tcPr>
          <w:p w14:paraId="1D4441C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4.08</w:t>
            </w:r>
          </w:p>
        </w:tc>
        <w:tc>
          <w:tcPr>
            <w:tcW w:w="1096" w:type="dxa"/>
            <w:tcBorders>
              <w:top w:val="single" w:sz="12" w:space="0" w:color="auto"/>
              <w:bottom w:val="single" w:sz="12" w:space="0" w:color="auto"/>
            </w:tcBorders>
            <w:vAlign w:val="center"/>
          </w:tcPr>
          <w:p w14:paraId="5E9B61D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3.64</w:t>
            </w:r>
          </w:p>
        </w:tc>
        <w:tc>
          <w:tcPr>
            <w:tcW w:w="1096" w:type="dxa"/>
            <w:tcBorders>
              <w:top w:val="single" w:sz="12" w:space="0" w:color="auto"/>
              <w:bottom w:val="single" w:sz="12" w:space="0" w:color="auto"/>
            </w:tcBorders>
            <w:vAlign w:val="center"/>
          </w:tcPr>
          <w:p w14:paraId="0A04DE42"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4.15</w:t>
            </w:r>
          </w:p>
        </w:tc>
        <w:tc>
          <w:tcPr>
            <w:tcW w:w="1096" w:type="dxa"/>
            <w:tcBorders>
              <w:top w:val="single" w:sz="12" w:space="0" w:color="auto"/>
              <w:bottom w:val="single" w:sz="12" w:space="0" w:color="auto"/>
            </w:tcBorders>
            <w:vAlign w:val="center"/>
          </w:tcPr>
          <w:p w14:paraId="77CF2E1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4.35</w:t>
            </w:r>
          </w:p>
        </w:tc>
        <w:tc>
          <w:tcPr>
            <w:tcW w:w="1096" w:type="dxa"/>
            <w:tcBorders>
              <w:top w:val="single" w:sz="12" w:space="0" w:color="auto"/>
              <w:bottom w:val="single" w:sz="12" w:space="0" w:color="auto"/>
            </w:tcBorders>
            <w:vAlign w:val="center"/>
          </w:tcPr>
          <w:p w14:paraId="62281753"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773D7F8C" w14:textId="77777777" w:rsidTr="005B34F4">
        <w:tc>
          <w:tcPr>
            <w:tcW w:w="2432" w:type="dxa"/>
            <w:tcBorders>
              <w:top w:val="single" w:sz="12" w:space="0" w:color="auto"/>
              <w:bottom w:val="single" w:sz="12" w:space="0" w:color="auto"/>
            </w:tcBorders>
            <w:vAlign w:val="center"/>
          </w:tcPr>
          <w:p w14:paraId="07BEB52C"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Човек и общество</w:t>
            </w:r>
          </w:p>
        </w:tc>
        <w:tc>
          <w:tcPr>
            <w:tcW w:w="496" w:type="dxa"/>
            <w:tcBorders>
              <w:top w:val="single" w:sz="12" w:space="0" w:color="auto"/>
              <w:bottom w:val="single" w:sz="12" w:space="0" w:color="auto"/>
            </w:tcBorders>
            <w:vAlign w:val="center"/>
          </w:tcPr>
          <w:p w14:paraId="3A3919A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096" w:type="dxa"/>
            <w:tcBorders>
              <w:top w:val="single" w:sz="12" w:space="0" w:color="auto"/>
              <w:bottom w:val="single" w:sz="12" w:space="0" w:color="auto"/>
            </w:tcBorders>
            <w:vAlign w:val="center"/>
          </w:tcPr>
          <w:p w14:paraId="3B99C5C7"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1545404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19,86 т.</w:t>
            </w:r>
          </w:p>
        </w:tc>
        <w:tc>
          <w:tcPr>
            <w:tcW w:w="1096" w:type="dxa"/>
            <w:tcBorders>
              <w:top w:val="single" w:sz="12" w:space="0" w:color="auto"/>
              <w:bottom w:val="single" w:sz="12" w:space="0" w:color="auto"/>
            </w:tcBorders>
            <w:vAlign w:val="center"/>
          </w:tcPr>
          <w:p w14:paraId="1CBFCD98"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19,67 т.</w:t>
            </w:r>
          </w:p>
        </w:tc>
        <w:tc>
          <w:tcPr>
            <w:tcW w:w="1096" w:type="dxa"/>
            <w:tcBorders>
              <w:top w:val="single" w:sz="12" w:space="0" w:color="auto"/>
              <w:bottom w:val="single" w:sz="12" w:space="0" w:color="auto"/>
            </w:tcBorders>
            <w:vAlign w:val="center"/>
          </w:tcPr>
          <w:p w14:paraId="053F05FB"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19,51 т.</w:t>
            </w:r>
          </w:p>
        </w:tc>
        <w:tc>
          <w:tcPr>
            <w:tcW w:w="1096" w:type="dxa"/>
            <w:tcBorders>
              <w:top w:val="single" w:sz="12" w:space="0" w:color="auto"/>
              <w:bottom w:val="single" w:sz="12" w:space="0" w:color="auto"/>
            </w:tcBorders>
            <w:vAlign w:val="center"/>
          </w:tcPr>
          <w:p w14:paraId="5DD525C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19,44 т.</w:t>
            </w:r>
          </w:p>
        </w:tc>
        <w:tc>
          <w:tcPr>
            <w:tcW w:w="1096" w:type="dxa"/>
            <w:tcBorders>
              <w:top w:val="single" w:sz="12" w:space="0" w:color="auto"/>
              <w:bottom w:val="single" w:sz="12" w:space="0" w:color="auto"/>
            </w:tcBorders>
            <w:vAlign w:val="center"/>
          </w:tcPr>
          <w:p w14:paraId="55173AF4"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0AD99127" w14:textId="77777777" w:rsidTr="005B34F4">
        <w:tc>
          <w:tcPr>
            <w:tcW w:w="2432" w:type="dxa"/>
            <w:tcBorders>
              <w:top w:val="single" w:sz="12" w:space="0" w:color="auto"/>
              <w:bottom w:val="single" w:sz="12" w:space="0" w:color="auto"/>
            </w:tcBorders>
            <w:vAlign w:val="center"/>
          </w:tcPr>
          <w:p w14:paraId="0D53270E"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Човек и природа</w:t>
            </w:r>
          </w:p>
        </w:tc>
        <w:tc>
          <w:tcPr>
            <w:tcW w:w="496" w:type="dxa"/>
            <w:tcBorders>
              <w:top w:val="single" w:sz="12" w:space="0" w:color="auto"/>
              <w:bottom w:val="single" w:sz="12" w:space="0" w:color="auto"/>
            </w:tcBorders>
            <w:vAlign w:val="center"/>
          </w:tcPr>
          <w:p w14:paraId="4A0E0E0A"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w:t>
            </w:r>
          </w:p>
        </w:tc>
        <w:tc>
          <w:tcPr>
            <w:tcW w:w="1096" w:type="dxa"/>
            <w:tcBorders>
              <w:top w:val="single" w:sz="12" w:space="0" w:color="auto"/>
              <w:bottom w:val="single" w:sz="12" w:space="0" w:color="auto"/>
            </w:tcBorders>
            <w:vAlign w:val="center"/>
          </w:tcPr>
          <w:p w14:paraId="183D7A30"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bottom w:val="single" w:sz="12" w:space="0" w:color="auto"/>
            </w:tcBorders>
            <w:vAlign w:val="center"/>
          </w:tcPr>
          <w:p w14:paraId="09855424"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19,71 т.</w:t>
            </w:r>
          </w:p>
        </w:tc>
        <w:tc>
          <w:tcPr>
            <w:tcW w:w="1096" w:type="dxa"/>
            <w:tcBorders>
              <w:top w:val="single" w:sz="12" w:space="0" w:color="auto"/>
              <w:bottom w:val="single" w:sz="12" w:space="0" w:color="auto"/>
            </w:tcBorders>
            <w:vAlign w:val="center"/>
          </w:tcPr>
          <w:p w14:paraId="5AF98E3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19,85 т.</w:t>
            </w:r>
          </w:p>
        </w:tc>
        <w:tc>
          <w:tcPr>
            <w:tcW w:w="1096" w:type="dxa"/>
            <w:tcBorders>
              <w:top w:val="single" w:sz="12" w:space="0" w:color="auto"/>
              <w:bottom w:val="single" w:sz="12" w:space="0" w:color="auto"/>
            </w:tcBorders>
            <w:vAlign w:val="center"/>
          </w:tcPr>
          <w:p w14:paraId="32D2BDF6"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19,50 т.</w:t>
            </w:r>
          </w:p>
        </w:tc>
        <w:tc>
          <w:tcPr>
            <w:tcW w:w="1096" w:type="dxa"/>
            <w:tcBorders>
              <w:top w:val="single" w:sz="12" w:space="0" w:color="auto"/>
              <w:bottom w:val="single" w:sz="12" w:space="0" w:color="auto"/>
            </w:tcBorders>
            <w:vAlign w:val="center"/>
          </w:tcPr>
          <w:p w14:paraId="59CE4D40"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19,72 т.</w:t>
            </w:r>
          </w:p>
        </w:tc>
        <w:tc>
          <w:tcPr>
            <w:tcW w:w="1096" w:type="dxa"/>
            <w:tcBorders>
              <w:top w:val="single" w:sz="12" w:space="0" w:color="auto"/>
              <w:bottom w:val="single" w:sz="12" w:space="0" w:color="auto"/>
            </w:tcBorders>
            <w:vAlign w:val="center"/>
          </w:tcPr>
          <w:p w14:paraId="5A7663A5" w14:textId="77777777" w:rsidR="00D24648" w:rsidRPr="007C0B89" w:rsidRDefault="00D24648" w:rsidP="005B34F4">
            <w:pPr>
              <w:spacing w:line="276" w:lineRule="auto"/>
              <w:jc w:val="center"/>
              <w:rPr>
                <w:rFonts w:ascii="Times New Roman" w:hAnsi="Times New Roman"/>
                <w:bCs/>
                <w:szCs w:val="24"/>
                <w:lang w:val="bg-BG"/>
              </w:rPr>
            </w:pPr>
          </w:p>
        </w:tc>
      </w:tr>
      <w:tr w:rsidR="005B34F4" w:rsidRPr="007C0B89" w14:paraId="2150BCBF" w14:textId="77777777" w:rsidTr="005B34F4">
        <w:tc>
          <w:tcPr>
            <w:tcW w:w="2432" w:type="dxa"/>
            <w:tcBorders>
              <w:top w:val="single" w:sz="12" w:space="0" w:color="auto"/>
            </w:tcBorders>
            <w:vAlign w:val="center"/>
          </w:tcPr>
          <w:p w14:paraId="57A24156" w14:textId="77777777" w:rsidR="00D24648" w:rsidRPr="007C0B89" w:rsidRDefault="00D24648" w:rsidP="005B34F4">
            <w:pPr>
              <w:spacing w:line="276" w:lineRule="auto"/>
              <w:rPr>
                <w:rFonts w:ascii="Times New Roman" w:hAnsi="Times New Roman"/>
                <w:bCs/>
                <w:szCs w:val="24"/>
                <w:lang w:val="bg-BG"/>
              </w:rPr>
            </w:pPr>
            <w:r w:rsidRPr="007C0B89">
              <w:rPr>
                <w:rFonts w:ascii="Times New Roman" w:hAnsi="Times New Roman"/>
                <w:bCs/>
                <w:szCs w:val="24"/>
                <w:lang w:val="bg-BG"/>
              </w:rPr>
              <w:t>Немски език</w:t>
            </w:r>
          </w:p>
        </w:tc>
        <w:tc>
          <w:tcPr>
            <w:tcW w:w="496" w:type="dxa"/>
            <w:tcBorders>
              <w:top w:val="single" w:sz="12" w:space="0" w:color="auto"/>
            </w:tcBorders>
            <w:vAlign w:val="center"/>
          </w:tcPr>
          <w:p w14:paraId="06B1549E"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12</w:t>
            </w:r>
          </w:p>
        </w:tc>
        <w:tc>
          <w:tcPr>
            <w:tcW w:w="1096" w:type="dxa"/>
            <w:tcBorders>
              <w:top w:val="single" w:sz="12" w:space="0" w:color="auto"/>
            </w:tcBorders>
            <w:vAlign w:val="center"/>
          </w:tcPr>
          <w:p w14:paraId="5C07D2BD"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332C9658"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50908735"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5.25</w:t>
            </w:r>
          </w:p>
        </w:tc>
        <w:tc>
          <w:tcPr>
            <w:tcW w:w="1096" w:type="dxa"/>
            <w:tcBorders>
              <w:top w:val="single" w:sz="12" w:space="0" w:color="auto"/>
            </w:tcBorders>
            <w:vAlign w:val="center"/>
          </w:tcPr>
          <w:p w14:paraId="539FE2E8" w14:textId="77777777" w:rsidR="00D24648" w:rsidRPr="007C0B89" w:rsidRDefault="00D24648" w:rsidP="005B34F4">
            <w:pPr>
              <w:spacing w:line="276" w:lineRule="auto"/>
              <w:jc w:val="center"/>
              <w:rPr>
                <w:rFonts w:ascii="Times New Roman" w:hAnsi="Times New Roman"/>
                <w:bCs/>
                <w:szCs w:val="24"/>
                <w:lang w:val="bg-BG"/>
              </w:rPr>
            </w:pPr>
          </w:p>
        </w:tc>
        <w:tc>
          <w:tcPr>
            <w:tcW w:w="1096" w:type="dxa"/>
            <w:tcBorders>
              <w:top w:val="single" w:sz="12" w:space="0" w:color="auto"/>
            </w:tcBorders>
            <w:vAlign w:val="center"/>
          </w:tcPr>
          <w:p w14:paraId="37D0B247" w14:textId="77777777" w:rsidR="00D24648" w:rsidRPr="007C0B89" w:rsidRDefault="00D24648" w:rsidP="005B34F4">
            <w:pPr>
              <w:spacing w:line="276" w:lineRule="auto"/>
              <w:jc w:val="center"/>
              <w:rPr>
                <w:rFonts w:ascii="Times New Roman" w:hAnsi="Times New Roman"/>
                <w:bCs/>
                <w:szCs w:val="24"/>
                <w:lang w:val="bg-BG"/>
              </w:rPr>
            </w:pPr>
            <w:r w:rsidRPr="007C0B89">
              <w:rPr>
                <w:rFonts w:ascii="Times New Roman" w:hAnsi="Times New Roman"/>
                <w:bCs/>
                <w:szCs w:val="24"/>
                <w:lang w:val="bg-BG"/>
              </w:rPr>
              <w:t>4.04</w:t>
            </w:r>
          </w:p>
        </w:tc>
        <w:tc>
          <w:tcPr>
            <w:tcW w:w="1096" w:type="dxa"/>
            <w:tcBorders>
              <w:top w:val="single" w:sz="12" w:space="0" w:color="auto"/>
            </w:tcBorders>
            <w:vAlign w:val="center"/>
          </w:tcPr>
          <w:p w14:paraId="5C541905" w14:textId="77777777" w:rsidR="00D24648" w:rsidRPr="007C0B89" w:rsidRDefault="00D24648" w:rsidP="005B34F4">
            <w:pPr>
              <w:spacing w:line="276" w:lineRule="auto"/>
              <w:jc w:val="center"/>
              <w:rPr>
                <w:rFonts w:ascii="Times New Roman" w:hAnsi="Times New Roman"/>
                <w:bCs/>
                <w:szCs w:val="24"/>
                <w:lang w:val="bg-BG"/>
              </w:rPr>
            </w:pPr>
          </w:p>
        </w:tc>
      </w:tr>
    </w:tbl>
    <w:p w14:paraId="057DE71F" w14:textId="77777777" w:rsidR="005B34F4" w:rsidRPr="007C0B89" w:rsidRDefault="00D24648" w:rsidP="005B34F4">
      <w:pPr>
        <w:spacing w:after="160" w:line="276" w:lineRule="auto"/>
        <w:ind w:firstLine="207"/>
        <w:contextualSpacing/>
        <w:jc w:val="both"/>
        <w:rPr>
          <w:rFonts w:ascii="Times New Roman" w:hAnsi="Times New Roman"/>
          <w:bCs/>
          <w:szCs w:val="24"/>
          <w:lang w:val="bg-BG"/>
        </w:rPr>
      </w:pPr>
      <w:r w:rsidRPr="007C0B89">
        <w:rPr>
          <w:rFonts w:ascii="Times New Roman" w:hAnsi="Times New Roman"/>
          <w:bCs/>
          <w:szCs w:val="24"/>
          <w:lang w:val="bg-BG"/>
        </w:rPr>
        <w:lastRenderedPageBreak/>
        <w:t>100% от зрелостниците в дневна форма завършват успешно средното си образование. Цифрите показват устойчивост на резултатите на матурата по БЕЛ и тенденци</w:t>
      </w:r>
      <w:r w:rsidR="005B34F4" w:rsidRPr="007C0B89">
        <w:rPr>
          <w:rFonts w:ascii="Times New Roman" w:hAnsi="Times New Roman"/>
          <w:bCs/>
          <w:szCs w:val="24"/>
          <w:lang w:val="bg-BG"/>
        </w:rPr>
        <w:t>я към повишаване на стойностите.</w:t>
      </w:r>
    </w:p>
    <w:p w14:paraId="5FC2E764" w14:textId="64ABABE9" w:rsidR="005B34F4" w:rsidRPr="007C0B89" w:rsidRDefault="00D24648" w:rsidP="005B34F4">
      <w:pPr>
        <w:spacing w:after="160" w:line="276" w:lineRule="auto"/>
        <w:ind w:firstLine="207"/>
        <w:contextualSpacing/>
        <w:jc w:val="both"/>
        <w:rPr>
          <w:rFonts w:ascii="Times New Roman" w:hAnsi="Times New Roman"/>
          <w:bCs/>
          <w:szCs w:val="24"/>
          <w:lang w:val="bg-BG"/>
        </w:rPr>
      </w:pPr>
      <w:r w:rsidRPr="007C0B89">
        <w:rPr>
          <w:rFonts w:ascii="Times New Roman" w:hAnsi="Times New Roman"/>
          <w:bCs/>
          <w:szCs w:val="24"/>
          <w:lang w:val="bg-BG"/>
        </w:rPr>
        <w:t xml:space="preserve">НВО за учениците от 4 клас е </w:t>
      </w:r>
      <w:r w:rsidR="005B34F4" w:rsidRPr="007C0B89">
        <w:rPr>
          <w:rFonts w:ascii="Times New Roman" w:hAnsi="Times New Roman"/>
          <w:bCs/>
          <w:szCs w:val="24"/>
          <w:lang w:val="bg-BG"/>
        </w:rPr>
        <w:t>винаги</w:t>
      </w:r>
      <w:r w:rsidRPr="007C0B89">
        <w:rPr>
          <w:rFonts w:ascii="Times New Roman" w:hAnsi="Times New Roman"/>
          <w:bCs/>
          <w:szCs w:val="24"/>
          <w:lang w:val="bg-BG"/>
        </w:rPr>
        <w:t xml:space="preserve"> с отлични постижения и неслучайно у</w:t>
      </w:r>
      <w:r w:rsidR="005B34F4" w:rsidRPr="007C0B89">
        <w:rPr>
          <w:rFonts w:ascii="Times New Roman" w:hAnsi="Times New Roman"/>
          <w:bCs/>
          <w:szCs w:val="24"/>
          <w:lang w:val="bg-BG"/>
        </w:rPr>
        <w:t xml:space="preserve">чилището ни е лидер в областта. </w:t>
      </w:r>
      <w:r w:rsidRPr="007C0B89">
        <w:rPr>
          <w:rFonts w:ascii="Times New Roman" w:hAnsi="Times New Roman"/>
          <w:bCs/>
          <w:szCs w:val="24"/>
          <w:lang w:val="bg-BG"/>
        </w:rPr>
        <w:t>През учебната 2019/</w:t>
      </w:r>
      <w:r w:rsidR="005E6F80" w:rsidRPr="007C0B89">
        <w:rPr>
          <w:rFonts w:ascii="Times New Roman" w:hAnsi="Times New Roman"/>
          <w:bCs/>
          <w:szCs w:val="24"/>
          <w:lang w:val="bg-BG"/>
        </w:rPr>
        <w:t xml:space="preserve"> </w:t>
      </w:r>
      <w:r w:rsidRPr="007C0B89">
        <w:rPr>
          <w:rFonts w:ascii="Times New Roman" w:hAnsi="Times New Roman"/>
          <w:bCs/>
          <w:szCs w:val="24"/>
          <w:lang w:val="bg-BG"/>
        </w:rPr>
        <w:t>2020 г. четвъртокласниците в ця</w:t>
      </w:r>
      <w:r w:rsidR="005B34F4" w:rsidRPr="007C0B89">
        <w:rPr>
          <w:rFonts w:ascii="Times New Roman" w:hAnsi="Times New Roman"/>
          <w:bCs/>
          <w:szCs w:val="24"/>
          <w:lang w:val="bg-BG"/>
        </w:rPr>
        <w:t xml:space="preserve">лата страна не се явиха на НВО </w:t>
      </w:r>
      <w:r w:rsidRPr="007C0B89">
        <w:rPr>
          <w:rFonts w:ascii="Times New Roman" w:hAnsi="Times New Roman"/>
          <w:bCs/>
          <w:szCs w:val="24"/>
          <w:lang w:val="bg-BG"/>
        </w:rPr>
        <w:t>зар</w:t>
      </w:r>
      <w:r w:rsidR="005B34F4" w:rsidRPr="007C0B89">
        <w:rPr>
          <w:rFonts w:ascii="Times New Roman" w:hAnsi="Times New Roman"/>
          <w:bCs/>
          <w:szCs w:val="24"/>
          <w:lang w:val="bg-BG"/>
        </w:rPr>
        <w:t>ади пандемията с корона вируса.</w:t>
      </w:r>
    </w:p>
    <w:p w14:paraId="1096A73A" w14:textId="077C406C" w:rsidR="00D24648" w:rsidRPr="007C0B89" w:rsidRDefault="005B34F4" w:rsidP="005B34F4">
      <w:pPr>
        <w:spacing w:after="160" w:line="276" w:lineRule="auto"/>
        <w:ind w:firstLine="207"/>
        <w:contextualSpacing/>
        <w:jc w:val="both"/>
        <w:rPr>
          <w:rFonts w:ascii="Times New Roman" w:hAnsi="Times New Roman"/>
          <w:bCs/>
          <w:szCs w:val="24"/>
          <w:lang w:val="bg-BG"/>
        </w:rPr>
      </w:pPr>
      <w:r w:rsidRPr="007C0B89">
        <w:rPr>
          <w:rFonts w:ascii="Times New Roman" w:hAnsi="Times New Roman"/>
          <w:bCs/>
          <w:szCs w:val="24"/>
          <w:lang w:val="bg-BG"/>
        </w:rPr>
        <w:t>Т</w:t>
      </w:r>
      <w:r w:rsidR="00D24648" w:rsidRPr="007C0B89">
        <w:rPr>
          <w:rFonts w:ascii="Times New Roman" w:hAnsi="Times New Roman"/>
          <w:bCs/>
          <w:szCs w:val="24"/>
          <w:lang w:val="bg-BG"/>
        </w:rPr>
        <w:t xml:space="preserve">радиционно силно е  представянето на седмокласниците ни, като постиженията по </w:t>
      </w:r>
      <w:r w:rsidRPr="007C0B89">
        <w:rPr>
          <w:rFonts w:ascii="Times New Roman" w:hAnsi="Times New Roman"/>
          <w:bCs/>
          <w:szCs w:val="24"/>
          <w:lang w:val="bg-BG"/>
        </w:rPr>
        <w:t>български език и литература</w:t>
      </w:r>
      <w:r w:rsidR="00D24648" w:rsidRPr="007C0B89">
        <w:rPr>
          <w:rFonts w:ascii="Times New Roman" w:hAnsi="Times New Roman"/>
          <w:bCs/>
          <w:szCs w:val="24"/>
          <w:lang w:val="bg-BG"/>
        </w:rPr>
        <w:t xml:space="preserve"> са по-високи от тези по математика, което е тенденция за цялата страна.</w:t>
      </w:r>
    </w:p>
    <w:p w14:paraId="7E9A28F1" w14:textId="77777777" w:rsidR="00D24648" w:rsidRPr="007C0B89" w:rsidRDefault="00D24648" w:rsidP="00D24648">
      <w:pPr>
        <w:spacing w:line="276" w:lineRule="auto"/>
        <w:contextualSpacing/>
        <w:jc w:val="both"/>
        <w:rPr>
          <w:rFonts w:ascii="Times New Roman" w:hAnsi="Times New Roman"/>
          <w:bCs/>
          <w:szCs w:val="24"/>
          <w:lang w:val="bg-BG"/>
        </w:rPr>
      </w:pPr>
    </w:p>
    <w:p w14:paraId="7B21B3B0" w14:textId="21B0CF0A" w:rsidR="00D24648" w:rsidRPr="007C0B89" w:rsidRDefault="005B34F4" w:rsidP="00DC047D">
      <w:pPr>
        <w:pStyle w:val="a3"/>
        <w:numPr>
          <w:ilvl w:val="1"/>
          <w:numId w:val="42"/>
        </w:numPr>
        <w:spacing w:after="160" w:line="276" w:lineRule="auto"/>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СИЛНИ СТРАНИ</w:t>
      </w:r>
    </w:p>
    <w:p w14:paraId="56F756CE"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Много добра реализация на голяма част от завършилите средно образование – от 70 до 100% постъпват във ВУЗ. Добрата чуждоезикова подготовка осигурява възможности и за продължаване на висшето образование в чужбина;</w:t>
      </w:r>
    </w:p>
    <w:p w14:paraId="69C9FE04" w14:textId="7D295179"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 xml:space="preserve">Много добра подготовка в </w:t>
      </w:r>
      <w:r w:rsidR="005B34F4" w:rsidRPr="007C0B89">
        <w:rPr>
          <w:rFonts w:ascii="Times New Roman" w:hAnsi="Times New Roman"/>
          <w:bCs/>
          <w:szCs w:val="24"/>
          <w:lang w:val="bg-BG"/>
        </w:rPr>
        <w:t>начален етап</w:t>
      </w:r>
      <w:r w:rsidRPr="007C0B89">
        <w:rPr>
          <w:rFonts w:ascii="Times New Roman" w:hAnsi="Times New Roman"/>
          <w:bCs/>
          <w:szCs w:val="24"/>
          <w:lang w:val="bg-BG"/>
        </w:rPr>
        <w:t xml:space="preserve"> и </w:t>
      </w:r>
      <w:r w:rsidR="005B34F4" w:rsidRPr="007C0B89">
        <w:rPr>
          <w:rFonts w:ascii="Times New Roman" w:hAnsi="Times New Roman"/>
          <w:bCs/>
          <w:szCs w:val="24"/>
          <w:lang w:val="bg-BG"/>
        </w:rPr>
        <w:t>прогимназиален етап</w:t>
      </w:r>
      <w:r w:rsidRPr="007C0B89">
        <w:rPr>
          <w:rFonts w:ascii="Times New Roman" w:hAnsi="Times New Roman"/>
          <w:bCs/>
          <w:szCs w:val="24"/>
          <w:lang w:val="bg-BG"/>
        </w:rPr>
        <w:t xml:space="preserve"> за различните формати на НВО;</w:t>
      </w:r>
    </w:p>
    <w:p w14:paraId="0522CFD9"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Училището е предпочитано от много семейства поради възможността децата им да получат качествено образование;</w:t>
      </w:r>
    </w:p>
    <w:p w14:paraId="238C7CFE"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Осигурен добър микроклимат в училище;</w:t>
      </w:r>
    </w:p>
    <w:p w14:paraId="5FA3E8D9"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Добра координация и обмен на информация между учителите, класните ръководители, ръководството на училището;</w:t>
      </w:r>
    </w:p>
    <w:p w14:paraId="2E28BF19"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Включване на ученици и учители в конкурси и проекти;</w:t>
      </w:r>
    </w:p>
    <w:p w14:paraId="6C37FBFE"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Добро взаимодействие и засилване на връзката класен ръководител – учител;</w:t>
      </w:r>
    </w:p>
    <w:p w14:paraId="3ACB3E47"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Активна и ефективна работа по ограничаване и превенция на проявите на агресия и тормоз сред учениците;</w:t>
      </w:r>
    </w:p>
    <w:p w14:paraId="2220FF23"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Добра работа с ученици с емоционални и интелектуални затруднения;</w:t>
      </w:r>
    </w:p>
    <w:p w14:paraId="66E8B748"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Отлични резултати на олимпиади, състезания, конкурси;</w:t>
      </w:r>
    </w:p>
    <w:p w14:paraId="08CC2FA2"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Престижни спортни постижения;</w:t>
      </w:r>
    </w:p>
    <w:p w14:paraId="1C4C119A" w14:textId="77777777" w:rsidR="00D24648" w:rsidRPr="007C0B89" w:rsidRDefault="00D24648" w:rsidP="00DC047D">
      <w:pPr>
        <w:numPr>
          <w:ilvl w:val="0"/>
          <w:numId w:val="7"/>
        </w:numPr>
        <w:spacing w:after="160" w:line="276" w:lineRule="auto"/>
        <w:ind w:left="709" w:hanging="425"/>
        <w:contextualSpacing/>
        <w:jc w:val="both"/>
        <w:rPr>
          <w:rFonts w:ascii="Times New Roman" w:hAnsi="Times New Roman"/>
          <w:bCs/>
          <w:szCs w:val="24"/>
          <w:lang w:val="bg-BG"/>
        </w:rPr>
      </w:pPr>
      <w:r w:rsidRPr="007C0B89">
        <w:rPr>
          <w:rFonts w:ascii="Times New Roman" w:hAnsi="Times New Roman"/>
          <w:bCs/>
          <w:szCs w:val="24"/>
          <w:lang w:val="bg-BG"/>
        </w:rPr>
        <w:t>Добри партньорства с различни образователни и културни институции.</w:t>
      </w:r>
    </w:p>
    <w:p w14:paraId="2D4BF9D1" w14:textId="77777777" w:rsidR="00D24648" w:rsidRPr="007C0B89" w:rsidRDefault="00D24648" w:rsidP="00D24648">
      <w:pPr>
        <w:spacing w:line="276" w:lineRule="auto"/>
        <w:contextualSpacing/>
        <w:jc w:val="both"/>
        <w:rPr>
          <w:rFonts w:ascii="Times New Roman" w:hAnsi="Times New Roman"/>
          <w:bCs/>
          <w:szCs w:val="24"/>
          <w:lang w:val="bg-BG"/>
        </w:rPr>
      </w:pPr>
    </w:p>
    <w:p w14:paraId="56BB9B98" w14:textId="59EE9ADA" w:rsidR="00D24648" w:rsidRPr="007C0B89" w:rsidRDefault="005B34F4" w:rsidP="00DC047D">
      <w:pPr>
        <w:pStyle w:val="a3"/>
        <w:numPr>
          <w:ilvl w:val="1"/>
          <w:numId w:val="42"/>
        </w:numPr>
        <w:spacing w:after="160" w:line="276" w:lineRule="auto"/>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СЛАБИ СТРАНИ</w:t>
      </w:r>
    </w:p>
    <w:p w14:paraId="764CF9CC" w14:textId="77777777" w:rsidR="00D24648" w:rsidRPr="007C0B89" w:rsidRDefault="00D24648" w:rsidP="00DC047D">
      <w:pPr>
        <w:numPr>
          <w:ilvl w:val="0"/>
          <w:numId w:val="8"/>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Несъответствието между обема на знания, определен чрез учебните програми и учебници и възможностите и мотивацията на учениците  за усвояването му;</w:t>
      </w:r>
    </w:p>
    <w:p w14:paraId="0217F050" w14:textId="77777777" w:rsidR="00D24648" w:rsidRPr="007C0B89" w:rsidRDefault="00D24648" w:rsidP="00DC047D">
      <w:pPr>
        <w:numPr>
          <w:ilvl w:val="0"/>
          <w:numId w:val="8"/>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Частични умения за прилагане на логическо мислене, съобразителност и обоснованост;</w:t>
      </w:r>
    </w:p>
    <w:p w14:paraId="6B6AE16F" w14:textId="77777777" w:rsidR="00D24648" w:rsidRPr="007C0B89" w:rsidRDefault="00D24648" w:rsidP="00DC047D">
      <w:pPr>
        <w:numPr>
          <w:ilvl w:val="0"/>
          <w:numId w:val="8"/>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Недобра дисциплина на определени учениците в някои учебни часове;</w:t>
      </w:r>
    </w:p>
    <w:p w14:paraId="7E575E40" w14:textId="77777777" w:rsidR="00D24648" w:rsidRPr="007C0B89" w:rsidRDefault="00D24648" w:rsidP="00DC047D">
      <w:pPr>
        <w:numPr>
          <w:ilvl w:val="0"/>
          <w:numId w:val="8"/>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Недостатъчна мотивация за учене при малка част от учениците;</w:t>
      </w:r>
    </w:p>
    <w:p w14:paraId="78C7C8FD" w14:textId="77777777" w:rsidR="00D24648" w:rsidRPr="007C0B89" w:rsidRDefault="00D24648" w:rsidP="00DC047D">
      <w:pPr>
        <w:numPr>
          <w:ilvl w:val="0"/>
          <w:numId w:val="8"/>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Недостатъчно справяне с конкуренцията на други учебни заведения в града, особено по отношение задържането на учениците след 7 клас.</w:t>
      </w:r>
    </w:p>
    <w:p w14:paraId="237688F9" w14:textId="3B5B219E" w:rsidR="00D24648" w:rsidRPr="007C0B89" w:rsidRDefault="00D24648" w:rsidP="00D24648">
      <w:pPr>
        <w:spacing w:line="276" w:lineRule="auto"/>
        <w:contextualSpacing/>
        <w:jc w:val="both"/>
        <w:rPr>
          <w:rFonts w:ascii="Times New Roman" w:hAnsi="Times New Roman"/>
          <w:bCs/>
          <w:szCs w:val="24"/>
          <w:lang w:val="bg-BG"/>
        </w:rPr>
      </w:pPr>
    </w:p>
    <w:p w14:paraId="32259001" w14:textId="5FEF159B" w:rsidR="005B34F4" w:rsidRPr="007C0B89" w:rsidRDefault="005B34F4" w:rsidP="00D24648">
      <w:pPr>
        <w:spacing w:line="276" w:lineRule="auto"/>
        <w:contextualSpacing/>
        <w:jc w:val="both"/>
        <w:rPr>
          <w:rFonts w:ascii="Times New Roman" w:hAnsi="Times New Roman"/>
          <w:bCs/>
          <w:szCs w:val="24"/>
          <w:lang w:val="bg-BG"/>
        </w:rPr>
      </w:pPr>
    </w:p>
    <w:p w14:paraId="721CC10F" w14:textId="77777777" w:rsidR="005B34F4" w:rsidRPr="007C0B89" w:rsidRDefault="005B34F4" w:rsidP="00D24648">
      <w:pPr>
        <w:spacing w:line="276" w:lineRule="auto"/>
        <w:contextualSpacing/>
        <w:jc w:val="both"/>
        <w:rPr>
          <w:rFonts w:ascii="Times New Roman" w:hAnsi="Times New Roman"/>
          <w:bCs/>
          <w:szCs w:val="24"/>
          <w:lang w:val="bg-BG"/>
        </w:rPr>
      </w:pPr>
    </w:p>
    <w:p w14:paraId="15718410" w14:textId="77777777" w:rsidR="00D24648" w:rsidRPr="007C0B89" w:rsidRDefault="00D24648" w:rsidP="00DC047D">
      <w:pPr>
        <w:numPr>
          <w:ilvl w:val="0"/>
          <w:numId w:val="42"/>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lastRenderedPageBreak/>
        <w:t>УЧЕБНО-ТЕХНИЧЕСКА И МАТЕРИАЛНА БАЗА</w:t>
      </w:r>
    </w:p>
    <w:p w14:paraId="3EE417DB" w14:textId="77777777" w:rsidR="00D24648" w:rsidRPr="007C0B89" w:rsidRDefault="00D24648" w:rsidP="00D24648">
      <w:pPr>
        <w:spacing w:line="276" w:lineRule="auto"/>
        <w:contextualSpacing/>
        <w:jc w:val="both"/>
        <w:rPr>
          <w:rFonts w:ascii="Times New Roman" w:hAnsi="Times New Roman"/>
          <w:bCs/>
          <w:szCs w:val="24"/>
          <w:lang w:val="bg-BG"/>
        </w:rPr>
      </w:pPr>
    </w:p>
    <w:p w14:paraId="4F73EF52" w14:textId="77777777" w:rsidR="00D24648" w:rsidRPr="007C0B89" w:rsidRDefault="00D24648" w:rsidP="005B34F4">
      <w:pPr>
        <w:spacing w:after="160" w:line="276" w:lineRule="auto"/>
        <w:ind w:firstLine="360"/>
        <w:contextualSpacing/>
        <w:jc w:val="both"/>
        <w:rPr>
          <w:rFonts w:ascii="Times New Roman" w:hAnsi="Times New Roman"/>
          <w:bCs/>
          <w:szCs w:val="24"/>
          <w:lang w:val="bg-BG"/>
        </w:rPr>
      </w:pPr>
      <w:r w:rsidRPr="007C0B89">
        <w:rPr>
          <w:rFonts w:ascii="Times New Roman" w:hAnsi="Times New Roman"/>
          <w:bCs/>
          <w:szCs w:val="24"/>
          <w:lang w:val="bg-BG"/>
        </w:rPr>
        <w:t>Училището е разположено на обща площ от 11 декара, която включва сградата и съоръженията – две многофункционални спортни площадки, затревени площи с дървета и цветя, вътрешен двор;</w:t>
      </w:r>
    </w:p>
    <w:p w14:paraId="2DB0F08F" w14:textId="77777777" w:rsidR="00D24648" w:rsidRPr="007C0B89" w:rsidRDefault="00D24648" w:rsidP="005B34F4">
      <w:pPr>
        <w:spacing w:after="160" w:line="276" w:lineRule="auto"/>
        <w:ind w:firstLine="360"/>
        <w:contextualSpacing/>
        <w:jc w:val="both"/>
        <w:rPr>
          <w:rFonts w:ascii="Times New Roman" w:hAnsi="Times New Roman"/>
          <w:bCs/>
          <w:szCs w:val="24"/>
          <w:lang w:val="bg-BG"/>
        </w:rPr>
      </w:pPr>
      <w:r w:rsidRPr="007C0B89">
        <w:rPr>
          <w:rFonts w:ascii="Times New Roman" w:hAnsi="Times New Roman"/>
          <w:bCs/>
          <w:szCs w:val="24"/>
          <w:lang w:val="bg-BG"/>
        </w:rPr>
        <w:t>Разпределение на учебните стаи, кабинети и други помещения:</w:t>
      </w:r>
    </w:p>
    <w:p w14:paraId="78097AA2" w14:textId="06B9F8BE" w:rsidR="00D24648" w:rsidRPr="007C0B89" w:rsidRDefault="005B34F4"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Сутерен – два компютърни кабинета с интерактивни дъски, 30 места, два сървъра с 30 терминални устройства и 30 периферни устройства, две игротеки за учениците от начален етап.</w:t>
      </w:r>
    </w:p>
    <w:p w14:paraId="1EB28D25" w14:textId="71944F97"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w:t>
      </w:r>
      <w:r w:rsidR="005B34F4" w:rsidRPr="007C0B89">
        <w:rPr>
          <w:rFonts w:ascii="Times New Roman" w:hAnsi="Times New Roman"/>
          <w:bCs/>
          <w:szCs w:val="24"/>
          <w:lang w:val="bg-BG"/>
        </w:rPr>
        <w:t xml:space="preserve"> </w:t>
      </w:r>
      <w:r w:rsidRPr="007C0B89">
        <w:rPr>
          <w:rFonts w:ascii="Times New Roman" w:hAnsi="Times New Roman"/>
          <w:bCs/>
          <w:szCs w:val="24"/>
          <w:lang w:val="bg-BG"/>
        </w:rPr>
        <w:t xml:space="preserve">Първи етаж – 8 учебни стаи, 4 административни стаи, един голям физкултурен салон със съблекални и бани, един малък физкултурен салон, фитнес зала, художествена галерия, медицински кабинет и </w:t>
      </w:r>
      <w:proofErr w:type="spellStart"/>
      <w:r w:rsidRPr="007C0B89">
        <w:rPr>
          <w:rFonts w:ascii="Times New Roman" w:hAnsi="Times New Roman"/>
          <w:bCs/>
          <w:szCs w:val="24"/>
          <w:lang w:val="bg-BG"/>
        </w:rPr>
        <w:t>радиоцентър</w:t>
      </w:r>
      <w:proofErr w:type="spellEnd"/>
      <w:r w:rsidRPr="007C0B89">
        <w:rPr>
          <w:rFonts w:ascii="Times New Roman" w:hAnsi="Times New Roman"/>
          <w:bCs/>
          <w:szCs w:val="24"/>
          <w:lang w:val="bg-BG"/>
        </w:rPr>
        <w:t>.</w:t>
      </w:r>
    </w:p>
    <w:p w14:paraId="42DD7452" w14:textId="2B37190B"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w:t>
      </w:r>
      <w:r w:rsidR="005B34F4" w:rsidRPr="007C0B89">
        <w:rPr>
          <w:rFonts w:ascii="Times New Roman" w:hAnsi="Times New Roman"/>
          <w:bCs/>
          <w:szCs w:val="24"/>
          <w:lang w:val="bg-BG"/>
        </w:rPr>
        <w:t xml:space="preserve"> </w:t>
      </w:r>
      <w:r w:rsidRPr="007C0B89">
        <w:rPr>
          <w:rFonts w:ascii="Times New Roman" w:hAnsi="Times New Roman"/>
          <w:bCs/>
          <w:szCs w:val="24"/>
          <w:lang w:val="bg-BG"/>
        </w:rPr>
        <w:t>Втори етаж – 10 учебни стаи, конферентна зала, административен корпус, който включва учителска стая и кабинети на директор, заместник – директори и секретар на училището.</w:t>
      </w:r>
    </w:p>
    <w:p w14:paraId="44C44A40" w14:textId="0A5B4E24"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w:t>
      </w:r>
      <w:r w:rsidR="005B34F4" w:rsidRPr="007C0B89">
        <w:rPr>
          <w:rFonts w:ascii="Times New Roman" w:hAnsi="Times New Roman"/>
          <w:bCs/>
          <w:szCs w:val="24"/>
          <w:lang w:val="bg-BG"/>
        </w:rPr>
        <w:t xml:space="preserve"> </w:t>
      </w:r>
      <w:r w:rsidRPr="007C0B89">
        <w:rPr>
          <w:rFonts w:ascii="Times New Roman" w:hAnsi="Times New Roman"/>
          <w:bCs/>
          <w:szCs w:val="24"/>
          <w:lang w:val="bg-BG"/>
        </w:rPr>
        <w:t>Трети етаж – 10 учебни стаи, библиотека, интернет читалня с един сървър, 10 терминални устройства и 10 периферни устройства.</w:t>
      </w:r>
    </w:p>
    <w:p w14:paraId="396158A2" w14:textId="68D1B0EF"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w:t>
      </w:r>
      <w:r w:rsidR="005B34F4" w:rsidRPr="007C0B89">
        <w:rPr>
          <w:rFonts w:ascii="Times New Roman" w:hAnsi="Times New Roman"/>
          <w:bCs/>
          <w:szCs w:val="24"/>
          <w:lang w:val="bg-BG"/>
        </w:rPr>
        <w:t xml:space="preserve"> </w:t>
      </w:r>
      <w:r w:rsidRPr="007C0B89">
        <w:rPr>
          <w:rFonts w:ascii="Times New Roman" w:hAnsi="Times New Roman"/>
          <w:bCs/>
          <w:szCs w:val="24"/>
          <w:lang w:val="bg-BG"/>
        </w:rPr>
        <w:t>Четвърти етаж – 11 учебни стаи.</w:t>
      </w:r>
    </w:p>
    <w:p w14:paraId="66922175" w14:textId="77777777" w:rsidR="00D24648" w:rsidRPr="007C0B89" w:rsidRDefault="00D24648" w:rsidP="005B34F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 xml:space="preserve">Наличие на специализиран кабинет по чуждоезикова подготовка, два кабинета по Информационни технологии, кабинети по Химия и опазване на околната среда, Биология и здравно образование, Изобразително изкуство, Музика; </w:t>
      </w:r>
    </w:p>
    <w:p w14:paraId="0F1A60D8" w14:textId="1CD4A2D1" w:rsidR="00D24648" w:rsidRPr="007C0B89" w:rsidRDefault="005B34F4" w:rsidP="005B34F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Б</w:t>
      </w:r>
      <w:r w:rsidR="00D24648" w:rsidRPr="007C0B89">
        <w:rPr>
          <w:rFonts w:ascii="Times New Roman" w:hAnsi="Times New Roman"/>
          <w:bCs/>
          <w:szCs w:val="24"/>
          <w:lang w:val="bg-BG"/>
        </w:rPr>
        <w:t>огато обзаведена и оборудвана игротека;</w:t>
      </w:r>
    </w:p>
    <w:p w14:paraId="0202020F" w14:textId="77777777" w:rsidR="00D24648" w:rsidRPr="007C0B89" w:rsidRDefault="00D24648" w:rsidP="0098574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 xml:space="preserve">Модерно оборудвани стаи, с постоянна връзка с Интернет, безплатен </w:t>
      </w:r>
      <w:r w:rsidRPr="007C0B89">
        <w:rPr>
          <w:rFonts w:ascii="Times New Roman" w:hAnsi="Times New Roman"/>
          <w:bCs/>
          <w:szCs w:val="24"/>
        </w:rPr>
        <w:t>WI-FI</w:t>
      </w:r>
      <w:r w:rsidRPr="007C0B89">
        <w:rPr>
          <w:rFonts w:ascii="Times New Roman" w:hAnsi="Times New Roman"/>
          <w:bCs/>
          <w:szCs w:val="24"/>
          <w:lang w:val="bg-BG"/>
        </w:rPr>
        <w:t>;</w:t>
      </w:r>
    </w:p>
    <w:p w14:paraId="2215A6C8" w14:textId="52D2735D" w:rsidR="00D24648" w:rsidRPr="007C0B89" w:rsidRDefault="00D24648" w:rsidP="0098574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Приветлива, разчупена обстановка в коридорите</w:t>
      </w:r>
      <w:r w:rsidR="00985744" w:rsidRPr="007C0B89">
        <w:rPr>
          <w:rFonts w:ascii="Times New Roman" w:hAnsi="Times New Roman"/>
          <w:bCs/>
          <w:szCs w:val="24"/>
          <w:lang w:val="bg-BG"/>
        </w:rPr>
        <w:t xml:space="preserve"> с изградени зони за </w:t>
      </w:r>
      <w:proofErr w:type="spellStart"/>
      <w:r w:rsidR="00985744" w:rsidRPr="007C0B89">
        <w:rPr>
          <w:rFonts w:ascii="Times New Roman" w:hAnsi="Times New Roman"/>
          <w:bCs/>
          <w:szCs w:val="24"/>
          <w:lang w:val="bg-BG"/>
        </w:rPr>
        <w:t>релакс</w:t>
      </w:r>
      <w:proofErr w:type="spellEnd"/>
      <w:r w:rsidRPr="007C0B89">
        <w:rPr>
          <w:rFonts w:ascii="Times New Roman" w:hAnsi="Times New Roman"/>
          <w:bCs/>
          <w:szCs w:val="24"/>
          <w:lang w:val="bg-BG"/>
        </w:rPr>
        <w:t>;</w:t>
      </w:r>
    </w:p>
    <w:p w14:paraId="6D0F990D" w14:textId="77777777" w:rsidR="00985744" w:rsidRPr="007C0B89" w:rsidRDefault="00D24648" w:rsidP="0098574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Богата училищна библиотека, разполагаща с над 18 000 тома;</w:t>
      </w:r>
    </w:p>
    <w:p w14:paraId="6CC977EC" w14:textId="53A7F284" w:rsidR="00D24648" w:rsidRPr="007C0B89" w:rsidRDefault="00D24648" w:rsidP="00985744">
      <w:pPr>
        <w:spacing w:after="160" w:line="276" w:lineRule="auto"/>
        <w:ind w:firstLine="436"/>
        <w:contextualSpacing/>
        <w:jc w:val="both"/>
        <w:rPr>
          <w:rFonts w:ascii="Times New Roman" w:hAnsi="Times New Roman"/>
          <w:bCs/>
          <w:szCs w:val="24"/>
          <w:lang w:val="bg-BG"/>
        </w:rPr>
      </w:pPr>
      <w:r w:rsidRPr="007C0B89">
        <w:rPr>
          <w:rFonts w:ascii="Times New Roman" w:hAnsi="Times New Roman"/>
          <w:bCs/>
          <w:szCs w:val="24"/>
          <w:lang w:val="bg-BG"/>
        </w:rPr>
        <w:t>Устойчиво подобряване на учебно-техническата и материалната база.</w:t>
      </w:r>
      <w:r w:rsidR="00985744" w:rsidRPr="007C0B89">
        <w:rPr>
          <w:rFonts w:ascii="Times New Roman" w:hAnsi="Times New Roman"/>
          <w:bCs/>
          <w:szCs w:val="24"/>
          <w:lang w:val="bg-BG"/>
        </w:rPr>
        <w:t xml:space="preserve"> </w:t>
      </w:r>
    </w:p>
    <w:p w14:paraId="080A8BE7" w14:textId="77777777" w:rsidR="00D24648" w:rsidRPr="007C0B89" w:rsidRDefault="00D24648" w:rsidP="00D24648">
      <w:pPr>
        <w:spacing w:line="276" w:lineRule="auto"/>
        <w:contextualSpacing/>
        <w:jc w:val="both"/>
        <w:rPr>
          <w:rFonts w:ascii="Times New Roman" w:hAnsi="Times New Roman"/>
          <w:bCs/>
          <w:szCs w:val="24"/>
          <w:lang w:val="bg-BG"/>
        </w:rPr>
      </w:pPr>
    </w:p>
    <w:p w14:paraId="17A5D771" w14:textId="00C6E9E3" w:rsidR="00D24648" w:rsidRPr="007C0B89" w:rsidRDefault="00985744" w:rsidP="00DC047D">
      <w:pPr>
        <w:numPr>
          <w:ilvl w:val="1"/>
          <w:numId w:val="42"/>
        </w:numPr>
        <w:spacing w:after="160" w:line="276" w:lineRule="auto"/>
        <w:ind w:left="284"/>
        <w:contextualSpacing/>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СИЛНИ СТРАНИ</w:t>
      </w:r>
    </w:p>
    <w:p w14:paraId="5046B835"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Наличие на добра и модерна МТБ за иновативна работа и онагледяване на уроците по различните предмети;</w:t>
      </w:r>
    </w:p>
    <w:p w14:paraId="44159EE6"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Добра енергийна ефективност на сградата;</w:t>
      </w:r>
    </w:p>
    <w:p w14:paraId="0C7DA8A3"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Компютърните кабинети обхващат всички часове по ИТ и информатика;</w:t>
      </w:r>
    </w:p>
    <w:p w14:paraId="4BBB28D7"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Неограничен достъп до Интернет;</w:t>
      </w:r>
    </w:p>
    <w:p w14:paraId="661A9FB6"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Наличие на компютър и възможности за работа в мултимедийна среда във всеки кабинет и класна стая;</w:t>
      </w:r>
    </w:p>
    <w:p w14:paraId="266E00A1" w14:textId="77777777" w:rsidR="00D24648" w:rsidRPr="007C0B89" w:rsidRDefault="00D24648" w:rsidP="00DC047D">
      <w:pPr>
        <w:numPr>
          <w:ilvl w:val="0"/>
          <w:numId w:val="9"/>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Равен достъп на членовете на училищната общност до учебните ресурси.</w:t>
      </w:r>
    </w:p>
    <w:p w14:paraId="651AEF76" w14:textId="77777777" w:rsidR="00D24648" w:rsidRPr="007C0B89" w:rsidRDefault="00D24648" w:rsidP="00D24648">
      <w:pPr>
        <w:spacing w:line="276" w:lineRule="auto"/>
        <w:contextualSpacing/>
        <w:jc w:val="both"/>
        <w:rPr>
          <w:rFonts w:ascii="Times New Roman" w:hAnsi="Times New Roman"/>
          <w:bCs/>
          <w:szCs w:val="24"/>
          <w:lang w:val="bg-BG"/>
        </w:rPr>
      </w:pPr>
    </w:p>
    <w:p w14:paraId="55616CF0" w14:textId="540540FF" w:rsidR="00D24648" w:rsidRPr="007C0B89" w:rsidRDefault="00985744" w:rsidP="00DC047D">
      <w:pPr>
        <w:numPr>
          <w:ilvl w:val="1"/>
          <w:numId w:val="42"/>
        </w:numPr>
        <w:spacing w:after="160" w:line="276" w:lineRule="auto"/>
        <w:ind w:left="284"/>
        <w:contextualSpacing/>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СЛАБИ СТРАНИ</w:t>
      </w:r>
    </w:p>
    <w:p w14:paraId="159D22AF" w14:textId="77777777" w:rsidR="00D24648" w:rsidRPr="007C0B89" w:rsidRDefault="00D24648" w:rsidP="00DC047D">
      <w:pPr>
        <w:numPr>
          <w:ilvl w:val="0"/>
          <w:numId w:val="10"/>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Завишаване взискателността и дейностите по опазване на училищното имущество;</w:t>
      </w:r>
    </w:p>
    <w:p w14:paraId="484851D7" w14:textId="77777777" w:rsidR="00D24648" w:rsidRPr="007C0B89" w:rsidRDefault="00D24648" w:rsidP="00DC047D">
      <w:pPr>
        <w:numPr>
          <w:ilvl w:val="0"/>
          <w:numId w:val="10"/>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Поддържане на постигнатото високо ниво на технологично развитие-изпреварващо предоставяне на учителите на най-модерната и достъпна техника за осъществяване на интерактивно обучение.</w:t>
      </w:r>
    </w:p>
    <w:p w14:paraId="19787CC6" w14:textId="77777777" w:rsidR="00D24648" w:rsidRPr="007C0B89" w:rsidRDefault="00D24648" w:rsidP="00DC047D">
      <w:pPr>
        <w:numPr>
          <w:ilvl w:val="0"/>
          <w:numId w:val="42"/>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lastRenderedPageBreak/>
        <w:t>ФИНАНСИРАНЕ</w:t>
      </w:r>
    </w:p>
    <w:p w14:paraId="3E577F56" w14:textId="77777777" w:rsidR="00D24648" w:rsidRPr="007C0B89" w:rsidRDefault="00D24648" w:rsidP="00D24648">
      <w:pPr>
        <w:spacing w:line="276" w:lineRule="auto"/>
        <w:contextualSpacing/>
        <w:jc w:val="both"/>
        <w:rPr>
          <w:rFonts w:ascii="Times New Roman" w:hAnsi="Times New Roman"/>
          <w:bCs/>
          <w:szCs w:val="24"/>
          <w:lang w:val="bg-BG"/>
        </w:rPr>
      </w:pPr>
    </w:p>
    <w:p w14:paraId="41FE848F" w14:textId="07C74AC9" w:rsidR="00985744" w:rsidRPr="007C0B89" w:rsidRDefault="00D24648" w:rsidP="00985744">
      <w:pPr>
        <w:spacing w:after="160"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Начин</w:t>
      </w:r>
      <w:r w:rsidR="00985744" w:rsidRPr="007C0B89">
        <w:rPr>
          <w:rFonts w:ascii="Times New Roman" w:hAnsi="Times New Roman"/>
          <w:bCs/>
          <w:szCs w:val="24"/>
          <w:lang w:val="bg-BG"/>
        </w:rPr>
        <w:t xml:space="preserve"> на финансиране: </w:t>
      </w:r>
      <w:r w:rsidRPr="007C0B89">
        <w:rPr>
          <w:rFonts w:ascii="Times New Roman" w:hAnsi="Times New Roman"/>
          <w:bCs/>
          <w:szCs w:val="24"/>
          <w:lang w:val="bg-BG"/>
        </w:rPr>
        <w:t>делегиран бюджет.</w:t>
      </w:r>
      <w:r w:rsidR="00985744" w:rsidRPr="007C0B89">
        <w:rPr>
          <w:rFonts w:ascii="Times New Roman" w:hAnsi="Times New Roman"/>
          <w:bCs/>
          <w:szCs w:val="24"/>
          <w:lang w:val="bg-BG"/>
        </w:rPr>
        <w:t xml:space="preserve"> </w:t>
      </w:r>
      <w:r w:rsidRPr="007C0B89">
        <w:rPr>
          <w:rFonts w:ascii="Times New Roman" w:hAnsi="Times New Roman"/>
          <w:bCs/>
          <w:szCs w:val="24"/>
          <w:lang w:val="bg-BG"/>
        </w:rPr>
        <w:t>Училището е второстепенен разпоредител със средства, които МОН отпуска на общината според броя на учениците във всички училища на община Добрич. Първостепенният разпоредител, Община град Добрич, на база брой ученици и формула, която включва брой ученици съответно в дневна, вечерна, самостоятелна и индивидуална форма на обучение, брой ученици със СОП, допълнителни средства, с които се компенсират разходите с  условно постоянен характер, които не зависят от броя на учениците (администриране на обучението, експлоатация и поддръжка на сградата и МТБ, комунални разходи, такси и др.), разпределя средствата и ги предоставя на училищата.</w:t>
      </w:r>
    </w:p>
    <w:p w14:paraId="2DCEEA92" w14:textId="56096898" w:rsidR="00D24648" w:rsidRPr="007C0B89" w:rsidRDefault="00D24648" w:rsidP="00985744">
      <w:pPr>
        <w:spacing w:after="160"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Най-голямата част от финансовите ресурси са необходими за обезпечаване на заплатите и възнагражденията на персонала. Останалите средства са за издръжка и се разпределят за храна на учениците, книги за библиотеката, материали, свързани с ежедневната поддръжка, вода, горива и енергия, външни услуги, текущи ремонти, командировки, стипендии и др.</w:t>
      </w:r>
    </w:p>
    <w:p w14:paraId="541AA542" w14:textId="77777777" w:rsidR="00985744" w:rsidRPr="007C0B89" w:rsidRDefault="00985744" w:rsidP="00985744">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Допълнителни с</w:t>
      </w:r>
      <w:r w:rsidR="00D24648" w:rsidRPr="007C0B89">
        <w:rPr>
          <w:rFonts w:ascii="Times New Roman" w:hAnsi="Times New Roman"/>
          <w:bCs/>
          <w:szCs w:val="24"/>
          <w:lang w:val="bg-BG"/>
        </w:rPr>
        <w:t>редства</w:t>
      </w:r>
      <w:r w:rsidRPr="007C0B89">
        <w:rPr>
          <w:rFonts w:ascii="Times New Roman" w:hAnsi="Times New Roman"/>
          <w:bCs/>
          <w:szCs w:val="24"/>
          <w:lang w:val="bg-BG"/>
        </w:rPr>
        <w:t xml:space="preserve"> от:</w:t>
      </w:r>
    </w:p>
    <w:p w14:paraId="3C3BBA63" w14:textId="762FCCFE" w:rsidR="00985744" w:rsidRPr="007C0B89" w:rsidRDefault="00985744" w:rsidP="00DC047D">
      <w:pPr>
        <w:pStyle w:val="a3"/>
        <w:numPr>
          <w:ilvl w:val="0"/>
          <w:numId w:val="43"/>
        </w:numPr>
        <w:spacing w:after="160" w:line="276" w:lineRule="auto"/>
        <w:jc w:val="both"/>
        <w:rPr>
          <w:rFonts w:ascii="Times New Roman" w:hAnsi="Times New Roman"/>
          <w:bCs/>
          <w:szCs w:val="24"/>
          <w:lang w:val="bg-BG"/>
        </w:rPr>
      </w:pPr>
      <w:r w:rsidRPr="007C0B89">
        <w:rPr>
          <w:rFonts w:ascii="Times New Roman" w:hAnsi="Times New Roman"/>
          <w:bCs/>
          <w:szCs w:val="24"/>
          <w:lang w:val="bg-BG"/>
        </w:rPr>
        <w:t>Училищното настоятелство, б</w:t>
      </w:r>
      <w:r w:rsidR="00D24648" w:rsidRPr="007C0B89">
        <w:rPr>
          <w:rFonts w:ascii="Times New Roman" w:hAnsi="Times New Roman"/>
          <w:bCs/>
          <w:szCs w:val="24"/>
          <w:lang w:val="bg-BG"/>
        </w:rPr>
        <w:t>лаго</w:t>
      </w:r>
      <w:r w:rsidRPr="007C0B89">
        <w:rPr>
          <w:rFonts w:ascii="Times New Roman" w:hAnsi="Times New Roman"/>
          <w:bCs/>
          <w:szCs w:val="24"/>
          <w:lang w:val="bg-BG"/>
        </w:rPr>
        <w:t>творителни базари на учениците, дарения;</w:t>
      </w:r>
    </w:p>
    <w:p w14:paraId="02081D99" w14:textId="77777777" w:rsidR="00985744" w:rsidRPr="007C0B89" w:rsidRDefault="00985744" w:rsidP="00DC047D">
      <w:pPr>
        <w:pStyle w:val="a3"/>
        <w:numPr>
          <w:ilvl w:val="0"/>
          <w:numId w:val="43"/>
        </w:numPr>
        <w:spacing w:after="160" w:line="276" w:lineRule="auto"/>
        <w:ind w:left="0" w:firstLine="360"/>
        <w:jc w:val="both"/>
        <w:rPr>
          <w:rFonts w:ascii="Times New Roman" w:hAnsi="Times New Roman"/>
          <w:bCs/>
          <w:szCs w:val="24"/>
          <w:lang w:val="bg-BG"/>
        </w:rPr>
      </w:pPr>
      <w:r w:rsidRPr="007C0B89">
        <w:rPr>
          <w:rFonts w:ascii="Times New Roman" w:hAnsi="Times New Roman"/>
          <w:bCs/>
          <w:szCs w:val="24"/>
          <w:lang w:val="bg-BG"/>
        </w:rPr>
        <w:t xml:space="preserve">Участие в програми. </w:t>
      </w:r>
      <w:r w:rsidR="00D24648" w:rsidRPr="007C0B89">
        <w:rPr>
          <w:rFonts w:ascii="Times New Roman" w:hAnsi="Times New Roman"/>
          <w:bCs/>
          <w:szCs w:val="24"/>
          <w:lang w:val="bg-BG"/>
        </w:rPr>
        <w:t>В училището съществува добра практика за търсене като източник за допълнително финансиране на европейските и национални фондове, като за целта се разработват и реализират проекти, чиято крайна цел е да се подобри материалната база в училище, да се повиши професионалната компетентност на учителите и това да води до повишаване каче</w:t>
      </w:r>
      <w:r w:rsidRPr="007C0B89">
        <w:rPr>
          <w:rFonts w:ascii="Times New Roman" w:hAnsi="Times New Roman"/>
          <w:bCs/>
          <w:szCs w:val="24"/>
          <w:lang w:val="bg-BG"/>
        </w:rPr>
        <w:t>ството на образователния процес;</w:t>
      </w:r>
    </w:p>
    <w:p w14:paraId="08E08B34" w14:textId="0D8E176A" w:rsidR="00D24648" w:rsidRPr="007C0B89" w:rsidRDefault="00985744" w:rsidP="00DC047D">
      <w:pPr>
        <w:pStyle w:val="a3"/>
        <w:numPr>
          <w:ilvl w:val="0"/>
          <w:numId w:val="43"/>
        </w:numPr>
        <w:spacing w:after="160" w:line="276" w:lineRule="auto"/>
        <w:ind w:left="0" w:firstLine="360"/>
        <w:jc w:val="both"/>
        <w:rPr>
          <w:rFonts w:ascii="Times New Roman" w:hAnsi="Times New Roman"/>
          <w:bCs/>
          <w:szCs w:val="24"/>
          <w:lang w:val="bg-BG"/>
        </w:rPr>
      </w:pPr>
      <w:r w:rsidRPr="007C0B89">
        <w:rPr>
          <w:rFonts w:ascii="Times New Roman" w:hAnsi="Times New Roman"/>
          <w:bCs/>
          <w:szCs w:val="24"/>
          <w:lang w:val="bg-BG"/>
        </w:rPr>
        <w:t xml:space="preserve">Дарения и спонсорство. </w:t>
      </w:r>
      <w:r w:rsidR="00D24648" w:rsidRPr="007C0B89">
        <w:rPr>
          <w:rFonts w:ascii="Times New Roman" w:hAnsi="Times New Roman"/>
          <w:bCs/>
          <w:szCs w:val="24"/>
          <w:lang w:val="bg-BG"/>
        </w:rPr>
        <w:t xml:space="preserve">Училището приема парични и предметни дарения. Даренията постъпват в Училищното настоятелство, което си партнира </w:t>
      </w:r>
      <w:r w:rsidRPr="007C0B89">
        <w:rPr>
          <w:rFonts w:ascii="Times New Roman" w:hAnsi="Times New Roman"/>
          <w:bCs/>
          <w:szCs w:val="24"/>
          <w:lang w:val="bg-BG"/>
        </w:rPr>
        <w:t>отлично</w:t>
      </w:r>
      <w:r w:rsidR="00D24648" w:rsidRPr="007C0B89">
        <w:rPr>
          <w:rFonts w:ascii="Times New Roman" w:hAnsi="Times New Roman"/>
          <w:bCs/>
          <w:szCs w:val="24"/>
          <w:lang w:val="bg-BG"/>
        </w:rPr>
        <w:t xml:space="preserve"> с ръководството на училището. Паричните средства се използват съгласно волята на дарителите. Всички дарители получават съответните документи за дарения. </w:t>
      </w:r>
    </w:p>
    <w:p w14:paraId="29490F6D" w14:textId="77777777" w:rsidR="00D24648" w:rsidRPr="007C0B89" w:rsidRDefault="00D24648" w:rsidP="00D24648">
      <w:pPr>
        <w:spacing w:line="276" w:lineRule="auto"/>
        <w:contextualSpacing/>
        <w:jc w:val="both"/>
        <w:rPr>
          <w:rFonts w:ascii="Times New Roman" w:hAnsi="Times New Roman"/>
          <w:bCs/>
          <w:szCs w:val="24"/>
          <w:lang w:val="bg-BG"/>
        </w:rPr>
      </w:pPr>
    </w:p>
    <w:p w14:paraId="72E191A6" w14:textId="77777777" w:rsidR="00D24648" w:rsidRPr="007C0B89" w:rsidRDefault="00D24648" w:rsidP="00DC047D">
      <w:pPr>
        <w:numPr>
          <w:ilvl w:val="0"/>
          <w:numId w:val="42"/>
        </w:numPr>
        <w:spacing w:after="160" w:line="276" w:lineRule="auto"/>
        <w:contextualSpacing/>
        <w:jc w:val="both"/>
        <w:rPr>
          <w:rFonts w:ascii="Times New Roman" w:hAnsi="Times New Roman"/>
          <w:bCs/>
          <w:szCs w:val="24"/>
          <w:lang w:val="bg-BG"/>
        </w:rPr>
      </w:pPr>
      <w:r w:rsidRPr="007C0B89">
        <w:rPr>
          <w:rFonts w:ascii="Times New Roman" w:hAnsi="Times New Roman"/>
          <w:bCs/>
          <w:szCs w:val="24"/>
          <w:lang w:val="bg-BG"/>
        </w:rPr>
        <w:t>ВЛИЯНИЕ НА ВЪНШНАТА И ВЪТРЕШНА СРЕДА. ФАКТОРИ, ВЛИЯЕЩИ ВЪРХУ РАЗВИТИЕТО НА УЧИЛИЩЕТО</w:t>
      </w:r>
    </w:p>
    <w:p w14:paraId="529D9154" w14:textId="77777777" w:rsidR="00D24648" w:rsidRPr="007C0B89" w:rsidRDefault="00D24648" w:rsidP="00D24648">
      <w:pPr>
        <w:spacing w:line="276" w:lineRule="auto"/>
        <w:contextualSpacing/>
        <w:jc w:val="both"/>
        <w:rPr>
          <w:rFonts w:ascii="Times New Roman" w:hAnsi="Times New Roman"/>
          <w:bCs/>
          <w:szCs w:val="24"/>
          <w:lang w:val="bg-BG"/>
        </w:rPr>
      </w:pPr>
    </w:p>
    <w:p w14:paraId="5C899FC7" w14:textId="77777777" w:rsidR="00985744" w:rsidRPr="007C0B89" w:rsidRDefault="00985744" w:rsidP="00DC047D">
      <w:pPr>
        <w:numPr>
          <w:ilvl w:val="1"/>
          <w:numId w:val="42"/>
        </w:numPr>
        <w:spacing w:after="160" w:line="276" w:lineRule="auto"/>
        <w:ind w:left="284"/>
        <w:contextualSpacing/>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ИКОНОМИЧЕСКИ:</w:t>
      </w:r>
    </w:p>
    <w:p w14:paraId="1B0C7A1D" w14:textId="1A3ACAFA" w:rsidR="00D24648" w:rsidRPr="007C0B89" w:rsidRDefault="00D24648" w:rsidP="00985744">
      <w:pPr>
        <w:spacing w:after="160" w:line="276" w:lineRule="auto"/>
        <w:ind w:left="-76" w:firstLine="784"/>
        <w:contextualSpacing/>
        <w:jc w:val="both"/>
        <w:rPr>
          <w:rFonts w:ascii="Times New Roman" w:hAnsi="Times New Roman"/>
          <w:bCs/>
          <w:szCs w:val="24"/>
          <w:lang w:val="bg-BG"/>
        </w:rPr>
      </w:pPr>
      <w:r w:rsidRPr="007C0B89">
        <w:rPr>
          <w:rFonts w:ascii="Times New Roman" w:hAnsi="Times New Roman"/>
          <w:bCs/>
          <w:szCs w:val="24"/>
          <w:lang w:val="bg-BG"/>
        </w:rPr>
        <w:t xml:space="preserve">Състоянието на икономиката на страната, както и специфичните икономически особености на областта са част от външната среда на училището и оказват пряко влияние върху неговата дейност. Икономическите фактори обуславят както образователните потребности и изисквания на гражданите, така и </w:t>
      </w:r>
      <w:proofErr w:type="spellStart"/>
      <w:r w:rsidRPr="007C0B89">
        <w:rPr>
          <w:rFonts w:ascii="Times New Roman" w:hAnsi="Times New Roman"/>
          <w:bCs/>
          <w:szCs w:val="24"/>
          <w:lang w:val="bg-BG"/>
        </w:rPr>
        <w:t>склонноста</w:t>
      </w:r>
      <w:proofErr w:type="spellEnd"/>
      <w:r w:rsidRPr="007C0B89">
        <w:rPr>
          <w:rFonts w:ascii="Times New Roman" w:hAnsi="Times New Roman"/>
          <w:bCs/>
          <w:szCs w:val="24"/>
          <w:lang w:val="bg-BG"/>
        </w:rPr>
        <w:t xml:space="preserve"> към инвестиции на време, усилия и средства в образование и квалификация.</w:t>
      </w:r>
    </w:p>
    <w:p w14:paraId="48B55D44" w14:textId="3BA0DA63" w:rsidR="00D24648" w:rsidRPr="007C0B89" w:rsidRDefault="00985744"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 xml:space="preserve">Географското </w:t>
      </w:r>
      <w:r w:rsidR="00D24648" w:rsidRPr="007C0B89">
        <w:rPr>
          <w:rFonts w:ascii="Times New Roman" w:hAnsi="Times New Roman"/>
          <w:bCs/>
          <w:szCs w:val="24"/>
          <w:lang w:val="bg-BG"/>
        </w:rPr>
        <w:t>положение на област Добрич, разпространение</w:t>
      </w:r>
      <w:r w:rsidRPr="007C0B89">
        <w:rPr>
          <w:rFonts w:ascii="Times New Roman" w:hAnsi="Times New Roman"/>
          <w:bCs/>
          <w:szCs w:val="24"/>
          <w:lang w:val="bg-BG"/>
        </w:rPr>
        <w:t>то</w:t>
      </w:r>
      <w:r w:rsidR="00D24648" w:rsidRPr="007C0B89">
        <w:rPr>
          <w:rFonts w:ascii="Times New Roman" w:hAnsi="Times New Roman"/>
          <w:bCs/>
          <w:szCs w:val="24"/>
          <w:lang w:val="bg-BG"/>
        </w:rPr>
        <w:t xml:space="preserve"> на черн</w:t>
      </w:r>
      <w:r w:rsidRPr="007C0B89">
        <w:rPr>
          <w:rFonts w:ascii="Times New Roman" w:hAnsi="Times New Roman"/>
          <w:bCs/>
          <w:szCs w:val="24"/>
          <w:lang w:val="bg-BG"/>
        </w:rPr>
        <w:t xml:space="preserve">оземните почви, отличаващи се с </w:t>
      </w:r>
      <w:r w:rsidR="00D24648" w:rsidRPr="007C0B89">
        <w:rPr>
          <w:rFonts w:ascii="Times New Roman" w:hAnsi="Times New Roman"/>
          <w:bCs/>
          <w:szCs w:val="24"/>
          <w:lang w:val="bg-BG"/>
        </w:rPr>
        <w:t xml:space="preserve">естествено плодородие са предпоставка за развитието на селското стопанство като един от приоритетните отрасли. Отглежда се основно зърно, което носи и своите негативи, тъй като </w:t>
      </w:r>
      <w:proofErr w:type="spellStart"/>
      <w:r w:rsidR="00D24648" w:rsidRPr="007C0B89">
        <w:rPr>
          <w:rFonts w:ascii="Times New Roman" w:hAnsi="Times New Roman"/>
          <w:bCs/>
          <w:szCs w:val="24"/>
          <w:lang w:val="bg-BG"/>
        </w:rPr>
        <w:t>зърнопроизводството</w:t>
      </w:r>
      <w:proofErr w:type="spellEnd"/>
      <w:r w:rsidR="00D24648" w:rsidRPr="007C0B89">
        <w:rPr>
          <w:rFonts w:ascii="Times New Roman" w:hAnsi="Times New Roman"/>
          <w:bCs/>
          <w:szCs w:val="24"/>
          <w:lang w:val="bg-BG"/>
        </w:rPr>
        <w:t xml:space="preserve"> не създава много работни места. Второстепенно място заемат други подотрасли като тютюнопроизводство, зеленчукопроизводство и животновъдство, които изискват повече работна ръка.</w:t>
      </w:r>
    </w:p>
    <w:p w14:paraId="70C7C30E" w14:textId="07EE81FC" w:rsidR="00D24648" w:rsidRPr="007C0B89" w:rsidRDefault="005E6F80"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lastRenderedPageBreak/>
        <w:t>З</w:t>
      </w:r>
      <w:r w:rsidR="00D24648" w:rsidRPr="007C0B89">
        <w:rPr>
          <w:rFonts w:ascii="Times New Roman" w:hAnsi="Times New Roman"/>
          <w:bCs/>
          <w:szCs w:val="24"/>
          <w:lang w:val="bg-BG"/>
        </w:rPr>
        <w:t>начителен дял от икономиката на областта заемат и леката промишленост с производството на мъжка и дамска конфекция и обувки, както и хранително-вкусовата промишленост с  месопреработването и производството на брашно, хляб, млечни произведения, сладкарски изделия, олио и маргарин, вина и спиртни напитки. Обслужващият икономически сектор включва транспорт, търговия и туризъм.</w:t>
      </w:r>
    </w:p>
    <w:p w14:paraId="3A92E99F"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Тази икономическа „карта” на областта оказва влияние върху училището в различни аспекти. От една страна тя определя необходимостта от работна сила, специализирана в тези сектори. От друга страна, родителите на учениците са ангажирани в тези отрасли, което определя както техните работни заплати  и оттам възможностите им да инвестират в образованието на децата си, така и техните изисквания към училището и компетенциите, които то осигурява.</w:t>
      </w:r>
    </w:p>
    <w:p w14:paraId="31194437"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Основната част от икономиката на областта е съсредоточена в сферите на  туризма и селското стопанство, леката промишленост и хранително – вкусовата промишленост.</w:t>
      </w:r>
    </w:p>
    <w:p w14:paraId="315AC873" w14:textId="77777777" w:rsidR="00D24648" w:rsidRPr="007C0B89" w:rsidRDefault="00D24648" w:rsidP="00D24648">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Тази икономическа „карта” на областта оказва влияние върху училището в различни аспекти. От една страна тя определя необходимостта от работна сила, специализирана в тези сектори. От друга страна, родителите на учениците са ангажирани или не в тези отрасли, което определя както техните работни заплати  и оттам възможностите им да инвестират в образованието на децата си, така и техните изисквания към училището и компетенциите, които то осигурява.</w:t>
      </w:r>
    </w:p>
    <w:p w14:paraId="02C8AEC9" w14:textId="218DE03E" w:rsidR="00D24648" w:rsidRPr="007C0B89" w:rsidRDefault="00D24648" w:rsidP="00985744">
      <w:pPr>
        <w:spacing w:after="160"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2020</w:t>
      </w:r>
      <w:r w:rsidR="00985744" w:rsidRPr="007C0B89">
        <w:rPr>
          <w:rFonts w:ascii="Times New Roman" w:hAnsi="Times New Roman"/>
          <w:bCs/>
          <w:szCs w:val="24"/>
          <w:lang w:val="bg-BG"/>
        </w:rPr>
        <w:t>-та</w:t>
      </w:r>
      <w:r w:rsidRPr="007C0B89">
        <w:rPr>
          <w:rFonts w:ascii="Times New Roman" w:hAnsi="Times New Roman"/>
          <w:bCs/>
          <w:szCs w:val="24"/>
          <w:lang w:val="bg-BG"/>
        </w:rPr>
        <w:t xml:space="preserve"> бе година на пандемия от корона вирус в световен мащаб, което даде отражение </w:t>
      </w:r>
      <w:r w:rsidR="00985744" w:rsidRPr="007C0B89">
        <w:rPr>
          <w:rFonts w:ascii="Times New Roman" w:hAnsi="Times New Roman"/>
          <w:bCs/>
          <w:szCs w:val="24"/>
          <w:lang w:val="bg-BG"/>
        </w:rPr>
        <w:t>върху</w:t>
      </w:r>
      <w:r w:rsidRPr="007C0B89">
        <w:rPr>
          <w:rFonts w:ascii="Times New Roman" w:hAnsi="Times New Roman"/>
          <w:bCs/>
          <w:szCs w:val="24"/>
          <w:lang w:val="bg-BG"/>
        </w:rPr>
        <w:t xml:space="preserve"> икономиката и в град Добрич. Състоянието на </w:t>
      </w:r>
      <w:r w:rsidR="00985744" w:rsidRPr="007C0B89">
        <w:rPr>
          <w:rFonts w:ascii="Times New Roman" w:hAnsi="Times New Roman"/>
          <w:bCs/>
          <w:szCs w:val="24"/>
          <w:lang w:val="bg-BG"/>
        </w:rPr>
        <w:t>икономиката</w:t>
      </w:r>
      <w:r w:rsidRPr="007C0B89">
        <w:rPr>
          <w:rFonts w:ascii="Times New Roman" w:hAnsi="Times New Roman"/>
          <w:bCs/>
          <w:szCs w:val="24"/>
          <w:lang w:val="bg-BG"/>
        </w:rPr>
        <w:t xml:space="preserve"> в областта е част от външната среда на училището и оказва пряко влияние върху неговата дейност. Пандемията се отрази на трудовата заетост и възнагражденията на значителна част от жителите на Добрич, в частност и на родителите ни. </w:t>
      </w:r>
    </w:p>
    <w:p w14:paraId="67E601AD" w14:textId="77777777" w:rsidR="00D24648" w:rsidRPr="007C0B89" w:rsidRDefault="00D24648" w:rsidP="00D24648">
      <w:pPr>
        <w:spacing w:line="276" w:lineRule="auto"/>
        <w:contextualSpacing/>
        <w:jc w:val="both"/>
        <w:rPr>
          <w:rFonts w:ascii="Times New Roman" w:hAnsi="Times New Roman"/>
          <w:bCs/>
          <w:szCs w:val="24"/>
          <w:lang w:val="bg-BG"/>
        </w:rPr>
      </w:pPr>
    </w:p>
    <w:p w14:paraId="7DDB2D93" w14:textId="23C7CFC2" w:rsidR="00D24648" w:rsidRPr="007C0B89" w:rsidRDefault="00985744" w:rsidP="00DC047D">
      <w:pPr>
        <w:pStyle w:val="a3"/>
        <w:numPr>
          <w:ilvl w:val="1"/>
          <w:numId w:val="42"/>
        </w:numPr>
        <w:spacing w:line="276" w:lineRule="auto"/>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СОЦИАЛНО-КУЛТУРНИ:</w:t>
      </w:r>
    </w:p>
    <w:p w14:paraId="5C706E8A" w14:textId="367E7DAF" w:rsidR="00D24648" w:rsidRPr="007C0B89" w:rsidRDefault="00D24648" w:rsidP="00985744">
      <w:pPr>
        <w:spacing w:after="160" w:line="276" w:lineRule="auto"/>
        <w:ind w:firstLine="360"/>
        <w:contextualSpacing/>
        <w:jc w:val="both"/>
        <w:rPr>
          <w:rFonts w:ascii="Times New Roman" w:hAnsi="Times New Roman"/>
          <w:bCs/>
          <w:szCs w:val="24"/>
          <w:lang w:val="bg-BG"/>
        </w:rPr>
      </w:pPr>
      <w:r w:rsidRPr="007C0B89">
        <w:rPr>
          <w:rFonts w:ascii="Times New Roman" w:hAnsi="Times New Roman"/>
          <w:bCs/>
          <w:szCs w:val="24"/>
          <w:lang w:val="bg-BG"/>
        </w:rPr>
        <w:t>Социалната структура на населението, заетостта, културни фактори като религия, традиции, език, условия на живот, битови навици, особености на разходите създават благоприятната или неблагоприятна среда за дейността на училището. Различните прояви на агресия и престъпност влияят негативно върху ситуацията в училище.</w:t>
      </w:r>
    </w:p>
    <w:p w14:paraId="604D9400"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Престъпността в област Добрич намалява през последните години, ако се съди по регистрираните престъпления против личността и против собствеността. Въпреки това доверието в полицията е слабо, а общественото мнение за наличието на криминални деяния и ефективността на полицията определено влияе върху подрастващите и засилва у тях усещането за безнаказаност.</w:t>
      </w:r>
    </w:p>
    <w:p w14:paraId="1B33A51C"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Основно три етнически групи съставят населението на град Добрич – българска, турска и ромска, като най-голям брой са гражданите от българската етническа група – близо 75 000, следвани от турската етническа група – близо 7000 и ромската етническа група с около 3000 граждани. Големият дял българско население определя източноправославното вероизповедание, българският език и традиции, битовите навици, което благоприятства и дейността на училището.</w:t>
      </w:r>
    </w:p>
    <w:p w14:paraId="2751E63C"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 xml:space="preserve">Вероятно благодарение на аграрния профил на областта сравнително нисък е броят на хората, живеещи в материални лишения. Този факт влияе позитивно върху </w:t>
      </w:r>
      <w:r w:rsidRPr="007C0B89">
        <w:rPr>
          <w:rFonts w:ascii="Times New Roman" w:hAnsi="Times New Roman"/>
          <w:bCs/>
          <w:szCs w:val="24"/>
          <w:lang w:val="bg-BG"/>
        </w:rPr>
        <w:lastRenderedPageBreak/>
        <w:t>училището, тъй като освободени от тревога за ежедневното „оцеляване”, хората са много по-склонни да влагат средства в културни и образователни инициативи.</w:t>
      </w:r>
    </w:p>
    <w:p w14:paraId="0BFA5515" w14:textId="77777777" w:rsidR="00D24648" w:rsidRPr="007C0B89" w:rsidRDefault="00D24648" w:rsidP="00D24648">
      <w:pPr>
        <w:spacing w:line="276" w:lineRule="auto"/>
        <w:contextualSpacing/>
        <w:jc w:val="both"/>
        <w:rPr>
          <w:rFonts w:ascii="Times New Roman" w:hAnsi="Times New Roman"/>
          <w:bCs/>
          <w:szCs w:val="24"/>
          <w:lang w:val="bg-BG"/>
        </w:rPr>
      </w:pPr>
    </w:p>
    <w:p w14:paraId="1D9EAC78" w14:textId="5A2213C7" w:rsidR="00D24648" w:rsidRPr="007C0B89" w:rsidRDefault="00985744" w:rsidP="00DC047D">
      <w:pPr>
        <w:pStyle w:val="a3"/>
        <w:numPr>
          <w:ilvl w:val="1"/>
          <w:numId w:val="42"/>
        </w:numPr>
        <w:spacing w:line="276" w:lineRule="auto"/>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ДЕМОГРАФСКИ:</w:t>
      </w:r>
    </w:p>
    <w:p w14:paraId="6B4B4704" w14:textId="65015ACB" w:rsidR="00D24648" w:rsidRPr="007C0B89" w:rsidRDefault="00D24648" w:rsidP="00985744">
      <w:pPr>
        <w:spacing w:after="160"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Влошените демографски показатели, икономическа миграция са един от основните проблеми при осъществяване на държавния план – прием.</w:t>
      </w:r>
    </w:p>
    <w:p w14:paraId="41F052F9" w14:textId="77777777" w:rsidR="00D24648" w:rsidRPr="007C0B89" w:rsidRDefault="00D24648" w:rsidP="00985744">
      <w:pPr>
        <w:spacing w:after="160"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Демографските фактори оказват пряко влияние върху училището и са свързани с броя на населението, раждаемостта, миграцията, структурата на семейството. Училището е организация, чийто най-многоброен състав са учениците и ако демографските фактори се пренебрегват при изграждане на дългосрочната стратегия, това може да окаже пагубно влияние дори върху съществуването на конкретното училище.</w:t>
      </w:r>
    </w:p>
    <w:p w14:paraId="3BABF14D"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 xml:space="preserve">Общият брой на населението в област Добрич за 2016 година е 178 438 граждани. Населението на областта намалява с по-бързи темпове от средните за страната като прогнозата за населението при хипотеза за </w:t>
      </w:r>
      <w:proofErr w:type="spellStart"/>
      <w:r w:rsidRPr="007C0B89">
        <w:rPr>
          <w:rFonts w:ascii="Times New Roman" w:hAnsi="Times New Roman"/>
          <w:bCs/>
          <w:szCs w:val="24"/>
          <w:lang w:val="bg-BG"/>
        </w:rPr>
        <w:t>конвергентност</w:t>
      </w:r>
      <w:proofErr w:type="spellEnd"/>
      <w:r w:rsidRPr="007C0B89">
        <w:rPr>
          <w:rFonts w:ascii="Times New Roman" w:hAnsi="Times New Roman"/>
          <w:bCs/>
          <w:szCs w:val="24"/>
          <w:lang w:val="bg-BG"/>
        </w:rPr>
        <w:t xml:space="preserve"> за 2020 година е 172 040 граждани, а за 2025 година тази цифра намалява още до 163 246.</w:t>
      </w:r>
    </w:p>
    <w:p w14:paraId="4E54DE74"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Общият брой на населението в област Добрич за 2020 година е 171 809 граждани.</w:t>
      </w:r>
    </w:p>
    <w:p w14:paraId="28E6ECEC"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Общият брой на населението на град Добрич за 2016 година е 85 402. От особено значение за училището е броят на гражданите в ученическа възраст, т.е. между 5 – 6 и 18 – 19 годишна възраст, както и броят на гражданите във възрастовата група 20 – 34 години, тъй като това е периодът, който се характеризира със сключване на брак и раждане на деца.</w:t>
      </w:r>
    </w:p>
    <w:p w14:paraId="3E1BD8F9" w14:textId="67D21E33"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Общият брой на населението на град Добрич за</w:t>
      </w:r>
      <w:r w:rsidR="005E6F80" w:rsidRPr="007C0B89">
        <w:rPr>
          <w:rFonts w:ascii="Times New Roman" w:hAnsi="Times New Roman"/>
          <w:bCs/>
          <w:szCs w:val="24"/>
          <w:lang w:val="bg-BG"/>
        </w:rPr>
        <w:t xml:space="preserve"> 2020 година е 82 240 граждани.</w:t>
      </w:r>
    </w:p>
    <w:p w14:paraId="6AA27B1B" w14:textId="2BF286D7" w:rsidR="00D24648" w:rsidRPr="007C0B89" w:rsidRDefault="00D24648" w:rsidP="00985744">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Брой на населението на област Добри</w:t>
      </w:r>
      <w:r w:rsidR="00985744" w:rsidRPr="007C0B89">
        <w:rPr>
          <w:rFonts w:ascii="Times New Roman" w:hAnsi="Times New Roman"/>
          <w:bCs/>
          <w:szCs w:val="24"/>
          <w:lang w:val="bg-BG"/>
        </w:rPr>
        <w:t>ч в ученическа възраст: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270"/>
        <w:gridCol w:w="2270"/>
        <w:gridCol w:w="2346"/>
      </w:tblGrid>
      <w:tr w:rsidR="000C2390" w:rsidRPr="007C0B89" w14:paraId="5028B9C3" w14:textId="77777777" w:rsidTr="00D24648">
        <w:tc>
          <w:tcPr>
            <w:tcW w:w="2520" w:type="dxa"/>
          </w:tcPr>
          <w:p w14:paraId="76599D7C" w14:textId="77777777" w:rsidR="00D24648" w:rsidRPr="007C0B89" w:rsidRDefault="00D24648" w:rsidP="005E6F80">
            <w:pPr>
              <w:spacing w:line="240" w:lineRule="auto"/>
              <w:rPr>
                <w:rFonts w:ascii="Times New Roman" w:hAnsi="Times New Roman"/>
                <w:szCs w:val="24"/>
                <w:lang w:val="bg-BG"/>
              </w:rPr>
            </w:pPr>
          </w:p>
        </w:tc>
        <w:tc>
          <w:tcPr>
            <w:tcW w:w="2634" w:type="dxa"/>
            <w:shd w:val="clear" w:color="auto" w:fill="auto"/>
          </w:tcPr>
          <w:p w14:paraId="66FBA6B7"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lang w:val="bg-BG"/>
              </w:rPr>
              <w:t>5 – 9 години</w:t>
            </w:r>
          </w:p>
        </w:tc>
        <w:tc>
          <w:tcPr>
            <w:tcW w:w="2634" w:type="dxa"/>
            <w:shd w:val="clear" w:color="auto" w:fill="auto"/>
          </w:tcPr>
          <w:p w14:paraId="5F37A04E"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lang w:val="bg-BG"/>
              </w:rPr>
              <w:t>10 – 14 години</w:t>
            </w:r>
          </w:p>
        </w:tc>
        <w:tc>
          <w:tcPr>
            <w:tcW w:w="2634" w:type="dxa"/>
            <w:shd w:val="clear" w:color="auto" w:fill="auto"/>
          </w:tcPr>
          <w:p w14:paraId="740DCAC4"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lang w:val="bg-BG"/>
              </w:rPr>
              <w:t>15 – 19 години</w:t>
            </w:r>
          </w:p>
        </w:tc>
      </w:tr>
      <w:tr w:rsidR="000C2390" w:rsidRPr="007C0B89" w14:paraId="0BB19134" w14:textId="77777777" w:rsidTr="00D24648">
        <w:tc>
          <w:tcPr>
            <w:tcW w:w="2520" w:type="dxa"/>
          </w:tcPr>
          <w:p w14:paraId="456B51B8"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lang w:val="bg-BG"/>
              </w:rPr>
              <w:t>2016 година</w:t>
            </w:r>
          </w:p>
        </w:tc>
        <w:tc>
          <w:tcPr>
            <w:tcW w:w="2634" w:type="dxa"/>
            <w:shd w:val="clear" w:color="auto" w:fill="auto"/>
          </w:tcPr>
          <w:p w14:paraId="412ADE8E"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rPr>
              <w:t>8 841</w:t>
            </w:r>
          </w:p>
        </w:tc>
        <w:tc>
          <w:tcPr>
            <w:tcW w:w="2634" w:type="dxa"/>
            <w:shd w:val="clear" w:color="auto" w:fill="auto"/>
          </w:tcPr>
          <w:p w14:paraId="24A8B7D8"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rPr>
              <w:t>8 679</w:t>
            </w:r>
          </w:p>
        </w:tc>
        <w:tc>
          <w:tcPr>
            <w:tcW w:w="2634" w:type="dxa"/>
            <w:shd w:val="clear" w:color="auto" w:fill="auto"/>
          </w:tcPr>
          <w:p w14:paraId="77A18D2B"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rPr>
              <w:t>8 264</w:t>
            </w:r>
          </w:p>
        </w:tc>
      </w:tr>
      <w:tr w:rsidR="00D24648" w:rsidRPr="007C0B89" w14:paraId="26BA6395" w14:textId="77777777" w:rsidTr="00D24648">
        <w:tc>
          <w:tcPr>
            <w:tcW w:w="2520" w:type="dxa"/>
          </w:tcPr>
          <w:p w14:paraId="361C1EA1" w14:textId="77777777" w:rsidR="00D24648" w:rsidRPr="007C0B89" w:rsidRDefault="00D24648" w:rsidP="005E6F80">
            <w:pPr>
              <w:spacing w:line="240" w:lineRule="auto"/>
              <w:rPr>
                <w:rFonts w:ascii="Times New Roman" w:hAnsi="Times New Roman"/>
                <w:szCs w:val="24"/>
                <w:lang w:val="bg-BG"/>
              </w:rPr>
            </w:pPr>
            <w:r w:rsidRPr="007C0B89">
              <w:rPr>
                <w:rFonts w:ascii="Times New Roman" w:hAnsi="Times New Roman"/>
                <w:szCs w:val="24"/>
                <w:lang w:val="bg-BG"/>
              </w:rPr>
              <w:t>2020 година</w:t>
            </w:r>
          </w:p>
        </w:tc>
        <w:tc>
          <w:tcPr>
            <w:tcW w:w="2634" w:type="dxa"/>
            <w:shd w:val="clear" w:color="auto" w:fill="auto"/>
          </w:tcPr>
          <w:p w14:paraId="6FCFDCCE" w14:textId="1B32594F" w:rsidR="00D24648" w:rsidRPr="007C0B89" w:rsidRDefault="00D24648" w:rsidP="005E6F80">
            <w:pPr>
              <w:spacing w:line="240" w:lineRule="auto"/>
              <w:rPr>
                <w:rFonts w:ascii="Times New Roman" w:hAnsi="Times New Roman"/>
                <w:szCs w:val="24"/>
              </w:rPr>
            </w:pPr>
            <w:r w:rsidRPr="007C0B89">
              <w:rPr>
                <w:rFonts w:ascii="Times New Roman" w:hAnsi="Times New Roman"/>
                <w:szCs w:val="24"/>
              </w:rPr>
              <w:t>8 194</w:t>
            </w:r>
          </w:p>
        </w:tc>
        <w:tc>
          <w:tcPr>
            <w:tcW w:w="2634" w:type="dxa"/>
            <w:shd w:val="clear" w:color="auto" w:fill="auto"/>
          </w:tcPr>
          <w:p w14:paraId="1456AE45" w14:textId="77777777" w:rsidR="00D24648" w:rsidRPr="007C0B89" w:rsidRDefault="00D24648" w:rsidP="005E6F80">
            <w:pPr>
              <w:spacing w:line="240" w:lineRule="auto"/>
              <w:rPr>
                <w:rFonts w:ascii="Times New Roman" w:hAnsi="Times New Roman"/>
                <w:szCs w:val="24"/>
              </w:rPr>
            </w:pPr>
            <w:r w:rsidRPr="007C0B89">
              <w:rPr>
                <w:rFonts w:ascii="Times New Roman" w:hAnsi="Times New Roman"/>
                <w:szCs w:val="24"/>
              </w:rPr>
              <w:t>9 028</w:t>
            </w:r>
          </w:p>
        </w:tc>
        <w:tc>
          <w:tcPr>
            <w:tcW w:w="2634" w:type="dxa"/>
            <w:shd w:val="clear" w:color="auto" w:fill="auto"/>
          </w:tcPr>
          <w:p w14:paraId="5C68420A" w14:textId="747ABE5C" w:rsidR="00D24648" w:rsidRPr="007C0B89" w:rsidRDefault="005E6F80" w:rsidP="005E6F80">
            <w:pPr>
              <w:spacing w:after="160" w:line="240" w:lineRule="auto"/>
              <w:ind w:left="720"/>
              <w:contextualSpacing/>
              <w:jc w:val="both"/>
              <w:rPr>
                <w:rFonts w:ascii="Times New Roman" w:hAnsi="Times New Roman"/>
                <w:szCs w:val="24"/>
                <w:lang w:val="bg-BG"/>
              </w:rPr>
            </w:pPr>
            <w:r w:rsidRPr="007C0B89">
              <w:rPr>
                <w:rFonts w:ascii="Times New Roman" w:hAnsi="Times New Roman"/>
                <w:szCs w:val="24"/>
                <w:lang w:val="bg-BG"/>
              </w:rPr>
              <w:t xml:space="preserve"> 8 303</w:t>
            </w:r>
          </w:p>
        </w:tc>
      </w:tr>
    </w:tbl>
    <w:p w14:paraId="0F2A5A60"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Брой на населението на област Добрич за 2016 година на възраст между 20 и 34 години – период, в който обичайно се създават семействата и се раждат децата – 29 766.</w:t>
      </w:r>
    </w:p>
    <w:p w14:paraId="66D9C08E" w14:textId="6385D6C6" w:rsidR="00D24648" w:rsidRPr="007C0B89" w:rsidRDefault="005E6F80"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Б</w:t>
      </w:r>
      <w:r w:rsidR="00D24648" w:rsidRPr="007C0B89">
        <w:rPr>
          <w:rFonts w:ascii="Times New Roman" w:hAnsi="Times New Roman"/>
          <w:bCs/>
          <w:szCs w:val="24"/>
          <w:lang w:val="bg-BG"/>
        </w:rPr>
        <w:t>рой на населението на област Добрич за 2020 година на възраст между 20 и 34 години – период, в който обичайно се създават семействата и се раждат децата – 26 391.</w:t>
      </w:r>
    </w:p>
    <w:p w14:paraId="4ABD03D1"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Цитираните до момента цифри на Националния статистически институт сочат задълбочаваща се тенденция към намаляване на населението на града, което оказва силно негативно влияние върху състоянието на училището – намалява броя на паралелките, увеличава се броя на утвърдените маломерни паралелки с 13 до 15 – 18 ученика.</w:t>
      </w:r>
    </w:p>
    <w:p w14:paraId="504848E9"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При изследване на фактора раждаемост в област Добрич за последните двадесет години, се откроява като закономерност спада в ражданията за всяка година (</w:t>
      </w:r>
      <w:r w:rsidRPr="007C0B89">
        <w:rPr>
          <w:rFonts w:ascii="Times New Roman" w:hAnsi="Times New Roman"/>
          <w:b/>
          <w:bCs/>
          <w:i/>
          <w:szCs w:val="24"/>
          <w:lang w:val="bg-BG"/>
        </w:rPr>
        <w:t>Таблица 1</w:t>
      </w:r>
      <w:r w:rsidRPr="007C0B89">
        <w:rPr>
          <w:rFonts w:ascii="Times New Roman" w:hAnsi="Times New Roman"/>
          <w:bCs/>
          <w:szCs w:val="24"/>
          <w:lang w:val="bg-BG"/>
        </w:rPr>
        <w:t>). Намалелият брой деца заедно с естествената смъртност водят до отрицателен прираст от – 4, 0% през 2000 година до – 9, 0 % през 2019 година (</w:t>
      </w:r>
      <w:r w:rsidRPr="007C0B89">
        <w:rPr>
          <w:rFonts w:ascii="Times New Roman" w:hAnsi="Times New Roman"/>
          <w:b/>
          <w:bCs/>
          <w:i/>
          <w:szCs w:val="24"/>
          <w:lang w:val="bg-BG"/>
        </w:rPr>
        <w:t>Таблица 2</w:t>
      </w:r>
      <w:r w:rsidRPr="007C0B89">
        <w:rPr>
          <w:rFonts w:ascii="Times New Roman" w:hAnsi="Times New Roman"/>
          <w:bCs/>
          <w:szCs w:val="24"/>
          <w:lang w:val="bg-BG"/>
        </w:rPr>
        <w:t>).</w:t>
      </w:r>
    </w:p>
    <w:p w14:paraId="0021E046"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Миграционните процеси са още едно неблагоприятно явление, което съществено допринася за намаляването на броя на децата в училище. Семействата напускат града и трайно се установяват или в чужбина, или в други райони на страната с по-благоприятен за тях икономически и социален фон (</w:t>
      </w:r>
      <w:r w:rsidRPr="007C0B89">
        <w:rPr>
          <w:rFonts w:ascii="Times New Roman" w:hAnsi="Times New Roman"/>
          <w:b/>
          <w:bCs/>
          <w:i/>
          <w:szCs w:val="24"/>
          <w:lang w:val="bg-BG"/>
        </w:rPr>
        <w:t>Таблица 3</w:t>
      </w:r>
      <w:r w:rsidRPr="007C0B89">
        <w:rPr>
          <w:rFonts w:ascii="Times New Roman" w:hAnsi="Times New Roman"/>
          <w:bCs/>
          <w:szCs w:val="24"/>
          <w:lang w:val="bg-BG"/>
        </w:rPr>
        <w:t>).</w:t>
      </w:r>
    </w:p>
    <w:p w14:paraId="354F10C3" w14:textId="39F0BA8B" w:rsidR="00D24648" w:rsidRPr="007C0B89" w:rsidRDefault="00D24648" w:rsidP="00D24648">
      <w:pPr>
        <w:spacing w:line="276" w:lineRule="auto"/>
        <w:contextualSpacing/>
        <w:jc w:val="both"/>
        <w:rPr>
          <w:rFonts w:ascii="Times New Roman" w:hAnsi="Times New Roman"/>
          <w:bCs/>
          <w:szCs w:val="24"/>
          <w:lang w:val="bg-BG"/>
        </w:rPr>
        <w:sectPr w:rsidR="00D24648" w:rsidRPr="007C0B89" w:rsidSect="00412F89">
          <w:headerReference w:type="default" r:id="rId9"/>
          <w:footerReference w:type="default" r:id="rId10"/>
          <w:pgSz w:w="11906" w:h="16838"/>
          <w:pgMar w:top="1417" w:right="1417" w:bottom="1417" w:left="1417" w:header="567" w:footer="567" w:gutter="0"/>
          <w:cols w:space="708"/>
          <w:docGrid w:linePitch="360"/>
        </w:sectPr>
      </w:pPr>
    </w:p>
    <w:p w14:paraId="3542C7DB" w14:textId="77777777" w:rsidR="00D24648" w:rsidRPr="007C0B89" w:rsidRDefault="00D24648" w:rsidP="00D24648">
      <w:pPr>
        <w:spacing w:line="240" w:lineRule="auto"/>
        <w:jc w:val="both"/>
        <w:rPr>
          <w:rFonts w:ascii="Times New Roman" w:hAnsi="Times New Roman"/>
          <w:szCs w:val="24"/>
        </w:rPr>
      </w:pPr>
      <w:r w:rsidRPr="007C0B89">
        <w:rPr>
          <w:rFonts w:ascii="Times New Roman" w:hAnsi="Times New Roman"/>
          <w:i/>
          <w:szCs w:val="24"/>
          <w:lang w:val="bg-BG"/>
        </w:rPr>
        <w:lastRenderedPageBreak/>
        <w:t>(</w:t>
      </w:r>
      <w:r w:rsidRPr="007C0B89">
        <w:rPr>
          <w:rFonts w:ascii="Times New Roman" w:hAnsi="Times New Roman"/>
          <w:b/>
          <w:i/>
          <w:szCs w:val="24"/>
          <w:lang w:val="bg-BG"/>
        </w:rPr>
        <w:t>Таблица 1</w:t>
      </w:r>
      <w:r w:rsidRPr="007C0B89">
        <w:rPr>
          <w:rFonts w:ascii="Times New Roman" w:hAnsi="Times New Roman"/>
          <w:i/>
          <w:szCs w:val="24"/>
          <w:lang w:val="bg-BG"/>
        </w:rPr>
        <w:t>)</w:t>
      </w:r>
      <w:r w:rsidRPr="007C0B89">
        <w:rPr>
          <w:rFonts w:ascii="Times New Roman" w:hAnsi="Times New Roman"/>
          <w:szCs w:val="24"/>
          <w:lang w:val="bg-BG"/>
        </w:rPr>
        <w:tab/>
      </w:r>
      <w:r w:rsidRPr="007C0B89">
        <w:rPr>
          <w:rFonts w:ascii="Times New Roman" w:hAnsi="Times New Roman"/>
          <w:szCs w:val="24"/>
          <w:lang w:val="bg-BG"/>
        </w:rPr>
        <w:tab/>
      </w:r>
      <w:r w:rsidRPr="007C0B89">
        <w:rPr>
          <w:rFonts w:ascii="Times New Roman" w:hAnsi="Times New Roman"/>
          <w:b/>
          <w:szCs w:val="24"/>
          <w:lang w:val="bg-BG"/>
        </w:rPr>
        <w:t>Брой родени деца по години за период от 20 години:</w:t>
      </w:r>
    </w:p>
    <w:p w14:paraId="5DF9ED2E" w14:textId="77777777" w:rsidR="00D24648" w:rsidRPr="007C0B89" w:rsidRDefault="00D24648" w:rsidP="00D24648">
      <w:pPr>
        <w:spacing w:line="240" w:lineRule="auto"/>
        <w:jc w:val="both"/>
        <w:rPr>
          <w:rFonts w:ascii="Times New Roman" w:hAnsi="Times New Roman"/>
          <w:szCs w:val="24"/>
          <w:lang w:val="bg-BG"/>
        </w:rPr>
      </w:pPr>
    </w:p>
    <w:tbl>
      <w:tblPr>
        <w:tblW w:w="15600" w:type="dxa"/>
        <w:tblInd w:w="-807" w:type="dxa"/>
        <w:tblCellMar>
          <w:top w:w="15" w:type="dxa"/>
          <w:left w:w="15" w:type="dxa"/>
          <w:bottom w:w="15" w:type="dxa"/>
          <w:right w:w="15" w:type="dxa"/>
        </w:tblCellMar>
        <w:tblLook w:val="04A0" w:firstRow="1" w:lastRow="0" w:firstColumn="1" w:lastColumn="0" w:noHBand="0" w:noVBand="1"/>
      </w:tblPr>
      <w:tblGrid>
        <w:gridCol w:w="780"/>
        <w:gridCol w:w="780"/>
        <w:gridCol w:w="780"/>
        <w:gridCol w:w="780"/>
        <w:gridCol w:w="780"/>
        <w:gridCol w:w="780"/>
        <w:gridCol w:w="780"/>
        <w:gridCol w:w="780"/>
        <w:gridCol w:w="780"/>
        <w:gridCol w:w="780"/>
        <w:gridCol w:w="780"/>
        <w:gridCol w:w="780"/>
        <w:gridCol w:w="780"/>
        <w:gridCol w:w="780"/>
        <w:gridCol w:w="780"/>
        <w:gridCol w:w="780"/>
        <w:gridCol w:w="780"/>
        <w:gridCol w:w="780"/>
        <w:gridCol w:w="780"/>
        <w:gridCol w:w="780"/>
      </w:tblGrid>
      <w:tr w:rsidR="000C2390" w:rsidRPr="007C0B89" w14:paraId="4DD8B97A" w14:textId="77777777" w:rsidTr="00D24648">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580CE8A2"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2000</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245706A"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2001</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3CF632A7"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2002</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C020796"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2003</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4E9EAF3"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2004</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1CE71D82"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2005</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6963C4AA"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2006</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337C8FB1"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2007</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CA13C49"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2008</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6092A531"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2009</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74D83F7C"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2010</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27086D76"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2011</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95C13A0"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2012</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2C6986BE"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2013</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6762E18A"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2014</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57736604"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2015</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11D7D1A"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2016</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6354F329"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2017</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D0145E2"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2018</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4E2DA2D" w14:textId="77777777" w:rsidR="00D24648" w:rsidRPr="007C0B89" w:rsidRDefault="00D24648" w:rsidP="00D24648">
            <w:pPr>
              <w:spacing w:line="240" w:lineRule="auto"/>
              <w:jc w:val="left"/>
              <w:rPr>
                <w:rFonts w:ascii="Times New Roman" w:hAnsi="Times New Roman"/>
                <w:szCs w:val="24"/>
                <w:lang w:val="bg-BG" w:eastAsia="bg-BG"/>
              </w:rPr>
            </w:pPr>
            <w:r w:rsidRPr="007C0B89">
              <w:rPr>
                <w:rFonts w:ascii="Times New Roman" w:hAnsi="Times New Roman"/>
                <w:szCs w:val="24"/>
                <w:lang w:val="bg-BG" w:eastAsia="bg-BG"/>
              </w:rPr>
              <w:t>2019</w:t>
            </w:r>
          </w:p>
        </w:tc>
      </w:tr>
      <w:tr w:rsidR="000C2390" w:rsidRPr="007C0B89" w14:paraId="6228303D" w14:textId="77777777" w:rsidTr="00D24648">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0E5061F4"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2103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CCA7EF2"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1903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F74D152"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1748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F8F1499"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1845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2F161B4F"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1928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E226490"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1949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0878D15E"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2080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1E04A9BD"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2061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3F0800B"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2057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2C6CEB4E"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2105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698BE9D9"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1827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79713DB"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1843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9E19339"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1689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1DD9C34E"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1614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462659C2"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1562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484E39D3"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1478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C0D1F07"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1466</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1E6C4568"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1400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AAF75FB"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1293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84DF7CB" w14:textId="77777777" w:rsidR="00D24648" w:rsidRPr="007C0B89" w:rsidRDefault="00D24648" w:rsidP="00D24648">
            <w:pPr>
              <w:spacing w:before="240" w:after="240" w:line="240" w:lineRule="auto"/>
              <w:jc w:val="left"/>
              <w:rPr>
                <w:rFonts w:ascii="Times New Roman" w:hAnsi="Times New Roman"/>
                <w:b/>
                <w:szCs w:val="24"/>
                <w:lang w:val="bg-BG" w:eastAsia="bg-BG"/>
              </w:rPr>
            </w:pPr>
            <w:r w:rsidRPr="007C0B89">
              <w:rPr>
                <w:rFonts w:ascii="Times New Roman" w:hAnsi="Times New Roman"/>
                <w:b/>
                <w:szCs w:val="24"/>
                <w:lang w:val="bg-BG" w:eastAsia="bg-BG"/>
              </w:rPr>
              <w:t>1356</w:t>
            </w:r>
          </w:p>
        </w:tc>
      </w:tr>
    </w:tbl>
    <w:p w14:paraId="3ACF79FD" w14:textId="77777777" w:rsidR="00D24648" w:rsidRPr="007C0B89" w:rsidRDefault="00D24648" w:rsidP="00D24648">
      <w:pPr>
        <w:spacing w:line="240" w:lineRule="auto"/>
        <w:jc w:val="both"/>
        <w:rPr>
          <w:rFonts w:ascii="Times New Roman" w:hAnsi="Times New Roman"/>
          <w:szCs w:val="24"/>
          <w:lang w:val="bg-BG"/>
        </w:rPr>
      </w:pPr>
    </w:p>
    <w:p w14:paraId="4487B2FB" w14:textId="77777777" w:rsidR="00D24648" w:rsidRPr="007C0B89" w:rsidRDefault="00D24648" w:rsidP="00D24648">
      <w:pPr>
        <w:spacing w:line="240" w:lineRule="auto"/>
        <w:jc w:val="both"/>
        <w:rPr>
          <w:rFonts w:ascii="Times New Roman" w:hAnsi="Times New Roman"/>
          <w:szCs w:val="24"/>
          <w:lang w:val="bg-BG"/>
        </w:rPr>
      </w:pPr>
    </w:p>
    <w:p w14:paraId="24EA1962" w14:textId="77777777" w:rsidR="00D24648" w:rsidRPr="007C0B89" w:rsidRDefault="00D24648" w:rsidP="00D24648">
      <w:pPr>
        <w:spacing w:line="240" w:lineRule="auto"/>
        <w:jc w:val="both"/>
        <w:rPr>
          <w:rFonts w:ascii="Times New Roman" w:hAnsi="Times New Roman"/>
          <w:szCs w:val="24"/>
          <w:lang w:val="bg-BG"/>
        </w:rPr>
      </w:pPr>
    </w:p>
    <w:p w14:paraId="43DC820B"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 xml:space="preserve">      (</w:t>
      </w:r>
      <w:r w:rsidRPr="007C0B89">
        <w:rPr>
          <w:rFonts w:ascii="Times New Roman" w:hAnsi="Times New Roman"/>
          <w:b/>
          <w:i/>
          <w:szCs w:val="24"/>
          <w:lang w:val="bg-BG"/>
        </w:rPr>
        <w:t>Таблица 2</w:t>
      </w:r>
      <w:r w:rsidRPr="007C0B89">
        <w:rPr>
          <w:rFonts w:ascii="Times New Roman" w:hAnsi="Times New Roman"/>
          <w:szCs w:val="24"/>
          <w:lang w:val="bg-BG"/>
        </w:rPr>
        <w:t>)</w:t>
      </w:r>
      <w:r w:rsidRPr="007C0B89">
        <w:rPr>
          <w:rFonts w:ascii="Times New Roman" w:hAnsi="Times New Roman"/>
          <w:szCs w:val="24"/>
          <w:lang w:val="bg-BG"/>
        </w:rPr>
        <w:tab/>
      </w:r>
      <w:r w:rsidRPr="007C0B89">
        <w:rPr>
          <w:rFonts w:ascii="Times New Roman" w:hAnsi="Times New Roman"/>
          <w:b/>
          <w:szCs w:val="24"/>
          <w:lang w:val="bg-BG"/>
        </w:rPr>
        <w:t>Коефициент на естествен прираст</w:t>
      </w:r>
      <w:r w:rsidRPr="007C0B89">
        <w:rPr>
          <w:b/>
        </w:rPr>
        <w:t xml:space="preserve"> </w:t>
      </w:r>
      <w:r w:rsidRPr="007C0B89">
        <w:rPr>
          <w:rFonts w:ascii="Times New Roman" w:hAnsi="Times New Roman"/>
          <w:b/>
          <w:szCs w:val="24"/>
          <w:lang w:val="bg-BG"/>
        </w:rPr>
        <w:t>по години за период от 20 години- отрицателен:</w:t>
      </w:r>
    </w:p>
    <w:p w14:paraId="7D75B7BC" w14:textId="77777777" w:rsidR="00D24648" w:rsidRPr="007C0B89" w:rsidRDefault="00D24648" w:rsidP="00D24648">
      <w:pPr>
        <w:spacing w:line="240" w:lineRule="auto"/>
        <w:jc w:val="both"/>
        <w:rPr>
          <w:rFonts w:ascii="Times New Roman" w:hAnsi="Times New Roman"/>
          <w:szCs w:val="24"/>
          <w:lang w:val="bg-BG"/>
        </w:rPr>
      </w:pPr>
    </w:p>
    <w:tbl>
      <w:tblPr>
        <w:tblW w:w="16003" w:type="dxa"/>
        <w:tblInd w:w="-1010" w:type="dxa"/>
        <w:tblCellMar>
          <w:top w:w="15" w:type="dxa"/>
          <w:left w:w="15" w:type="dxa"/>
          <w:bottom w:w="15" w:type="dxa"/>
          <w:right w:w="15" w:type="dxa"/>
        </w:tblCellMar>
        <w:tblLook w:val="04A0" w:firstRow="1" w:lastRow="0" w:firstColumn="1" w:lastColumn="0" w:noHBand="0" w:noVBand="1"/>
      </w:tblPr>
      <w:tblGrid>
        <w:gridCol w:w="801"/>
        <w:gridCol w:w="801"/>
        <w:gridCol w:w="801"/>
        <w:gridCol w:w="800"/>
        <w:gridCol w:w="800"/>
        <w:gridCol w:w="800"/>
        <w:gridCol w:w="800"/>
        <w:gridCol w:w="800"/>
        <w:gridCol w:w="800"/>
        <w:gridCol w:w="800"/>
        <w:gridCol w:w="800"/>
        <w:gridCol w:w="800"/>
        <w:gridCol w:w="800"/>
        <w:gridCol w:w="800"/>
        <w:gridCol w:w="800"/>
        <w:gridCol w:w="800"/>
        <w:gridCol w:w="800"/>
        <w:gridCol w:w="800"/>
        <w:gridCol w:w="800"/>
        <w:gridCol w:w="800"/>
      </w:tblGrid>
      <w:tr w:rsidR="000C2390" w:rsidRPr="007C0B89" w14:paraId="4F84B16C" w14:textId="77777777" w:rsidTr="00D24648">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28169C09"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2000</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66CDF1D"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2001</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19B806D9"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2002</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3EB65DC"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2003</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38AF7726"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2004</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3E7AB88F"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2005</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50711EE"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2006</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7B4791FA"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2007</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3B81EB5"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2008</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497EB509"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2009</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1CF3E55A"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2010</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53B26152"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2011</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7D4C6665"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2012</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77012833"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2013</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27021F2"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2014</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22D2E64E"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2015</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FDA0A52"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2016</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3ACA96F3"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2017</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090DB3BC"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2018</w:t>
            </w:r>
          </w:p>
        </w:tc>
        <w:tc>
          <w:tcPr>
            <w:tcW w:w="0" w:type="auto"/>
            <w:tcBorders>
              <w:top w:val="single" w:sz="6" w:space="0" w:color="auto"/>
              <w:left w:val="single" w:sz="6" w:space="0" w:color="auto"/>
              <w:bottom w:val="single" w:sz="6" w:space="0" w:color="auto"/>
              <w:right w:val="single" w:sz="6" w:space="0" w:color="auto"/>
            </w:tcBorders>
            <w:shd w:val="clear" w:color="auto" w:fill="D0CECE"/>
            <w:tcMar>
              <w:top w:w="60" w:type="dxa"/>
              <w:left w:w="150" w:type="dxa"/>
              <w:bottom w:w="60" w:type="dxa"/>
              <w:right w:w="150" w:type="dxa"/>
            </w:tcMar>
            <w:vAlign w:val="center"/>
            <w:hideMark/>
          </w:tcPr>
          <w:p w14:paraId="6DB4E366"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2019</w:t>
            </w:r>
          </w:p>
        </w:tc>
      </w:tr>
      <w:tr w:rsidR="000C2390" w:rsidRPr="007C0B89" w14:paraId="400AADE8" w14:textId="77777777" w:rsidTr="00D24648">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0974F55"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7CB3437"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rPr>
              <w:t>-</w:t>
            </w:r>
            <w:r w:rsidRPr="007C0B89">
              <w:rPr>
                <w:rFonts w:ascii="Times New Roman" w:hAnsi="Times New Roman"/>
                <w:b/>
                <w:szCs w:val="24"/>
                <w:lang w:val="bg-BG"/>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099EEEA3"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-5.5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1358FB9"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6ED781FF"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5CA31303"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71D5232"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AE74EE3"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56CA24B8"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23EF80E9"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6312ADC"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-5.9</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174606F3"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-5.7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48567A0"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-6.8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3CE54CAD"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-6.7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43BB63E3"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-7.4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06F3C98B"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-8.5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51879750"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-7.3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59C4AC48"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-8.8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69122649"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50" w:type="dxa"/>
              <w:bottom w:w="60" w:type="dxa"/>
              <w:right w:w="150" w:type="dxa"/>
            </w:tcMar>
            <w:vAlign w:val="center"/>
            <w:hideMark/>
          </w:tcPr>
          <w:p w14:paraId="7853C071" w14:textId="77777777" w:rsidR="00D24648" w:rsidRPr="007C0B89" w:rsidRDefault="00D24648" w:rsidP="00D24648">
            <w:pPr>
              <w:spacing w:before="240" w:after="240" w:line="240" w:lineRule="auto"/>
              <w:jc w:val="both"/>
              <w:rPr>
                <w:rFonts w:ascii="Times New Roman" w:hAnsi="Times New Roman"/>
                <w:b/>
                <w:szCs w:val="24"/>
                <w:lang w:val="bg-BG"/>
              </w:rPr>
            </w:pPr>
            <w:r w:rsidRPr="007C0B89">
              <w:rPr>
                <w:rFonts w:ascii="Times New Roman" w:hAnsi="Times New Roman"/>
                <w:b/>
                <w:szCs w:val="24"/>
                <w:lang w:val="bg-BG"/>
              </w:rPr>
              <w:t>-9.0</w:t>
            </w:r>
          </w:p>
        </w:tc>
      </w:tr>
    </w:tbl>
    <w:p w14:paraId="74BE64AF" w14:textId="77777777" w:rsidR="00D24648" w:rsidRPr="007C0B89" w:rsidRDefault="00D24648" w:rsidP="00D24648">
      <w:pPr>
        <w:spacing w:line="240" w:lineRule="auto"/>
        <w:jc w:val="both"/>
        <w:rPr>
          <w:rFonts w:ascii="Times New Roman" w:hAnsi="Times New Roman"/>
          <w:szCs w:val="24"/>
          <w:lang w:val="bg-BG"/>
        </w:rPr>
      </w:pPr>
    </w:p>
    <w:p w14:paraId="472991BF"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ab/>
      </w:r>
    </w:p>
    <w:p w14:paraId="20C9361D" w14:textId="77777777" w:rsidR="00D24648" w:rsidRPr="007C0B89" w:rsidRDefault="00D24648" w:rsidP="00D24648">
      <w:pPr>
        <w:spacing w:line="240" w:lineRule="auto"/>
        <w:jc w:val="both"/>
        <w:rPr>
          <w:rFonts w:ascii="Times New Roman" w:hAnsi="Times New Roman"/>
          <w:szCs w:val="24"/>
          <w:lang w:val="bg-BG"/>
        </w:rPr>
      </w:pPr>
    </w:p>
    <w:p w14:paraId="622DB553" w14:textId="77777777" w:rsidR="00D24648" w:rsidRPr="007C0B89" w:rsidRDefault="00D24648" w:rsidP="00D24648">
      <w:pPr>
        <w:spacing w:line="240" w:lineRule="auto"/>
        <w:jc w:val="both"/>
        <w:rPr>
          <w:rFonts w:ascii="Times New Roman" w:hAnsi="Times New Roman"/>
          <w:b/>
          <w:szCs w:val="24"/>
          <w:lang w:val="bg-BG"/>
        </w:rPr>
      </w:pPr>
      <w:r w:rsidRPr="007C0B89">
        <w:rPr>
          <w:rFonts w:ascii="Times New Roman" w:hAnsi="Times New Roman"/>
          <w:szCs w:val="24"/>
          <w:lang w:val="bg-BG"/>
        </w:rPr>
        <w:t xml:space="preserve">   (</w:t>
      </w:r>
      <w:r w:rsidRPr="007C0B89">
        <w:rPr>
          <w:rFonts w:ascii="Times New Roman" w:hAnsi="Times New Roman"/>
          <w:b/>
          <w:i/>
          <w:szCs w:val="24"/>
          <w:lang w:val="bg-BG"/>
        </w:rPr>
        <w:t>Таблица 3</w:t>
      </w:r>
      <w:r w:rsidRPr="007C0B89">
        <w:rPr>
          <w:rFonts w:ascii="Times New Roman" w:hAnsi="Times New Roman"/>
          <w:szCs w:val="24"/>
          <w:lang w:val="bg-BG"/>
        </w:rPr>
        <w:t>)</w:t>
      </w:r>
      <w:r w:rsidRPr="007C0B89">
        <w:rPr>
          <w:rFonts w:ascii="Times New Roman" w:hAnsi="Times New Roman"/>
          <w:szCs w:val="24"/>
          <w:lang w:val="bg-BG"/>
        </w:rPr>
        <w:tab/>
      </w:r>
      <w:r w:rsidRPr="007C0B89">
        <w:rPr>
          <w:rFonts w:ascii="Times New Roman" w:hAnsi="Times New Roman"/>
          <w:b/>
          <w:szCs w:val="24"/>
          <w:lang w:val="bg-BG"/>
        </w:rPr>
        <w:t>Вътрешна миграция на населението на възраст между 20 и 29 години по години за период от 20 години:</w:t>
      </w:r>
    </w:p>
    <w:p w14:paraId="0E92133D" w14:textId="77777777" w:rsidR="00D24648" w:rsidRPr="007C0B89" w:rsidRDefault="00D24648" w:rsidP="00D24648">
      <w:pPr>
        <w:spacing w:line="240" w:lineRule="auto"/>
        <w:jc w:val="both"/>
        <w:rPr>
          <w:rFonts w:ascii="Times New Roman" w:hAnsi="Times New Roman"/>
          <w:szCs w:val="24"/>
          <w:lang w:val="bg-BG"/>
        </w:rPr>
      </w:pPr>
    </w:p>
    <w:tbl>
      <w:tblPr>
        <w:tblW w:w="15295"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tblGrid>
      <w:tr w:rsidR="000C2390" w:rsidRPr="007C0B89" w14:paraId="37313D52" w14:textId="77777777" w:rsidTr="00D24648">
        <w:tc>
          <w:tcPr>
            <w:tcW w:w="1375" w:type="dxa"/>
            <w:shd w:val="clear" w:color="auto" w:fill="D0CECE"/>
          </w:tcPr>
          <w:p w14:paraId="14F8B5B9" w14:textId="77777777" w:rsidR="00D24648" w:rsidRPr="007C0B89" w:rsidRDefault="00D24648" w:rsidP="00D24648">
            <w:pPr>
              <w:spacing w:line="240" w:lineRule="auto"/>
              <w:jc w:val="both"/>
              <w:rPr>
                <w:rFonts w:ascii="Times New Roman" w:hAnsi="Times New Roman"/>
                <w:szCs w:val="24"/>
                <w:lang w:val="bg-BG"/>
              </w:rPr>
            </w:pPr>
          </w:p>
        </w:tc>
        <w:tc>
          <w:tcPr>
            <w:tcW w:w="696" w:type="dxa"/>
            <w:shd w:val="clear" w:color="auto" w:fill="D0CECE"/>
          </w:tcPr>
          <w:p w14:paraId="24603447"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2000</w:t>
            </w:r>
          </w:p>
        </w:tc>
        <w:tc>
          <w:tcPr>
            <w:tcW w:w="696" w:type="dxa"/>
            <w:shd w:val="clear" w:color="auto" w:fill="D0CECE"/>
          </w:tcPr>
          <w:p w14:paraId="19C258DE"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2001</w:t>
            </w:r>
          </w:p>
        </w:tc>
        <w:tc>
          <w:tcPr>
            <w:tcW w:w="696" w:type="dxa"/>
            <w:shd w:val="clear" w:color="auto" w:fill="D0CECE"/>
          </w:tcPr>
          <w:p w14:paraId="4FD804A7"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2002</w:t>
            </w:r>
          </w:p>
        </w:tc>
        <w:tc>
          <w:tcPr>
            <w:tcW w:w="696" w:type="dxa"/>
            <w:shd w:val="clear" w:color="auto" w:fill="D0CECE"/>
          </w:tcPr>
          <w:p w14:paraId="2D3769DD"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2003</w:t>
            </w:r>
          </w:p>
        </w:tc>
        <w:tc>
          <w:tcPr>
            <w:tcW w:w="696" w:type="dxa"/>
            <w:shd w:val="clear" w:color="auto" w:fill="D0CECE"/>
          </w:tcPr>
          <w:p w14:paraId="41E50C0A"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2004</w:t>
            </w:r>
          </w:p>
        </w:tc>
        <w:tc>
          <w:tcPr>
            <w:tcW w:w="696" w:type="dxa"/>
            <w:shd w:val="clear" w:color="auto" w:fill="D0CECE"/>
          </w:tcPr>
          <w:p w14:paraId="0B0BC3C9"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2005</w:t>
            </w:r>
          </w:p>
        </w:tc>
        <w:tc>
          <w:tcPr>
            <w:tcW w:w="696" w:type="dxa"/>
            <w:shd w:val="clear" w:color="auto" w:fill="D0CECE"/>
          </w:tcPr>
          <w:p w14:paraId="5D62BBED"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2006</w:t>
            </w:r>
          </w:p>
        </w:tc>
        <w:tc>
          <w:tcPr>
            <w:tcW w:w="696" w:type="dxa"/>
            <w:shd w:val="clear" w:color="auto" w:fill="D0CECE"/>
          </w:tcPr>
          <w:p w14:paraId="2FD05EFF"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2007</w:t>
            </w:r>
          </w:p>
        </w:tc>
        <w:tc>
          <w:tcPr>
            <w:tcW w:w="696" w:type="dxa"/>
            <w:shd w:val="clear" w:color="auto" w:fill="D0CECE"/>
          </w:tcPr>
          <w:p w14:paraId="67D925B1"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2008</w:t>
            </w:r>
          </w:p>
        </w:tc>
        <w:tc>
          <w:tcPr>
            <w:tcW w:w="696" w:type="dxa"/>
            <w:shd w:val="clear" w:color="auto" w:fill="D0CECE"/>
          </w:tcPr>
          <w:p w14:paraId="1087D4F7"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2009</w:t>
            </w:r>
          </w:p>
        </w:tc>
        <w:tc>
          <w:tcPr>
            <w:tcW w:w="696" w:type="dxa"/>
            <w:shd w:val="clear" w:color="auto" w:fill="D0CECE"/>
          </w:tcPr>
          <w:p w14:paraId="4601BD28"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2010</w:t>
            </w:r>
          </w:p>
        </w:tc>
        <w:tc>
          <w:tcPr>
            <w:tcW w:w="696" w:type="dxa"/>
            <w:shd w:val="clear" w:color="auto" w:fill="D0CECE"/>
          </w:tcPr>
          <w:p w14:paraId="4BC26E90"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2011</w:t>
            </w:r>
          </w:p>
        </w:tc>
        <w:tc>
          <w:tcPr>
            <w:tcW w:w="696" w:type="dxa"/>
            <w:shd w:val="clear" w:color="auto" w:fill="D0CECE"/>
          </w:tcPr>
          <w:p w14:paraId="7D186BA4"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2012</w:t>
            </w:r>
          </w:p>
        </w:tc>
        <w:tc>
          <w:tcPr>
            <w:tcW w:w="696" w:type="dxa"/>
            <w:shd w:val="clear" w:color="auto" w:fill="D0CECE"/>
          </w:tcPr>
          <w:p w14:paraId="2CE670E9"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2013</w:t>
            </w:r>
          </w:p>
        </w:tc>
        <w:tc>
          <w:tcPr>
            <w:tcW w:w="696" w:type="dxa"/>
            <w:shd w:val="clear" w:color="auto" w:fill="D0CECE"/>
          </w:tcPr>
          <w:p w14:paraId="1F8657B7"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2014</w:t>
            </w:r>
          </w:p>
        </w:tc>
        <w:tc>
          <w:tcPr>
            <w:tcW w:w="696" w:type="dxa"/>
            <w:shd w:val="clear" w:color="auto" w:fill="D0CECE"/>
          </w:tcPr>
          <w:p w14:paraId="7FDFBC60"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2015</w:t>
            </w:r>
          </w:p>
        </w:tc>
        <w:tc>
          <w:tcPr>
            <w:tcW w:w="696" w:type="dxa"/>
            <w:shd w:val="clear" w:color="auto" w:fill="D0CECE"/>
          </w:tcPr>
          <w:p w14:paraId="454AB838"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2016</w:t>
            </w:r>
          </w:p>
        </w:tc>
        <w:tc>
          <w:tcPr>
            <w:tcW w:w="696" w:type="dxa"/>
            <w:shd w:val="clear" w:color="auto" w:fill="D0CECE"/>
          </w:tcPr>
          <w:p w14:paraId="5E8A143C"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2017</w:t>
            </w:r>
          </w:p>
        </w:tc>
        <w:tc>
          <w:tcPr>
            <w:tcW w:w="696" w:type="dxa"/>
            <w:shd w:val="clear" w:color="auto" w:fill="D0CECE"/>
          </w:tcPr>
          <w:p w14:paraId="72371E1B"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2018</w:t>
            </w:r>
          </w:p>
        </w:tc>
        <w:tc>
          <w:tcPr>
            <w:tcW w:w="696" w:type="dxa"/>
            <w:shd w:val="clear" w:color="auto" w:fill="D0CECE"/>
          </w:tcPr>
          <w:p w14:paraId="478AE99E"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2019</w:t>
            </w:r>
          </w:p>
        </w:tc>
      </w:tr>
      <w:tr w:rsidR="000C2390" w:rsidRPr="007C0B89" w14:paraId="5B979767" w14:textId="77777777" w:rsidTr="000018D4">
        <w:tc>
          <w:tcPr>
            <w:tcW w:w="1375" w:type="dxa"/>
            <w:shd w:val="clear" w:color="auto" w:fill="D0CECE" w:themeFill="background2" w:themeFillShade="E6"/>
          </w:tcPr>
          <w:p w14:paraId="770A5458"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Заселени</w:t>
            </w:r>
          </w:p>
        </w:tc>
        <w:tc>
          <w:tcPr>
            <w:tcW w:w="696" w:type="dxa"/>
          </w:tcPr>
          <w:p w14:paraId="6252A0D6"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527</w:t>
            </w:r>
          </w:p>
        </w:tc>
        <w:tc>
          <w:tcPr>
            <w:tcW w:w="696" w:type="dxa"/>
          </w:tcPr>
          <w:p w14:paraId="16F12F1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471</w:t>
            </w:r>
          </w:p>
        </w:tc>
        <w:tc>
          <w:tcPr>
            <w:tcW w:w="696" w:type="dxa"/>
          </w:tcPr>
          <w:p w14:paraId="3DA8A780"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490</w:t>
            </w:r>
          </w:p>
        </w:tc>
        <w:tc>
          <w:tcPr>
            <w:tcW w:w="696" w:type="dxa"/>
            <w:shd w:val="clear" w:color="auto" w:fill="auto"/>
          </w:tcPr>
          <w:p w14:paraId="0A2EB60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390</w:t>
            </w:r>
          </w:p>
        </w:tc>
        <w:tc>
          <w:tcPr>
            <w:tcW w:w="696" w:type="dxa"/>
            <w:shd w:val="clear" w:color="auto" w:fill="auto"/>
          </w:tcPr>
          <w:p w14:paraId="3D0A5D9F"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602</w:t>
            </w:r>
          </w:p>
        </w:tc>
        <w:tc>
          <w:tcPr>
            <w:tcW w:w="696" w:type="dxa"/>
            <w:shd w:val="clear" w:color="auto" w:fill="auto"/>
          </w:tcPr>
          <w:p w14:paraId="51B67B3F"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389</w:t>
            </w:r>
          </w:p>
        </w:tc>
        <w:tc>
          <w:tcPr>
            <w:tcW w:w="696" w:type="dxa"/>
            <w:shd w:val="clear" w:color="auto" w:fill="auto"/>
          </w:tcPr>
          <w:p w14:paraId="60A2FB99"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346</w:t>
            </w:r>
          </w:p>
        </w:tc>
        <w:tc>
          <w:tcPr>
            <w:tcW w:w="696" w:type="dxa"/>
            <w:shd w:val="clear" w:color="auto" w:fill="auto"/>
          </w:tcPr>
          <w:p w14:paraId="679B0302"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393</w:t>
            </w:r>
          </w:p>
        </w:tc>
        <w:tc>
          <w:tcPr>
            <w:tcW w:w="696" w:type="dxa"/>
            <w:shd w:val="clear" w:color="auto" w:fill="auto"/>
          </w:tcPr>
          <w:p w14:paraId="40CF492E"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314</w:t>
            </w:r>
          </w:p>
        </w:tc>
        <w:tc>
          <w:tcPr>
            <w:tcW w:w="696" w:type="dxa"/>
            <w:shd w:val="clear" w:color="auto" w:fill="auto"/>
          </w:tcPr>
          <w:p w14:paraId="6B37414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674</w:t>
            </w:r>
          </w:p>
        </w:tc>
        <w:tc>
          <w:tcPr>
            <w:tcW w:w="696" w:type="dxa"/>
            <w:shd w:val="clear" w:color="auto" w:fill="auto"/>
          </w:tcPr>
          <w:p w14:paraId="41D10DC6"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733</w:t>
            </w:r>
          </w:p>
        </w:tc>
        <w:tc>
          <w:tcPr>
            <w:tcW w:w="696" w:type="dxa"/>
            <w:shd w:val="clear" w:color="auto" w:fill="auto"/>
          </w:tcPr>
          <w:p w14:paraId="0C0A46D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669</w:t>
            </w:r>
          </w:p>
        </w:tc>
        <w:tc>
          <w:tcPr>
            <w:tcW w:w="696" w:type="dxa"/>
            <w:shd w:val="clear" w:color="auto" w:fill="auto"/>
          </w:tcPr>
          <w:p w14:paraId="014D4F46"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807</w:t>
            </w:r>
          </w:p>
        </w:tc>
        <w:tc>
          <w:tcPr>
            <w:tcW w:w="696" w:type="dxa"/>
          </w:tcPr>
          <w:p w14:paraId="0DE6F2BF"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693</w:t>
            </w:r>
          </w:p>
        </w:tc>
        <w:tc>
          <w:tcPr>
            <w:tcW w:w="696" w:type="dxa"/>
          </w:tcPr>
          <w:p w14:paraId="6FFB3358"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927</w:t>
            </w:r>
          </w:p>
        </w:tc>
        <w:tc>
          <w:tcPr>
            <w:tcW w:w="696" w:type="dxa"/>
          </w:tcPr>
          <w:p w14:paraId="12EDB7E3"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803</w:t>
            </w:r>
          </w:p>
        </w:tc>
        <w:tc>
          <w:tcPr>
            <w:tcW w:w="696" w:type="dxa"/>
          </w:tcPr>
          <w:p w14:paraId="44B4338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702</w:t>
            </w:r>
          </w:p>
        </w:tc>
        <w:tc>
          <w:tcPr>
            <w:tcW w:w="696" w:type="dxa"/>
          </w:tcPr>
          <w:p w14:paraId="502A1830"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583</w:t>
            </w:r>
          </w:p>
        </w:tc>
        <w:tc>
          <w:tcPr>
            <w:tcW w:w="696" w:type="dxa"/>
          </w:tcPr>
          <w:p w14:paraId="79EEC838"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842</w:t>
            </w:r>
          </w:p>
        </w:tc>
        <w:tc>
          <w:tcPr>
            <w:tcW w:w="696" w:type="dxa"/>
          </w:tcPr>
          <w:p w14:paraId="588403EE"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1213</w:t>
            </w:r>
          </w:p>
        </w:tc>
      </w:tr>
      <w:tr w:rsidR="000C2390" w:rsidRPr="007C0B89" w14:paraId="32D22B2F" w14:textId="77777777" w:rsidTr="000018D4">
        <w:tc>
          <w:tcPr>
            <w:tcW w:w="1375" w:type="dxa"/>
            <w:shd w:val="clear" w:color="auto" w:fill="D0CECE" w:themeFill="background2" w:themeFillShade="E6"/>
          </w:tcPr>
          <w:p w14:paraId="6198315E"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Изселени</w:t>
            </w:r>
          </w:p>
        </w:tc>
        <w:tc>
          <w:tcPr>
            <w:tcW w:w="696" w:type="dxa"/>
          </w:tcPr>
          <w:p w14:paraId="26AAD305"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831</w:t>
            </w:r>
          </w:p>
        </w:tc>
        <w:tc>
          <w:tcPr>
            <w:tcW w:w="696" w:type="dxa"/>
          </w:tcPr>
          <w:p w14:paraId="026E2190"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751</w:t>
            </w:r>
          </w:p>
        </w:tc>
        <w:tc>
          <w:tcPr>
            <w:tcW w:w="696" w:type="dxa"/>
          </w:tcPr>
          <w:p w14:paraId="560A545F"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851</w:t>
            </w:r>
          </w:p>
        </w:tc>
        <w:tc>
          <w:tcPr>
            <w:tcW w:w="696" w:type="dxa"/>
            <w:shd w:val="clear" w:color="auto" w:fill="auto"/>
          </w:tcPr>
          <w:p w14:paraId="6553B028"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762</w:t>
            </w:r>
          </w:p>
        </w:tc>
        <w:tc>
          <w:tcPr>
            <w:tcW w:w="696" w:type="dxa"/>
            <w:shd w:val="clear" w:color="auto" w:fill="auto"/>
          </w:tcPr>
          <w:p w14:paraId="5699D1BC"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821</w:t>
            </w:r>
          </w:p>
        </w:tc>
        <w:tc>
          <w:tcPr>
            <w:tcW w:w="696" w:type="dxa"/>
            <w:shd w:val="clear" w:color="auto" w:fill="auto"/>
          </w:tcPr>
          <w:p w14:paraId="66100604"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613</w:t>
            </w:r>
          </w:p>
        </w:tc>
        <w:tc>
          <w:tcPr>
            <w:tcW w:w="696" w:type="dxa"/>
            <w:shd w:val="clear" w:color="auto" w:fill="auto"/>
          </w:tcPr>
          <w:p w14:paraId="0FC3B6C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624</w:t>
            </w:r>
          </w:p>
        </w:tc>
        <w:tc>
          <w:tcPr>
            <w:tcW w:w="696" w:type="dxa"/>
            <w:shd w:val="clear" w:color="auto" w:fill="auto"/>
          </w:tcPr>
          <w:p w14:paraId="624886C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572</w:t>
            </w:r>
          </w:p>
        </w:tc>
        <w:tc>
          <w:tcPr>
            <w:tcW w:w="696" w:type="dxa"/>
            <w:shd w:val="clear" w:color="auto" w:fill="auto"/>
          </w:tcPr>
          <w:p w14:paraId="13684662"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461</w:t>
            </w:r>
          </w:p>
        </w:tc>
        <w:tc>
          <w:tcPr>
            <w:tcW w:w="696" w:type="dxa"/>
            <w:shd w:val="clear" w:color="auto" w:fill="auto"/>
          </w:tcPr>
          <w:p w14:paraId="2260E443"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1069</w:t>
            </w:r>
          </w:p>
        </w:tc>
        <w:tc>
          <w:tcPr>
            <w:tcW w:w="696" w:type="dxa"/>
            <w:shd w:val="clear" w:color="auto" w:fill="auto"/>
          </w:tcPr>
          <w:p w14:paraId="7A219CD4"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1077</w:t>
            </w:r>
          </w:p>
        </w:tc>
        <w:tc>
          <w:tcPr>
            <w:tcW w:w="696" w:type="dxa"/>
            <w:shd w:val="clear" w:color="auto" w:fill="auto"/>
          </w:tcPr>
          <w:p w14:paraId="768A5D95"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901</w:t>
            </w:r>
          </w:p>
        </w:tc>
        <w:tc>
          <w:tcPr>
            <w:tcW w:w="696" w:type="dxa"/>
            <w:shd w:val="clear" w:color="auto" w:fill="auto"/>
          </w:tcPr>
          <w:p w14:paraId="353524F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1095</w:t>
            </w:r>
          </w:p>
        </w:tc>
        <w:tc>
          <w:tcPr>
            <w:tcW w:w="696" w:type="dxa"/>
          </w:tcPr>
          <w:p w14:paraId="52D84A6F"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708</w:t>
            </w:r>
          </w:p>
        </w:tc>
        <w:tc>
          <w:tcPr>
            <w:tcW w:w="696" w:type="dxa"/>
          </w:tcPr>
          <w:p w14:paraId="4EAC6654"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1035</w:t>
            </w:r>
          </w:p>
        </w:tc>
        <w:tc>
          <w:tcPr>
            <w:tcW w:w="696" w:type="dxa"/>
          </w:tcPr>
          <w:p w14:paraId="46DE94D5"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1031</w:t>
            </w:r>
          </w:p>
        </w:tc>
        <w:tc>
          <w:tcPr>
            <w:tcW w:w="696" w:type="dxa"/>
          </w:tcPr>
          <w:p w14:paraId="640093EE"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1019</w:t>
            </w:r>
          </w:p>
        </w:tc>
        <w:tc>
          <w:tcPr>
            <w:tcW w:w="696" w:type="dxa"/>
          </w:tcPr>
          <w:p w14:paraId="05380887"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972</w:t>
            </w:r>
          </w:p>
        </w:tc>
        <w:tc>
          <w:tcPr>
            <w:tcW w:w="696" w:type="dxa"/>
          </w:tcPr>
          <w:p w14:paraId="51ABC835"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1223</w:t>
            </w:r>
          </w:p>
        </w:tc>
        <w:tc>
          <w:tcPr>
            <w:tcW w:w="696" w:type="dxa"/>
          </w:tcPr>
          <w:p w14:paraId="462C76B0"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1279</w:t>
            </w:r>
          </w:p>
        </w:tc>
      </w:tr>
      <w:tr w:rsidR="000C2390" w:rsidRPr="007C0B89" w14:paraId="302DCE7E" w14:textId="77777777" w:rsidTr="000018D4">
        <w:tc>
          <w:tcPr>
            <w:tcW w:w="1375" w:type="dxa"/>
            <w:shd w:val="clear" w:color="auto" w:fill="D0CECE" w:themeFill="background2" w:themeFillShade="E6"/>
          </w:tcPr>
          <w:p w14:paraId="43CF7D78"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Механичен</w:t>
            </w:r>
          </w:p>
          <w:p w14:paraId="0A0D44CE" w14:textId="77777777" w:rsidR="00D24648" w:rsidRPr="007C0B89" w:rsidRDefault="00D24648" w:rsidP="00D24648">
            <w:pPr>
              <w:spacing w:line="240" w:lineRule="auto"/>
              <w:jc w:val="both"/>
              <w:rPr>
                <w:rFonts w:ascii="Times New Roman" w:hAnsi="Times New Roman"/>
                <w:szCs w:val="24"/>
                <w:lang w:val="bg-BG"/>
              </w:rPr>
            </w:pPr>
            <w:r w:rsidRPr="007C0B89">
              <w:rPr>
                <w:rFonts w:ascii="Times New Roman" w:hAnsi="Times New Roman"/>
                <w:szCs w:val="24"/>
                <w:lang w:val="bg-BG"/>
              </w:rPr>
              <w:t>прираст</w:t>
            </w:r>
          </w:p>
        </w:tc>
        <w:tc>
          <w:tcPr>
            <w:tcW w:w="696" w:type="dxa"/>
          </w:tcPr>
          <w:p w14:paraId="3A154F01"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-304</w:t>
            </w:r>
          </w:p>
        </w:tc>
        <w:tc>
          <w:tcPr>
            <w:tcW w:w="696" w:type="dxa"/>
          </w:tcPr>
          <w:p w14:paraId="5E84ADBB"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-280</w:t>
            </w:r>
          </w:p>
        </w:tc>
        <w:tc>
          <w:tcPr>
            <w:tcW w:w="696" w:type="dxa"/>
          </w:tcPr>
          <w:p w14:paraId="2309CD01"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-361</w:t>
            </w:r>
          </w:p>
        </w:tc>
        <w:tc>
          <w:tcPr>
            <w:tcW w:w="696" w:type="dxa"/>
            <w:shd w:val="clear" w:color="auto" w:fill="auto"/>
          </w:tcPr>
          <w:p w14:paraId="4A0A72AF"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-372</w:t>
            </w:r>
          </w:p>
        </w:tc>
        <w:tc>
          <w:tcPr>
            <w:tcW w:w="696" w:type="dxa"/>
            <w:shd w:val="clear" w:color="auto" w:fill="auto"/>
          </w:tcPr>
          <w:p w14:paraId="0DDE7CD1"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-219</w:t>
            </w:r>
          </w:p>
        </w:tc>
        <w:tc>
          <w:tcPr>
            <w:tcW w:w="696" w:type="dxa"/>
            <w:shd w:val="clear" w:color="auto" w:fill="auto"/>
          </w:tcPr>
          <w:p w14:paraId="2B671E37"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-224</w:t>
            </w:r>
          </w:p>
        </w:tc>
        <w:tc>
          <w:tcPr>
            <w:tcW w:w="696" w:type="dxa"/>
            <w:shd w:val="clear" w:color="auto" w:fill="auto"/>
          </w:tcPr>
          <w:p w14:paraId="2DFEF7F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-278</w:t>
            </w:r>
          </w:p>
        </w:tc>
        <w:tc>
          <w:tcPr>
            <w:tcW w:w="696" w:type="dxa"/>
            <w:shd w:val="clear" w:color="auto" w:fill="auto"/>
          </w:tcPr>
          <w:p w14:paraId="297BFD0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-179</w:t>
            </w:r>
          </w:p>
        </w:tc>
        <w:tc>
          <w:tcPr>
            <w:tcW w:w="696" w:type="dxa"/>
            <w:shd w:val="clear" w:color="auto" w:fill="auto"/>
          </w:tcPr>
          <w:p w14:paraId="14A79D4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-147</w:t>
            </w:r>
          </w:p>
        </w:tc>
        <w:tc>
          <w:tcPr>
            <w:tcW w:w="696" w:type="dxa"/>
            <w:shd w:val="clear" w:color="auto" w:fill="auto"/>
          </w:tcPr>
          <w:p w14:paraId="7D49D0E2"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-395</w:t>
            </w:r>
          </w:p>
        </w:tc>
        <w:tc>
          <w:tcPr>
            <w:tcW w:w="696" w:type="dxa"/>
            <w:shd w:val="clear" w:color="auto" w:fill="auto"/>
          </w:tcPr>
          <w:p w14:paraId="13DF665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-344</w:t>
            </w:r>
          </w:p>
        </w:tc>
        <w:tc>
          <w:tcPr>
            <w:tcW w:w="696" w:type="dxa"/>
            <w:shd w:val="clear" w:color="auto" w:fill="auto"/>
          </w:tcPr>
          <w:p w14:paraId="7C66C5CA"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-232</w:t>
            </w:r>
          </w:p>
        </w:tc>
        <w:tc>
          <w:tcPr>
            <w:tcW w:w="696" w:type="dxa"/>
            <w:shd w:val="clear" w:color="auto" w:fill="auto"/>
          </w:tcPr>
          <w:p w14:paraId="0DBEC594"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-288</w:t>
            </w:r>
          </w:p>
        </w:tc>
        <w:tc>
          <w:tcPr>
            <w:tcW w:w="696" w:type="dxa"/>
          </w:tcPr>
          <w:p w14:paraId="6AAE8785"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-15</w:t>
            </w:r>
          </w:p>
        </w:tc>
        <w:tc>
          <w:tcPr>
            <w:tcW w:w="696" w:type="dxa"/>
          </w:tcPr>
          <w:p w14:paraId="4491E177" w14:textId="77777777" w:rsidR="00D24648" w:rsidRPr="007C0B89" w:rsidRDefault="00D24648" w:rsidP="00D24648">
            <w:pPr>
              <w:spacing w:before="240" w:after="240" w:line="240" w:lineRule="auto"/>
              <w:jc w:val="both"/>
              <w:rPr>
                <w:rFonts w:ascii="Times New Roman" w:hAnsi="Times New Roman"/>
                <w:szCs w:val="24"/>
              </w:rPr>
            </w:pPr>
            <w:r w:rsidRPr="007C0B89">
              <w:rPr>
                <w:rFonts w:ascii="Times New Roman" w:hAnsi="Times New Roman"/>
                <w:szCs w:val="24"/>
              </w:rPr>
              <w:t>-108</w:t>
            </w:r>
          </w:p>
        </w:tc>
        <w:tc>
          <w:tcPr>
            <w:tcW w:w="696" w:type="dxa"/>
          </w:tcPr>
          <w:p w14:paraId="2B837E81"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-228</w:t>
            </w:r>
          </w:p>
        </w:tc>
        <w:tc>
          <w:tcPr>
            <w:tcW w:w="696" w:type="dxa"/>
          </w:tcPr>
          <w:p w14:paraId="6E98E065"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-317</w:t>
            </w:r>
          </w:p>
        </w:tc>
        <w:tc>
          <w:tcPr>
            <w:tcW w:w="696" w:type="dxa"/>
          </w:tcPr>
          <w:p w14:paraId="79E5721B"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-389</w:t>
            </w:r>
          </w:p>
        </w:tc>
        <w:tc>
          <w:tcPr>
            <w:tcW w:w="696" w:type="dxa"/>
          </w:tcPr>
          <w:p w14:paraId="725779E8"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-381</w:t>
            </w:r>
          </w:p>
        </w:tc>
        <w:tc>
          <w:tcPr>
            <w:tcW w:w="696" w:type="dxa"/>
          </w:tcPr>
          <w:p w14:paraId="20EC9C1D" w14:textId="77777777" w:rsidR="00D24648" w:rsidRPr="007C0B89" w:rsidRDefault="00D24648" w:rsidP="00D24648">
            <w:pPr>
              <w:spacing w:before="240" w:after="240" w:line="240" w:lineRule="auto"/>
              <w:jc w:val="both"/>
              <w:rPr>
                <w:rFonts w:ascii="Times New Roman" w:hAnsi="Times New Roman"/>
                <w:szCs w:val="24"/>
                <w:lang w:val="bg-BG"/>
              </w:rPr>
            </w:pPr>
            <w:r w:rsidRPr="007C0B89">
              <w:rPr>
                <w:rFonts w:ascii="Times New Roman" w:hAnsi="Times New Roman"/>
                <w:szCs w:val="24"/>
                <w:lang w:val="bg-BG"/>
              </w:rPr>
              <w:t>-66</w:t>
            </w:r>
          </w:p>
        </w:tc>
      </w:tr>
    </w:tbl>
    <w:p w14:paraId="685775F6" w14:textId="77777777" w:rsidR="00D24648" w:rsidRPr="007C0B89" w:rsidRDefault="00D24648" w:rsidP="00D24648">
      <w:pPr>
        <w:spacing w:line="276" w:lineRule="auto"/>
        <w:contextualSpacing/>
        <w:jc w:val="both"/>
        <w:rPr>
          <w:rFonts w:ascii="Times New Roman" w:hAnsi="Times New Roman"/>
          <w:bCs/>
          <w:szCs w:val="24"/>
          <w:lang w:val="bg-BG"/>
        </w:rPr>
        <w:sectPr w:rsidR="00D24648" w:rsidRPr="007C0B89" w:rsidSect="00D24648">
          <w:pgSz w:w="16838" w:h="11906" w:orient="landscape" w:code="9"/>
          <w:pgMar w:top="1418" w:right="1418" w:bottom="1418" w:left="1418" w:header="709" w:footer="709" w:gutter="0"/>
          <w:cols w:space="708"/>
          <w:docGrid w:linePitch="360"/>
        </w:sectPr>
      </w:pPr>
      <w:r w:rsidRPr="007C0B89">
        <w:rPr>
          <w:rFonts w:ascii="Times New Roman" w:hAnsi="Times New Roman"/>
          <w:bCs/>
          <w:szCs w:val="24"/>
          <w:lang w:val="bg-BG"/>
        </w:rPr>
        <w:tab/>
      </w:r>
    </w:p>
    <w:p w14:paraId="7E55556D" w14:textId="1757F039" w:rsidR="00D24648" w:rsidRPr="007C0B89" w:rsidRDefault="00985744" w:rsidP="00DC047D">
      <w:pPr>
        <w:pStyle w:val="a3"/>
        <w:numPr>
          <w:ilvl w:val="1"/>
          <w:numId w:val="42"/>
        </w:numPr>
        <w:spacing w:line="276" w:lineRule="auto"/>
        <w:jc w:val="both"/>
        <w:rPr>
          <w:rFonts w:ascii="Times New Roman" w:hAnsi="Times New Roman"/>
          <w:bCs/>
          <w:szCs w:val="24"/>
          <w:lang w:val="bg-BG"/>
        </w:rPr>
      </w:pPr>
      <w:r w:rsidRPr="007C0B89">
        <w:rPr>
          <w:rFonts w:ascii="Times New Roman" w:hAnsi="Times New Roman"/>
          <w:bCs/>
          <w:szCs w:val="24"/>
          <w:lang w:val="bg-BG"/>
        </w:rPr>
        <w:lastRenderedPageBreak/>
        <w:t xml:space="preserve"> </w:t>
      </w:r>
      <w:r w:rsidR="00D24648" w:rsidRPr="007C0B89">
        <w:rPr>
          <w:rFonts w:ascii="Times New Roman" w:hAnsi="Times New Roman"/>
          <w:bCs/>
          <w:szCs w:val="24"/>
          <w:lang w:val="bg-BG"/>
        </w:rPr>
        <w:t>ЕКОЛОГИЧНИ И ПРИРОДНИ:</w:t>
      </w:r>
    </w:p>
    <w:p w14:paraId="2ABB287E" w14:textId="77777777" w:rsidR="00D24648" w:rsidRPr="007C0B89" w:rsidRDefault="00D24648" w:rsidP="00D24648">
      <w:pPr>
        <w:spacing w:line="276" w:lineRule="auto"/>
        <w:contextualSpacing/>
        <w:jc w:val="both"/>
        <w:rPr>
          <w:rFonts w:ascii="Times New Roman" w:hAnsi="Times New Roman"/>
          <w:bCs/>
          <w:szCs w:val="24"/>
          <w:lang w:val="bg-BG"/>
        </w:rPr>
      </w:pPr>
    </w:p>
    <w:p w14:paraId="690D20D8" w14:textId="7D1763C0" w:rsidR="00D24648" w:rsidRPr="007C0B89" w:rsidRDefault="00D24648" w:rsidP="00DC047D">
      <w:pPr>
        <w:numPr>
          <w:ilvl w:val="0"/>
          <w:numId w:val="11"/>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w:t>
      </w:r>
      <w:r w:rsidRPr="007C0B89">
        <w:rPr>
          <w:rFonts w:ascii="Times New Roman" w:eastAsia="Calibri" w:hAnsi="Times New Roman"/>
          <w:szCs w:val="24"/>
          <w:lang w:val="bg-BG"/>
        </w:rPr>
        <w:t>Екологич</w:t>
      </w:r>
      <w:r w:rsidR="00985744" w:rsidRPr="007C0B89">
        <w:rPr>
          <w:rFonts w:ascii="Times New Roman" w:eastAsia="Calibri" w:hAnsi="Times New Roman"/>
          <w:szCs w:val="24"/>
          <w:lang w:val="bg-BG"/>
        </w:rPr>
        <w:t>ни</w:t>
      </w:r>
      <w:r w:rsidRPr="007C0B89">
        <w:rPr>
          <w:rFonts w:ascii="Times New Roman" w:eastAsia="Calibri" w:hAnsi="Times New Roman"/>
          <w:szCs w:val="24"/>
          <w:lang w:val="bg-BG"/>
        </w:rPr>
        <w:t xml:space="preserve"> фактори</w:t>
      </w:r>
      <w:r w:rsidRPr="007C0B89">
        <w:rPr>
          <w:rFonts w:ascii="Times New Roman" w:hAnsi="Times New Roman"/>
          <w:bCs/>
          <w:szCs w:val="24"/>
          <w:lang w:val="bg-BG"/>
        </w:rPr>
        <w:t xml:space="preserve"> </w:t>
      </w:r>
    </w:p>
    <w:p w14:paraId="37B1EBB7"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 xml:space="preserve">Природната среда като фактор, който влияе върху здравословното състояние на подрастващите е от съществено значение. Заради мръсния въздух и </w:t>
      </w:r>
      <w:proofErr w:type="spellStart"/>
      <w:r w:rsidRPr="007C0B89">
        <w:rPr>
          <w:rFonts w:ascii="Times New Roman" w:hAnsi="Times New Roman"/>
          <w:bCs/>
          <w:szCs w:val="24"/>
          <w:lang w:val="bg-BG"/>
        </w:rPr>
        <w:t>праховото</w:t>
      </w:r>
      <w:proofErr w:type="spellEnd"/>
      <w:r w:rsidRPr="007C0B89">
        <w:rPr>
          <w:rFonts w:ascii="Times New Roman" w:hAnsi="Times New Roman"/>
          <w:bCs/>
          <w:szCs w:val="24"/>
          <w:lang w:val="bg-BG"/>
        </w:rPr>
        <w:t xml:space="preserve"> замърсяване се появиха „климатични </w:t>
      </w:r>
      <w:proofErr w:type="spellStart"/>
      <w:r w:rsidRPr="007C0B89">
        <w:rPr>
          <w:rFonts w:ascii="Times New Roman" w:hAnsi="Times New Roman"/>
          <w:bCs/>
          <w:szCs w:val="24"/>
          <w:lang w:val="bg-BG"/>
        </w:rPr>
        <w:t>мигранти</w:t>
      </w:r>
      <w:proofErr w:type="spellEnd"/>
      <w:r w:rsidRPr="007C0B89">
        <w:rPr>
          <w:rFonts w:ascii="Times New Roman" w:hAnsi="Times New Roman"/>
          <w:bCs/>
          <w:szCs w:val="24"/>
          <w:lang w:val="bg-BG"/>
        </w:rPr>
        <w:t>” в големите градове на страната. Град Добрич не е засегнат от това явление.</w:t>
      </w:r>
    </w:p>
    <w:p w14:paraId="3FAC9EE0" w14:textId="77777777"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 xml:space="preserve">Екологичната обстановка в област Добрич е в добро състояние. На територията на областта няма големи замърсяващи предприятия от енергийната, химическата или миннодобивната промишленост. Най-близките потенциално опасни места – ТЕЦ „Варна” и химическите заводи в град Девня са на отстояние повече от 50 километра по въздушна линия. </w:t>
      </w:r>
    </w:p>
    <w:p w14:paraId="5C57D795"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Основните източници на замърсяване на въздуха в град Добрич са автотранспорта и битовите отоплителни източници.</w:t>
      </w:r>
    </w:p>
    <w:p w14:paraId="30F651A9" w14:textId="77777777" w:rsidR="00D24648" w:rsidRPr="007C0B89" w:rsidRDefault="00D24648" w:rsidP="00DC047D">
      <w:pPr>
        <w:numPr>
          <w:ilvl w:val="0"/>
          <w:numId w:val="11"/>
        </w:numPr>
        <w:spacing w:after="160" w:line="276" w:lineRule="auto"/>
        <w:ind w:left="567"/>
        <w:contextualSpacing/>
        <w:jc w:val="both"/>
        <w:rPr>
          <w:rFonts w:ascii="Times New Roman" w:hAnsi="Times New Roman"/>
          <w:bCs/>
          <w:szCs w:val="24"/>
          <w:lang w:val="bg-BG"/>
        </w:rPr>
      </w:pPr>
      <w:r w:rsidRPr="007C0B89">
        <w:rPr>
          <w:rFonts w:ascii="Times New Roman" w:eastAsia="Calibri" w:hAnsi="Times New Roman"/>
          <w:szCs w:val="24"/>
          <w:lang w:val="bg-BG"/>
        </w:rPr>
        <w:t>Природни фактори</w:t>
      </w:r>
      <w:r w:rsidRPr="007C0B89">
        <w:rPr>
          <w:rFonts w:ascii="Times New Roman" w:hAnsi="Times New Roman"/>
          <w:bCs/>
          <w:szCs w:val="24"/>
          <w:lang w:val="bg-BG"/>
        </w:rPr>
        <w:t xml:space="preserve"> </w:t>
      </w:r>
    </w:p>
    <w:p w14:paraId="74A794C3"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 xml:space="preserve">За училището от значение са основно климатичните особености, топлинните условия и валежите от дъжд и сняг, тъй като във връзка със споменатите три фактора от училищния бюджет трябва да се отделят средства за отопление, за </w:t>
      </w:r>
      <w:proofErr w:type="spellStart"/>
      <w:r w:rsidRPr="007C0B89">
        <w:rPr>
          <w:rFonts w:ascii="Times New Roman" w:hAnsi="Times New Roman"/>
          <w:bCs/>
          <w:szCs w:val="24"/>
          <w:lang w:val="bg-BG"/>
        </w:rPr>
        <w:t>снегопочистване</w:t>
      </w:r>
      <w:proofErr w:type="spellEnd"/>
      <w:r w:rsidRPr="007C0B89">
        <w:rPr>
          <w:rFonts w:ascii="Times New Roman" w:hAnsi="Times New Roman"/>
          <w:bCs/>
          <w:szCs w:val="24"/>
          <w:lang w:val="bg-BG"/>
        </w:rPr>
        <w:t>, за поддръжка на покривната конструкция.</w:t>
      </w:r>
    </w:p>
    <w:p w14:paraId="5C02EAE8"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Зимата е относително студена за съответната географска ширина, лятото е горещо. Пролетта и есента имат преходен характер като есента е малко по-топла и суха от пролетта.</w:t>
      </w:r>
    </w:p>
    <w:p w14:paraId="76FAC009"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Атмосферната континентална циркулация, както и географската ширина и надморската височина, на която е разположена област Добрич, осигуряват голяма амплитуда в температурните разлики между лятото и зимата. За зимата са характерни навяванията на снежната покривка и натрупването на преспи.</w:t>
      </w:r>
    </w:p>
    <w:p w14:paraId="0CA61FD8" w14:textId="77777777" w:rsidR="00D24648" w:rsidRPr="007C0B89" w:rsidRDefault="00D24648" w:rsidP="00D24648">
      <w:pPr>
        <w:spacing w:line="276" w:lineRule="auto"/>
        <w:contextualSpacing/>
        <w:jc w:val="both"/>
        <w:rPr>
          <w:rFonts w:ascii="Times New Roman" w:hAnsi="Times New Roman"/>
          <w:bCs/>
          <w:szCs w:val="24"/>
          <w:lang w:val="bg-BG"/>
        </w:rPr>
      </w:pPr>
    </w:p>
    <w:p w14:paraId="5C205DA3" w14:textId="1166F69C" w:rsidR="00D24648" w:rsidRPr="007C0B89" w:rsidRDefault="00985744" w:rsidP="00DC047D">
      <w:pPr>
        <w:pStyle w:val="a3"/>
        <w:numPr>
          <w:ilvl w:val="1"/>
          <w:numId w:val="42"/>
        </w:numPr>
        <w:spacing w:line="276" w:lineRule="auto"/>
        <w:jc w:val="both"/>
        <w:rPr>
          <w:rFonts w:ascii="Times New Roman" w:hAnsi="Times New Roman"/>
          <w:bCs/>
          <w:szCs w:val="24"/>
          <w:lang w:val="bg-BG"/>
        </w:rPr>
      </w:pPr>
      <w:r w:rsidRPr="007C0B89">
        <w:rPr>
          <w:rFonts w:ascii="Times New Roman" w:hAnsi="Times New Roman"/>
          <w:bCs/>
          <w:szCs w:val="24"/>
          <w:lang w:val="bg-BG"/>
        </w:rPr>
        <w:t xml:space="preserve"> </w:t>
      </w:r>
      <w:r w:rsidR="00D24648" w:rsidRPr="007C0B89">
        <w:rPr>
          <w:rFonts w:ascii="Times New Roman" w:hAnsi="Times New Roman"/>
          <w:bCs/>
          <w:szCs w:val="24"/>
          <w:lang w:val="bg-BG"/>
        </w:rPr>
        <w:t>ТЕХНОЛОГИЧНИ И ИНФОРМАЦИОННИ:</w:t>
      </w:r>
    </w:p>
    <w:p w14:paraId="60B50A95" w14:textId="77777777" w:rsidR="00D24648" w:rsidRPr="007C0B89" w:rsidRDefault="00D24648" w:rsidP="00DC047D">
      <w:pPr>
        <w:numPr>
          <w:ilvl w:val="0"/>
          <w:numId w:val="11"/>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 xml:space="preserve"> Технологични ресурси</w:t>
      </w:r>
    </w:p>
    <w:p w14:paraId="1C63E433" w14:textId="77777777" w:rsidR="00D24648" w:rsidRPr="007C0B89" w:rsidRDefault="00D24648" w:rsidP="005E6F80">
      <w:pPr>
        <w:spacing w:line="276" w:lineRule="auto"/>
        <w:ind w:firstLine="567"/>
        <w:contextualSpacing/>
        <w:jc w:val="both"/>
        <w:rPr>
          <w:rFonts w:ascii="Times New Roman" w:hAnsi="Times New Roman"/>
          <w:bCs/>
          <w:szCs w:val="24"/>
          <w:lang w:val="bg-BG"/>
        </w:rPr>
      </w:pPr>
      <w:r w:rsidRPr="007C0B89">
        <w:rPr>
          <w:rFonts w:ascii="Times New Roman" w:hAnsi="Times New Roman"/>
          <w:bCs/>
          <w:szCs w:val="24"/>
          <w:lang w:val="bg-BG"/>
        </w:rPr>
        <w:t>Обезпечаването на училището с компютърна техника, използването на информационните и комуникационни технологии и мултимедийни продукти в процеса на обучение създават условия за повишаване качеството на образователно – възпитателния процес, както и за въвеждане на иновационни педагогически подходи.</w:t>
      </w:r>
    </w:p>
    <w:p w14:paraId="3F364BD9" w14:textId="77777777" w:rsidR="00D24648" w:rsidRPr="007C0B89" w:rsidRDefault="00D24648" w:rsidP="00DC047D">
      <w:pPr>
        <w:numPr>
          <w:ilvl w:val="0"/>
          <w:numId w:val="11"/>
        </w:numPr>
        <w:spacing w:after="160" w:line="276" w:lineRule="auto"/>
        <w:ind w:left="567"/>
        <w:contextualSpacing/>
        <w:jc w:val="both"/>
        <w:rPr>
          <w:rFonts w:ascii="Times New Roman" w:hAnsi="Times New Roman"/>
          <w:bCs/>
          <w:szCs w:val="24"/>
          <w:lang w:val="bg-BG"/>
        </w:rPr>
      </w:pPr>
      <w:r w:rsidRPr="007C0B89">
        <w:rPr>
          <w:rFonts w:ascii="Times New Roman" w:hAnsi="Times New Roman"/>
          <w:bCs/>
          <w:szCs w:val="24"/>
          <w:lang w:val="bg-BG"/>
        </w:rPr>
        <w:t>Информационни ресурси</w:t>
      </w:r>
    </w:p>
    <w:p w14:paraId="3FDBDA1E" w14:textId="443F0130" w:rsidR="00985744" w:rsidRPr="007C0B89" w:rsidRDefault="00D24648" w:rsidP="00985744">
      <w:pPr>
        <w:spacing w:line="276" w:lineRule="auto"/>
        <w:contextualSpacing/>
        <w:jc w:val="both"/>
        <w:rPr>
          <w:rFonts w:ascii="Times New Roman" w:hAnsi="Times New Roman"/>
          <w:bCs/>
          <w:szCs w:val="24"/>
          <w:lang w:val="bg-BG"/>
        </w:rPr>
      </w:pPr>
      <w:r w:rsidRPr="007C0B89">
        <w:rPr>
          <w:rFonts w:ascii="Times New Roman" w:hAnsi="Times New Roman"/>
          <w:bCs/>
          <w:szCs w:val="24"/>
          <w:lang w:val="bg-BG"/>
        </w:rPr>
        <w:tab/>
        <w:t>Училището като организация е на пазара на образователните услуги и за да има успех на този пазар е необходимо да познава всичките му аспекти, в това число „конкуренцията“, а също и характеристиките и нагласите на потенциалните потребители, ученици и родит</w:t>
      </w:r>
      <w:r w:rsidR="00985744" w:rsidRPr="007C0B89">
        <w:rPr>
          <w:rFonts w:ascii="Times New Roman" w:hAnsi="Times New Roman"/>
          <w:bCs/>
          <w:szCs w:val="24"/>
          <w:lang w:val="bg-BG"/>
        </w:rPr>
        <w:t>ели, на образователната услуга.</w:t>
      </w:r>
    </w:p>
    <w:p w14:paraId="401D6F2C" w14:textId="55A69764" w:rsidR="00985744" w:rsidRPr="007C0B89" w:rsidRDefault="00985744" w:rsidP="00985744">
      <w:pPr>
        <w:spacing w:line="276" w:lineRule="auto"/>
        <w:contextualSpacing/>
        <w:jc w:val="both"/>
        <w:rPr>
          <w:rFonts w:ascii="Times New Roman" w:hAnsi="Times New Roman"/>
          <w:bCs/>
          <w:szCs w:val="24"/>
          <w:lang w:val="bg-BG"/>
        </w:rPr>
      </w:pPr>
    </w:p>
    <w:p w14:paraId="730ABB6E" w14:textId="20BF70AE" w:rsidR="00985744" w:rsidRPr="007C0B89" w:rsidRDefault="00985744" w:rsidP="00985744">
      <w:pPr>
        <w:spacing w:line="276" w:lineRule="auto"/>
        <w:contextualSpacing/>
        <w:jc w:val="both"/>
        <w:rPr>
          <w:rFonts w:ascii="Times New Roman" w:hAnsi="Times New Roman"/>
          <w:bCs/>
          <w:szCs w:val="24"/>
          <w:lang w:val="bg-BG"/>
        </w:rPr>
      </w:pPr>
    </w:p>
    <w:p w14:paraId="6B5286CB" w14:textId="532239C7" w:rsidR="00985744" w:rsidRPr="007C0B89" w:rsidRDefault="00985744" w:rsidP="00985744">
      <w:pPr>
        <w:spacing w:line="276" w:lineRule="auto"/>
        <w:contextualSpacing/>
        <w:jc w:val="both"/>
        <w:rPr>
          <w:rFonts w:ascii="Times New Roman" w:hAnsi="Times New Roman"/>
          <w:bCs/>
          <w:szCs w:val="24"/>
          <w:lang w:val="bg-BG"/>
        </w:rPr>
      </w:pPr>
    </w:p>
    <w:p w14:paraId="630F7A9B" w14:textId="0D245959" w:rsidR="00985744" w:rsidRPr="007C0B89" w:rsidRDefault="00985744" w:rsidP="00985744">
      <w:pPr>
        <w:spacing w:line="276" w:lineRule="auto"/>
        <w:contextualSpacing/>
        <w:jc w:val="both"/>
        <w:rPr>
          <w:rFonts w:ascii="Times New Roman" w:hAnsi="Times New Roman"/>
          <w:bCs/>
          <w:szCs w:val="24"/>
          <w:lang w:val="bg-BG"/>
        </w:rPr>
      </w:pPr>
    </w:p>
    <w:p w14:paraId="4684597D" w14:textId="77777777" w:rsidR="00985744" w:rsidRPr="007C0B89" w:rsidRDefault="00985744" w:rsidP="00985744">
      <w:pPr>
        <w:spacing w:line="276" w:lineRule="auto"/>
        <w:contextualSpacing/>
        <w:jc w:val="both"/>
        <w:rPr>
          <w:rFonts w:ascii="Times New Roman" w:hAnsi="Times New Roman"/>
          <w:bCs/>
          <w:szCs w:val="24"/>
          <w:lang w:val="bg-BG"/>
        </w:rPr>
      </w:pPr>
    </w:p>
    <w:p w14:paraId="2F2105CC" w14:textId="5E65D046" w:rsidR="00D24648" w:rsidRPr="007C0B89" w:rsidRDefault="00D24648" w:rsidP="00DC047D">
      <w:pPr>
        <w:pStyle w:val="a3"/>
        <w:numPr>
          <w:ilvl w:val="1"/>
          <w:numId w:val="42"/>
        </w:numPr>
        <w:spacing w:after="160" w:line="276" w:lineRule="auto"/>
        <w:jc w:val="both"/>
        <w:rPr>
          <w:rFonts w:ascii="Times New Roman" w:hAnsi="Times New Roman"/>
          <w:bCs/>
          <w:szCs w:val="24"/>
          <w:lang w:val="bg-BG"/>
        </w:rPr>
      </w:pPr>
      <w:r w:rsidRPr="007C0B89">
        <w:rPr>
          <w:rFonts w:ascii="Times New Roman" w:hAnsi="Times New Roman"/>
          <w:bCs/>
          <w:szCs w:val="24"/>
          <w:lang w:val="bg-BG"/>
        </w:rPr>
        <w:lastRenderedPageBreak/>
        <w:t xml:space="preserve">ВЪТРЕШНА СРЕДА: </w:t>
      </w:r>
    </w:p>
    <w:p w14:paraId="20E82E57" w14:textId="77777777" w:rsidR="00D24648" w:rsidRPr="007C0B89" w:rsidRDefault="00D24648" w:rsidP="005E6F80">
      <w:pPr>
        <w:spacing w:line="276" w:lineRule="auto"/>
        <w:ind w:firstLine="496"/>
        <w:jc w:val="both"/>
        <w:rPr>
          <w:rFonts w:ascii="Times New Roman" w:hAnsi="Times New Roman"/>
          <w:bCs/>
          <w:szCs w:val="24"/>
          <w:lang w:val="bg-BG"/>
        </w:rPr>
      </w:pPr>
      <w:r w:rsidRPr="007C0B89">
        <w:rPr>
          <w:rFonts w:ascii="Times New Roman" w:hAnsi="Times New Roman"/>
          <w:bCs/>
          <w:szCs w:val="24"/>
          <w:lang w:val="bg-BG"/>
        </w:rPr>
        <w:t xml:space="preserve">Вътрешната среда на училището се свързва основно с четири елемента: материалните ресурси, финансовите ресурси, човешките ресурси и информационните ресурси. </w:t>
      </w:r>
    </w:p>
    <w:p w14:paraId="0646812C" w14:textId="1930D541" w:rsidR="00D24648" w:rsidRPr="007C0B89" w:rsidRDefault="00D24648" w:rsidP="005E6F80">
      <w:pPr>
        <w:spacing w:line="276" w:lineRule="auto"/>
        <w:ind w:firstLine="708"/>
        <w:contextualSpacing/>
        <w:jc w:val="both"/>
        <w:rPr>
          <w:rFonts w:ascii="Times New Roman" w:hAnsi="Times New Roman"/>
          <w:bCs/>
          <w:szCs w:val="24"/>
          <w:lang w:val="bg-BG"/>
        </w:rPr>
      </w:pPr>
      <w:r w:rsidRPr="007C0B89">
        <w:rPr>
          <w:rFonts w:ascii="Times New Roman" w:hAnsi="Times New Roman"/>
          <w:bCs/>
          <w:szCs w:val="24"/>
          <w:lang w:val="bg-BG"/>
        </w:rPr>
        <w:t>За да е успешно и за да достигне основната си цел, свързана с образование, възпитание, интелектуално, емоционално, социално, духовно – нравствено и физическо развитие и подкрепа на всяко дете, училището като организация трябва добре да познава вътрешните си системи, свързани с материални, финансови, човешки и информационни ресурси, но също и свързани с комуникация, организационна култура и управленска структура.</w:t>
      </w:r>
    </w:p>
    <w:p w14:paraId="0220E8A5" w14:textId="77777777" w:rsidR="00480B24" w:rsidRPr="007C0B89" w:rsidRDefault="00480B24" w:rsidP="00D24648">
      <w:pPr>
        <w:spacing w:line="276" w:lineRule="auto"/>
        <w:contextualSpacing/>
        <w:jc w:val="both"/>
        <w:rPr>
          <w:rFonts w:ascii="Times New Roman" w:hAnsi="Times New Roman"/>
          <w:bCs/>
          <w:szCs w:val="24"/>
          <w:lang w:val="bg-BG"/>
        </w:rPr>
      </w:pPr>
    </w:p>
    <w:p w14:paraId="59D625FC" w14:textId="7AFB9EFE" w:rsidR="00D24648" w:rsidRPr="007C0B89" w:rsidRDefault="00D24648" w:rsidP="00DC047D">
      <w:pPr>
        <w:pStyle w:val="a3"/>
        <w:numPr>
          <w:ilvl w:val="0"/>
          <w:numId w:val="42"/>
        </w:numPr>
        <w:spacing w:line="276" w:lineRule="auto"/>
        <w:jc w:val="both"/>
        <w:rPr>
          <w:rFonts w:ascii="Times New Roman" w:hAnsi="Times New Roman"/>
          <w:bCs/>
          <w:szCs w:val="24"/>
          <w:lang w:val="bg-BG"/>
        </w:rPr>
      </w:pPr>
      <w:r w:rsidRPr="007C0B89">
        <w:rPr>
          <w:rFonts w:ascii="Times New Roman" w:hAnsi="Times New Roman"/>
          <w:bCs/>
          <w:szCs w:val="24"/>
          <w:lang w:val="bg-BG"/>
        </w:rPr>
        <w:t>SWOT – АНАЛИЗ</w:t>
      </w:r>
    </w:p>
    <w:p w14:paraId="29DC5117" w14:textId="77777777" w:rsidR="00482672" w:rsidRPr="007C0B89" w:rsidRDefault="00482672" w:rsidP="00D24648">
      <w:pPr>
        <w:spacing w:line="276" w:lineRule="auto"/>
        <w:contextualSpacing/>
        <w:jc w:val="both"/>
        <w:rPr>
          <w:rFonts w:ascii="Times New Roman" w:hAnsi="Times New Roman"/>
          <w:b/>
          <w:bCs/>
          <w:szCs w:val="24"/>
          <w:lang w:val="bg-BG"/>
        </w:rPr>
      </w:pPr>
    </w:p>
    <w:p w14:paraId="65EB33E5" w14:textId="11B064BF" w:rsidR="00482672" w:rsidRPr="007C0B89" w:rsidRDefault="00482672" w:rsidP="00D24648">
      <w:pPr>
        <w:spacing w:line="276" w:lineRule="auto"/>
        <w:contextualSpacing/>
        <w:jc w:val="both"/>
        <w:rPr>
          <w:rFonts w:ascii="Times New Roman" w:hAnsi="Times New Roman"/>
          <w:bCs/>
          <w:szCs w:val="24"/>
          <w:lang w:val="bg-BG"/>
        </w:rPr>
      </w:pPr>
      <w:r w:rsidRPr="007C0B89">
        <w:rPr>
          <w:rFonts w:ascii="Times New Roman" w:hAnsi="Times New Roman"/>
          <w:sz w:val="28"/>
          <w:szCs w:val="28"/>
          <w:lang w:eastAsia="bg-BG"/>
        </w:rPr>
        <w:t xml:space="preserve">                    </w:t>
      </w:r>
      <w:r w:rsidR="00CA348C">
        <w:rPr>
          <w:rFonts w:ascii="Times New Roman" w:hAnsi="Times New Roman"/>
          <w:sz w:val="28"/>
          <w:szCs w:val="28"/>
          <w:lang w:val="bg-BG" w:eastAsia="bg-BG"/>
        </w:rPr>
        <w:pict w14:anchorId="517E4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21.85pt">
            <v:imagedata r:id="rId11" o:title=""/>
          </v:shape>
        </w:pict>
      </w:r>
    </w:p>
    <w:p w14:paraId="077C2CD0" w14:textId="419149B2" w:rsidR="00D24648" w:rsidRPr="007C0B89" w:rsidRDefault="00D24648" w:rsidP="00D24648">
      <w:pPr>
        <w:spacing w:line="276" w:lineRule="auto"/>
        <w:contextualSpacing/>
        <w:jc w:val="both"/>
        <w:rPr>
          <w:rFonts w:ascii="Times New Roman" w:hAnsi="Times New Roman"/>
          <w:bCs/>
          <w:szCs w:val="24"/>
          <w:u w:val="single"/>
          <w:lang w:val="bg-BG"/>
        </w:rPr>
      </w:pPr>
      <w:r w:rsidRPr="007C0B89">
        <w:rPr>
          <w:rFonts w:ascii="Times New Roman" w:hAnsi="Times New Roman"/>
          <w:bCs/>
          <w:szCs w:val="24"/>
          <w:u w:val="single"/>
          <w:lang w:val="bg-BG"/>
        </w:rPr>
        <w:t>СИЛНИ СТРАНИ</w:t>
      </w:r>
    </w:p>
    <w:p w14:paraId="582D521D"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Неизменен стремеж към осигуряване на качествено образование за всички ученици в училището чрез съчетаване на традиционни и иновативни методи на преподаване, ориентирани към придобиване на компетентности.</w:t>
      </w:r>
    </w:p>
    <w:p w14:paraId="5DB40F41"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Предоставя се подкрепа за личностното развитие и усъвършенстване на учениците чрез всички предвидени възможности – допълнително обучение и консултации, занимания по интереси, преодоляване на обучителните затруднения, кариерно ориентиране, психологическа подкрепа, логопедична работа, ресурсно подпомагане.</w:t>
      </w:r>
    </w:p>
    <w:p w14:paraId="5FBA1FF5"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Осигурена е възможност на за включване в целодневна организация на учебния ден на учениците от начален и прогимназиален етап.</w:t>
      </w:r>
    </w:p>
    <w:p w14:paraId="0268D0B3"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Училището е важна част от живота на общността и е средище за запазване на българската идентичност, история и култура, представени чрез отбелязване на чествания, празници и чрез съхраняване на ритуали.</w:t>
      </w:r>
    </w:p>
    <w:p w14:paraId="0A1B1C93"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Изгражда се и се развива у учениците хуманност, граждански екологични и интеркултурни ценности.</w:t>
      </w:r>
    </w:p>
    <w:p w14:paraId="4D23FA10"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lastRenderedPageBreak/>
        <w:t>Насърчава се здравословния живот и активния спорт и се създават условия за прилагането им в училището.</w:t>
      </w:r>
    </w:p>
    <w:p w14:paraId="783D0D4B"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Училището развива ученическото самоуправление и партньорствата – активно си сътрудничи с обществения съвет, училищното настоятелство, институциите и неправителствени организации.</w:t>
      </w:r>
    </w:p>
    <w:p w14:paraId="5933F0D4"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 xml:space="preserve">Чрез планирането на </w:t>
      </w:r>
      <w:proofErr w:type="spellStart"/>
      <w:r w:rsidRPr="007C0B89">
        <w:rPr>
          <w:rFonts w:ascii="Times New Roman" w:eastAsia="Calibri" w:hAnsi="Times New Roman"/>
          <w:szCs w:val="24"/>
          <w:lang w:val="bg-BG"/>
        </w:rPr>
        <w:t>вътрешноинституционална</w:t>
      </w:r>
      <w:proofErr w:type="spellEnd"/>
      <w:r w:rsidRPr="007C0B89">
        <w:rPr>
          <w:rFonts w:ascii="Times New Roman" w:eastAsia="Calibri" w:hAnsi="Times New Roman"/>
          <w:szCs w:val="24"/>
          <w:lang w:val="bg-BG"/>
        </w:rPr>
        <w:t xml:space="preserve"> квалификация и обучения от външни организации се дава възможност за постоянното усъвършенстване на педагогическите специалисти в училището.</w:t>
      </w:r>
    </w:p>
    <w:p w14:paraId="38AAD526"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Предвиждат се средства от издръжката на бюджета на училището и се привлича допълнително финансиране по национални програми и проекти за осигуряване на постоянното модернизиране на физическата среда.</w:t>
      </w:r>
    </w:p>
    <w:p w14:paraId="0CBFEE5F"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С осъвременяването на технологичната обезпеченост и въвеждането на нови технологии се осигурява свободен и равен достъп до информацията както за педагогическите и непедагогическите специалисти, така и за учениците.</w:t>
      </w:r>
    </w:p>
    <w:p w14:paraId="3A2864A4"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Ефективно се реализират дейностите по Механизма за съвместна работа на институциите по обхващане, включване и предотвратяване на отпадането от образователната система на деца и ученици в задължителна предучилищна и училищна възраст и недопускане на отпадане на ученици през предходните години.</w:t>
      </w:r>
    </w:p>
    <w:p w14:paraId="3AA9AEE9"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Осъществява се системен контрол върху всички аспекти от дейността на училището.</w:t>
      </w:r>
    </w:p>
    <w:p w14:paraId="1AA7F77D"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Комуникацията с родителите се извършва чрез ползване на разнообразни канали.</w:t>
      </w:r>
    </w:p>
    <w:p w14:paraId="38CE3DE4"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Дейностите се популяризират в местните медии и социалните мрежи.</w:t>
      </w:r>
    </w:p>
    <w:p w14:paraId="5B29389B"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Финансовите ресурси се използват ефективно и целесъобразно.</w:t>
      </w:r>
    </w:p>
    <w:p w14:paraId="42CE8778" w14:textId="07AD5182" w:rsidR="00D24648" w:rsidRPr="007C0B89" w:rsidRDefault="00D24648" w:rsidP="00D24648">
      <w:pPr>
        <w:spacing w:line="276" w:lineRule="auto"/>
        <w:contextualSpacing/>
        <w:jc w:val="both"/>
        <w:rPr>
          <w:rFonts w:ascii="Times New Roman" w:hAnsi="Times New Roman"/>
          <w:bCs/>
          <w:szCs w:val="24"/>
          <w:lang w:val="bg-BG"/>
        </w:rPr>
      </w:pPr>
    </w:p>
    <w:p w14:paraId="082FEEF9" w14:textId="7EF9423A" w:rsidR="00D24648" w:rsidRPr="007C0B89" w:rsidRDefault="00D24648" w:rsidP="00D24648">
      <w:pPr>
        <w:spacing w:line="276" w:lineRule="auto"/>
        <w:contextualSpacing/>
        <w:jc w:val="both"/>
        <w:rPr>
          <w:rFonts w:ascii="Times New Roman" w:hAnsi="Times New Roman"/>
          <w:bCs/>
          <w:szCs w:val="24"/>
          <w:u w:val="single"/>
          <w:lang w:val="bg-BG"/>
        </w:rPr>
      </w:pPr>
      <w:r w:rsidRPr="007C0B89">
        <w:rPr>
          <w:rFonts w:ascii="Times New Roman" w:hAnsi="Times New Roman"/>
          <w:bCs/>
          <w:szCs w:val="24"/>
          <w:u w:val="single"/>
          <w:lang w:val="bg-BG"/>
        </w:rPr>
        <w:t>СЛАБИ СТРАНИ</w:t>
      </w:r>
    </w:p>
    <w:p w14:paraId="1DA9CB98" w14:textId="6E3FE13D"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Липса на готовност при част от педагогически специалисти да променят методите на преподаване, която се налага с промяната на националните и регионални приоритети.</w:t>
      </w:r>
    </w:p>
    <w:p w14:paraId="15F440BE" w14:textId="77777777"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Недостатъчни умения на част от учителите за използване и създаване на дигитално учебно съдържание.</w:t>
      </w:r>
    </w:p>
    <w:p w14:paraId="5664672E" w14:textId="658C9C1F" w:rsidR="00AA54D9" w:rsidRPr="007C0B89" w:rsidRDefault="00AA54D9" w:rsidP="00AA54D9">
      <w:pPr>
        <w:spacing w:line="276" w:lineRule="auto"/>
        <w:ind w:firstLine="426"/>
        <w:jc w:val="both"/>
        <w:rPr>
          <w:rFonts w:ascii="Times New Roman" w:eastAsia="Calibri" w:hAnsi="Times New Roman"/>
          <w:szCs w:val="24"/>
          <w:lang w:val="bg-BG"/>
        </w:rPr>
      </w:pPr>
      <w:proofErr w:type="spellStart"/>
      <w:r w:rsidRPr="007C0B89">
        <w:rPr>
          <w:rFonts w:ascii="Times New Roman" w:eastAsia="Calibri" w:hAnsi="Times New Roman"/>
          <w:szCs w:val="24"/>
          <w:lang w:val="bg-BG"/>
        </w:rPr>
        <w:t>Неприлагане</w:t>
      </w:r>
      <w:proofErr w:type="spellEnd"/>
      <w:r w:rsidRPr="007C0B89">
        <w:rPr>
          <w:rFonts w:ascii="Times New Roman" w:eastAsia="Calibri" w:hAnsi="Times New Roman"/>
          <w:szCs w:val="24"/>
          <w:lang w:val="bg-BG"/>
        </w:rPr>
        <w:t xml:space="preserve"> в достатъчна степен и на новостите в образователната с</w:t>
      </w:r>
      <w:r w:rsidR="00351CB8" w:rsidRPr="007C0B89">
        <w:rPr>
          <w:rFonts w:ascii="Times New Roman" w:eastAsia="Calibri" w:hAnsi="Times New Roman"/>
          <w:szCs w:val="24"/>
          <w:lang w:val="bg-BG"/>
        </w:rPr>
        <w:t>истема в дейностите в училището, на индивидуалния и диференцирания подход.</w:t>
      </w:r>
    </w:p>
    <w:p w14:paraId="7E3D1BB3" w14:textId="7EE1836D"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Недостатъчна заинтересованост и затруднена комуникация с част от родителите.</w:t>
      </w:r>
    </w:p>
    <w:p w14:paraId="095CA801" w14:textId="33FAB378"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Познаване в недостатъчна степен на нормативната уредба и наличие на пропуски в познаването на учебните програми от част от участниците в образователния процес.</w:t>
      </w:r>
    </w:p>
    <w:p w14:paraId="42A5D926" w14:textId="1DE659AD" w:rsidR="00AA54D9" w:rsidRPr="007C0B89" w:rsidRDefault="00AA54D9" w:rsidP="00AA54D9">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Допускане на значителен брой отсъствия по уважителни причини и неуважителни причини от учениците в гимназиалните етапи.</w:t>
      </w:r>
    </w:p>
    <w:p w14:paraId="6B06CC2E" w14:textId="77777777" w:rsidR="00351CB8" w:rsidRPr="007C0B89" w:rsidRDefault="00AA54D9" w:rsidP="00351CB8">
      <w:pPr>
        <w:spacing w:line="276" w:lineRule="auto"/>
        <w:ind w:firstLine="426"/>
        <w:jc w:val="both"/>
        <w:rPr>
          <w:rFonts w:ascii="Times New Roman" w:eastAsia="Calibri" w:hAnsi="Times New Roman"/>
          <w:szCs w:val="24"/>
          <w:lang w:val="bg-BG"/>
        </w:rPr>
      </w:pPr>
      <w:r w:rsidRPr="007C0B89">
        <w:rPr>
          <w:rFonts w:ascii="Times New Roman" w:eastAsia="Calibri" w:hAnsi="Times New Roman"/>
          <w:szCs w:val="24"/>
          <w:lang w:val="bg-BG"/>
        </w:rPr>
        <w:t>Недостатъчни компетентности на педагогическите специалисти за справяне с ниската мотивация на част от учениците.</w:t>
      </w:r>
    </w:p>
    <w:p w14:paraId="7B6CBB75" w14:textId="77777777" w:rsidR="00351CB8" w:rsidRPr="007C0B89" w:rsidRDefault="00D24648" w:rsidP="00351CB8">
      <w:pPr>
        <w:spacing w:line="276" w:lineRule="auto"/>
        <w:ind w:firstLine="426"/>
        <w:jc w:val="both"/>
        <w:rPr>
          <w:rFonts w:ascii="Times New Roman" w:eastAsia="Calibri" w:hAnsi="Times New Roman"/>
          <w:szCs w:val="24"/>
          <w:lang w:val="bg-BG"/>
        </w:rPr>
      </w:pPr>
      <w:r w:rsidRPr="007C0B89">
        <w:rPr>
          <w:rFonts w:ascii="Times New Roman" w:hAnsi="Times New Roman"/>
          <w:bCs/>
          <w:szCs w:val="24"/>
          <w:lang w:val="bg-BG"/>
        </w:rPr>
        <w:t>Несъответствието между обема на знания, определен чрез учебните програми и учебници и възможностите и мотивацията на учениците  за усвояването му.</w:t>
      </w:r>
    </w:p>
    <w:p w14:paraId="45FA67E7" w14:textId="638188DF" w:rsidR="00D24648" w:rsidRPr="007C0B89" w:rsidRDefault="00D24648" w:rsidP="00351CB8">
      <w:pPr>
        <w:spacing w:line="276" w:lineRule="auto"/>
        <w:ind w:firstLine="426"/>
        <w:jc w:val="both"/>
        <w:rPr>
          <w:rFonts w:ascii="Times New Roman" w:eastAsia="Calibri" w:hAnsi="Times New Roman"/>
          <w:szCs w:val="24"/>
          <w:lang w:val="bg-BG"/>
        </w:rPr>
      </w:pPr>
      <w:r w:rsidRPr="007C0B89">
        <w:rPr>
          <w:rFonts w:ascii="Times New Roman" w:hAnsi="Times New Roman"/>
          <w:bCs/>
          <w:szCs w:val="24"/>
          <w:lang w:val="bg-BG"/>
        </w:rPr>
        <w:t>Недобра дисциплина на определени учениците в някои учебни часове.</w:t>
      </w:r>
    </w:p>
    <w:p w14:paraId="2C80E298" w14:textId="77777777" w:rsidR="00D24648" w:rsidRPr="007C0B89" w:rsidRDefault="00D24648" w:rsidP="00D24648">
      <w:pPr>
        <w:spacing w:line="276" w:lineRule="auto"/>
        <w:contextualSpacing/>
        <w:jc w:val="both"/>
        <w:rPr>
          <w:rFonts w:ascii="Times New Roman" w:hAnsi="Times New Roman"/>
          <w:bCs/>
          <w:szCs w:val="24"/>
          <w:lang w:val="bg-BG"/>
        </w:rPr>
      </w:pPr>
    </w:p>
    <w:p w14:paraId="36A82B92" w14:textId="77777777" w:rsidR="00351CB8" w:rsidRPr="007C0B89" w:rsidRDefault="00351CB8" w:rsidP="00351CB8">
      <w:pPr>
        <w:spacing w:line="276" w:lineRule="auto"/>
        <w:contextualSpacing/>
        <w:jc w:val="both"/>
        <w:rPr>
          <w:rFonts w:ascii="Times New Roman" w:hAnsi="Times New Roman"/>
          <w:bCs/>
          <w:szCs w:val="24"/>
          <w:u w:val="single"/>
          <w:lang w:val="bg-BG"/>
        </w:rPr>
      </w:pPr>
      <w:r w:rsidRPr="007C0B89">
        <w:rPr>
          <w:rFonts w:ascii="Times New Roman" w:hAnsi="Times New Roman"/>
          <w:bCs/>
          <w:szCs w:val="24"/>
          <w:u w:val="single"/>
          <w:lang w:val="bg-BG"/>
        </w:rPr>
        <w:t>ВЪЗМОЖНОСТИ</w:t>
      </w:r>
    </w:p>
    <w:p w14:paraId="49AE5451" w14:textId="77777777"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lastRenderedPageBreak/>
        <w:t>Перманентна квалификация на учителите; проучване, усвояване и прилагане на добри практики за провеждане на съвременно образование и възпитание, с цел формиране на умения у учениците за постигане на ключови компетентности.</w:t>
      </w:r>
    </w:p>
    <w:p w14:paraId="1AB33688" w14:textId="3B2ADF85"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Активно включване на учители и ученици при изготвянето и реализирането на проекти.</w:t>
      </w:r>
    </w:p>
    <w:p w14:paraId="453FDF4F" w14:textId="23D3C470"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Осигуряване на възможности за изява на учениците чрез популяризиране и включване в различни инициативи и състезания на училищно, регионално и национално ниво.</w:t>
      </w:r>
    </w:p>
    <w:p w14:paraId="322D1F3B" w14:textId="77777777"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Намаляване на агресията и неприемливото поведение на учениците чрез участие в инициативи.</w:t>
      </w:r>
    </w:p>
    <w:p w14:paraId="0E23B81C" w14:textId="0813F4A7"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Използване на техниките и технологиите за мотивиране и привличане на учениците.</w:t>
      </w:r>
    </w:p>
    <w:p w14:paraId="76CDC6F5" w14:textId="3E66BC28"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Популяризиране на добри модели и постижения на учениците и педагогическите специалисти.</w:t>
      </w:r>
    </w:p>
    <w:p w14:paraId="3792F929" w14:textId="77777777"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Задълбочаване на работата с родителите с цел привличането им като пълноправен партньор в обучението и възпитанието на учениците. Разширяване на контактите на училището с външни организации и институции.</w:t>
      </w:r>
    </w:p>
    <w:p w14:paraId="26390F74" w14:textId="77777777"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Разработване и прилагане на иновативни практики.</w:t>
      </w:r>
    </w:p>
    <w:p w14:paraId="68B1141A" w14:textId="7D21973A"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Сътрудничество с институциите, осигуряващи подкрепа за личностно развитие, в това число и кариерно ориентиране.</w:t>
      </w:r>
    </w:p>
    <w:p w14:paraId="0CB38336" w14:textId="11EE2D51"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Развитие на нови партньорства със заинтересовани страни. Привличане на успешни бивши ученици в подкрепа на училищни каузи.</w:t>
      </w:r>
    </w:p>
    <w:p w14:paraId="794D3AFD" w14:textId="1CCB1F1B"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Подобряване на образователната среда чрез участие в различни национални програми и проекти.</w:t>
      </w:r>
    </w:p>
    <w:p w14:paraId="76E2963F" w14:textId="07808669" w:rsidR="00351CB8" w:rsidRPr="007C0B89" w:rsidRDefault="00351CB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Разширяване и усъвършенстване  на рекламната дейност на училището за популяризиране на неговите силни страни чрез различни форми.</w:t>
      </w:r>
    </w:p>
    <w:p w14:paraId="4E259FD2" w14:textId="77777777" w:rsidR="00351CB8" w:rsidRPr="007C0B89" w:rsidRDefault="00351CB8" w:rsidP="00D24648">
      <w:pPr>
        <w:spacing w:line="276" w:lineRule="auto"/>
        <w:contextualSpacing/>
        <w:jc w:val="both"/>
        <w:rPr>
          <w:rFonts w:ascii="Times New Roman" w:hAnsi="Times New Roman"/>
          <w:bCs/>
          <w:szCs w:val="24"/>
          <w:u w:val="single"/>
          <w:lang w:val="bg-BG"/>
        </w:rPr>
      </w:pPr>
    </w:p>
    <w:p w14:paraId="6781B702" w14:textId="689C4590" w:rsidR="00D24648" w:rsidRPr="007C0B89" w:rsidRDefault="00482672" w:rsidP="00D24648">
      <w:pPr>
        <w:spacing w:line="276" w:lineRule="auto"/>
        <w:contextualSpacing/>
        <w:jc w:val="both"/>
        <w:rPr>
          <w:rFonts w:ascii="Times New Roman" w:hAnsi="Times New Roman"/>
          <w:bCs/>
          <w:szCs w:val="24"/>
          <w:u w:val="single"/>
          <w:lang w:val="bg-BG"/>
        </w:rPr>
      </w:pPr>
      <w:r w:rsidRPr="007C0B89">
        <w:rPr>
          <w:rFonts w:ascii="Times New Roman" w:hAnsi="Times New Roman"/>
          <w:bCs/>
          <w:szCs w:val="24"/>
          <w:u w:val="single"/>
          <w:lang w:val="bg-BG"/>
        </w:rPr>
        <w:t>ЗАПЛАХИ</w:t>
      </w:r>
    </w:p>
    <w:p w14:paraId="1DD2857E" w14:textId="77777777" w:rsidR="00351CB8" w:rsidRPr="007C0B89" w:rsidRDefault="00D24648"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Задълбочаваща се демографска криза.</w:t>
      </w:r>
    </w:p>
    <w:p w14:paraId="473A1B50" w14:textId="549878F1" w:rsidR="004E7B47" w:rsidRPr="007C0B89" w:rsidRDefault="004E7B47" w:rsidP="00351CB8">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Постоянно увеличаващата се средна възраст на педагогическите специалисти в училището и липса на правоспособни и квалифицирани педагогически специалисти по математика и природни науки.</w:t>
      </w:r>
    </w:p>
    <w:p w14:paraId="5030D990" w14:textId="611551F8" w:rsidR="004E7B47" w:rsidRPr="007C0B89" w:rsidRDefault="00D24648" w:rsidP="004E7B4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Конк</w:t>
      </w:r>
      <w:r w:rsidR="004E7B47" w:rsidRPr="007C0B89">
        <w:rPr>
          <w:rFonts w:ascii="Times New Roman" w:hAnsi="Times New Roman"/>
          <w:bCs/>
          <w:szCs w:val="24"/>
          <w:lang w:val="bg-BG"/>
        </w:rPr>
        <w:t>уренти на територията на града.</w:t>
      </w:r>
    </w:p>
    <w:p w14:paraId="09F66F96" w14:textId="4FC7482D" w:rsidR="0022059E" w:rsidRPr="007C0B89" w:rsidRDefault="0022059E" w:rsidP="004E7B4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Спад на мотивацията и амбицията на учениците.</w:t>
      </w:r>
    </w:p>
    <w:p w14:paraId="64E32109" w14:textId="4041D6A2" w:rsidR="004E7B47" w:rsidRPr="007C0B89" w:rsidRDefault="00D24648" w:rsidP="004E7B4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Липса на</w:t>
      </w:r>
      <w:r w:rsidR="004E7B47" w:rsidRPr="007C0B89">
        <w:rPr>
          <w:rFonts w:ascii="Times New Roman" w:hAnsi="Times New Roman"/>
          <w:bCs/>
          <w:szCs w:val="24"/>
          <w:lang w:val="bg-BG"/>
        </w:rPr>
        <w:t xml:space="preserve"> достатъчен родителски контрол.</w:t>
      </w:r>
    </w:p>
    <w:p w14:paraId="38D3D28E" w14:textId="4F3EB96D" w:rsidR="0022059E" w:rsidRPr="007C0B89" w:rsidRDefault="0022059E" w:rsidP="004E7B4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Увеличаване на броя на учениците, които се отглеждат от роднини или в непълни семейства.</w:t>
      </w:r>
    </w:p>
    <w:p w14:paraId="2C8B4170" w14:textId="77777777" w:rsidR="004E7B47" w:rsidRPr="007C0B89" w:rsidRDefault="00D24648" w:rsidP="004E7B4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Отрицателно въздействие на средата, чувство</w:t>
      </w:r>
      <w:r w:rsidR="004E7B47" w:rsidRPr="007C0B89">
        <w:rPr>
          <w:rFonts w:ascii="Times New Roman" w:hAnsi="Times New Roman"/>
          <w:bCs/>
          <w:szCs w:val="24"/>
          <w:lang w:val="bg-BG"/>
        </w:rPr>
        <w:t xml:space="preserve"> на безнаказаност у учениците.</w:t>
      </w:r>
    </w:p>
    <w:p w14:paraId="4CD06488" w14:textId="708242AC" w:rsidR="00480B24" w:rsidRPr="007C0B89" w:rsidRDefault="0022059E" w:rsidP="0022059E">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Внезапна поява на кризи от различен характер.</w:t>
      </w:r>
    </w:p>
    <w:p w14:paraId="46EED2DE" w14:textId="4397AAC2" w:rsidR="00D24648" w:rsidRPr="007C0B89" w:rsidRDefault="00D24648" w:rsidP="00D24648">
      <w:pPr>
        <w:spacing w:line="276" w:lineRule="auto"/>
        <w:contextualSpacing/>
        <w:jc w:val="both"/>
        <w:rPr>
          <w:rFonts w:ascii="Times New Roman" w:hAnsi="Times New Roman"/>
          <w:bCs/>
          <w:szCs w:val="24"/>
          <w:lang w:val="bg-BG"/>
        </w:rPr>
      </w:pPr>
    </w:p>
    <w:p w14:paraId="531C72E7" w14:textId="2158E43F" w:rsidR="00D24648" w:rsidRPr="007C0B89" w:rsidRDefault="00482672" w:rsidP="00482672">
      <w:pPr>
        <w:spacing w:after="160" w:line="276" w:lineRule="auto"/>
        <w:contextualSpacing/>
        <w:jc w:val="both"/>
        <w:rPr>
          <w:rFonts w:ascii="Times New Roman" w:hAnsi="Times New Roman"/>
          <w:bCs/>
          <w:szCs w:val="24"/>
          <w:u w:val="single"/>
          <w:lang w:val="bg-BG"/>
        </w:rPr>
      </w:pPr>
      <w:r w:rsidRPr="007C0B89">
        <w:rPr>
          <w:rFonts w:ascii="Times New Roman" w:hAnsi="Times New Roman"/>
          <w:bCs/>
          <w:szCs w:val="24"/>
          <w:u w:val="single"/>
          <w:lang w:val="bg-BG"/>
        </w:rPr>
        <w:t>ИЗВОД</w:t>
      </w:r>
    </w:p>
    <w:p w14:paraId="3FABF294" w14:textId="77777777" w:rsidR="0022059E" w:rsidRPr="007C0B89" w:rsidRDefault="00D24648" w:rsidP="0022059E">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 xml:space="preserve">Външната и вътрешната среда на училището са теоретични понятия, които са доказали своята приложимост в практиката. </w:t>
      </w:r>
    </w:p>
    <w:p w14:paraId="6E60E220" w14:textId="77777777" w:rsidR="0022059E" w:rsidRPr="007C0B89" w:rsidRDefault="00D24648" w:rsidP="0022059E">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lastRenderedPageBreak/>
        <w:t>На база доброто познаване на външната и вътрешната среда, училището на практика разполага с анализ на своите силни и слаби страни, с информация за потенциалните заплахи  и разбиране за възможностите.</w:t>
      </w:r>
    </w:p>
    <w:p w14:paraId="1D257F3E" w14:textId="77777777" w:rsidR="0022059E" w:rsidRPr="007C0B89" w:rsidRDefault="00D24648" w:rsidP="0022059E">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Външните фактори имат негативно въздействие върху развитието на образователната система, което се изразява в дисхармония между мисията на училището и очакванията и изискванията към качеството на образованието. СУ „П. Р. Славейков“, като образователна институция, функционира в условията на неблагоприятна и агресивна среда, която оказва силно влияние върху личността на учениците, мотивацията им за учене, а също така и върху поведението им. Основният, очертаващ се проблем, е свързан с намирането на адекватна и успешна реакция за преодоляване на отрицателното въздействие.</w:t>
      </w:r>
    </w:p>
    <w:p w14:paraId="6C5CBC33" w14:textId="77777777" w:rsidR="0022059E" w:rsidRPr="007C0B89" w:rsidRDefault="00D24648" w:rsidP="0022059E">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Анализът на вътрешната среда показва, че релацията „силни страни – възможности“ има по-голяма тежест, което определя стратегия за развитие, насочена към затвърждаване и развитие на завоюваните позиции и разкриване на нови перспективи.</w:t>
      </w:r>
    </w:p>
    <w:p w14:paraId="290F07E0" w14:textId="2A7CD7A1" w:rsidR="00CC3267" w:rsidRPr="007C0B89" w:rsidRDefault="0022059E" w:rsidP="00CC3267">
      <w:pPr>
        <w:spacing w:line="276" w:lineRule="auto"/>
        <w:ind w:firstLine="426"/>
        <w:contextualSpacing/>
        <w:jc w:val="both"/>
        <w:rPr>
          <w:rFonts w:ascii="Times New Roman" w:hAnsi="Times New Roman"/>
          <w:bCs/>
          <w:szCs w:val="24"/>
          <w:lang w:val="bg-BG"/>
        </w:rPr>
      </w:pPr>
      <w:r w:rsidRPr="007C0B89">
        <w:rPr>
          <w:rFonts w:ascii="Times New Roman" w:hAnsi="Times New Roman"/>
          <w:bCs/>
          <w:szCs w:val="24"/>
          <w:lang w:val="bg-BG"/>
        </w:rPr>
        <w:t>Успешен подход за решаване на възникващите проблеми е търсенето на сътрудничество в училището и извън него със заинтересованите страни и обществените организации.</w:t>
      </w:r>
    </w:p>
    <w:p w14:paraId="1269011A" w14:textId="77777777" w:rsidR="00CC3267" w:rsidRPr="007C0B89" w:rsidRDefault="00CC3267" w:rsidP="00CC3267">
      <w:pPr>
        <w:spacing w:line="276" w:lineRule="auto"/>
        <w:ind w:firstLine="426"/>
        <w:contextualSpacing/>
        <w:jc w:val="both"/>
        <w:rPr>
          <w:rFonts w:ascii="Times New Roman" w:hAnsi="Times New Roman"/>
          <w:bCs/>
          <w:szCs w:val="24"/>
          <w:lang w:val="bg-BG"/>
        </w:rPr>
      </w:pPr>
    </w:p>
    <w:p w14:paraId="4844A5DA" w14:textId="17F3210F" w:rsidR="0022059E" w:rsidRPr="007C0B89" w:rsidRDefault="00CC3267" w:rsidP="00DC047D">
      <w:pPr>
        <w:pStyle w:val="a3"/>
        <w:numPr>
          <w:ilvl w:val="0"/>
          <w:numId w:val="46"/>
        </w:numPr>
        <w:spacing w:line="276" w:lineRule="auto"/>
        <w:jc w:val="both"/>
        <w:rPr>
          <w:rFonts w:ascii="Times New Roman" w:hAnsi="Times New Roman"/>
          <w:b/>
          <w:bCs/>
          <w:szCs w:val="24"/>
          <w:lang w:val="bg-BG"/>
        </w:rPr>
      </w:pPr>
      <w:r w:rsidRPr="007C0B89">
        <w:rPr>
          <w:rFonts w:ascii="Times New Roman" w:hAnsi="Times New Roman"/>
          <w:b/>
          <w:bCs/>
          <w:szCs w:val="24"/>
          <w:lang w:val="bg-BG"/>
        </w:rPr>
        <w:t>ВИЗИЯ ЗА РАЗВИТИЕТО НА УЧИЛИЩЕТО</w:t>
      </w:r>
    </w:p>
    <w:p w14:paraId="4558424E" w14:textId="77777777" w:rsidR="0022059E" w:rsidRPr="007C0B89" w:rsidRDefault="0022059E" w:rsidP="0022059E">
      <w:pPr>
        <w:pStyle w:val="a3"/>
        <w:ind w:left="-284"/>
        <w:rPr>
          <w:rFonts w:ascii="Times New Roman" w:hAnsi="Times New Roman"/>
          <w:bCs/>
          <w:szCs w:val="24"/>
          <w:lang w:val="bg-BG"/>
        </w:rPr>
      </w:pPr>
      <w:r w:rsidRPr="007C0B89">
        <w:rPr>
          <w:rFonts w:ascii="Times New Roman" w:hAnsi="Times New Roman"/>
          <w:bCs/>
          <w:szCs w:val="24"/>
          <w:lang w:val="bg-BG"/>
        </w:rPr>
        <w:t>Отчитайки традициите и добрите практики в развитието на СУ „П. Р. Славейков“, стремежът е:</w:t>
      </w:r>
    </w:p>
    <w:p w14:paraId="2F47CB9F" w14:textId="77777777" w:rsidR="0022059E" w:rsidRPr="007C0B89" w:rsidRDefault="0022059E" w:rsidP="0022059E">
      <w:pPr>
        <w:pStyle w:val="a3"/>
        <w:ind w:left="0" w:firstLine="426"/>
        <w:jc w:val="both"/>
        <w:rPr>
          <w:rFonts w:ascii="Times New Roman" w:hAnsi="Times New Roman"/>
          <w:bCs/>
          <w:szCs w:val="24"/>
        </w:rPr>
      </w:pPr>
      <w:r w:rsidRPr="007C0B89">
        <w:rPr>
          <w:rFonts w:ascii="Times New Roman" w:hAnsi="Times New Roman"/>
          <w:bCs/>
          <w:szCs w:val="24"/>
          <w:lang w:val="bg-BG"/>
        </w:rPr>
        <w:t>Да се отговори на високите изисквания  и  предизвикателствата на модерния, глобален свят, училището да предоставя качествено образование, основано на личностен подход и грижа за всеки ученик. Образованието е процес, чрез който обществото предава натрупаните познания, умения и ценности от едно поколение към друго.</w:t>
      </w:r>
      <w:r w:rsidRPr="007C0B89">
        <w:rPr>
          <w:rFonts w:ascii="Times New Roman" w:hAnsi="Times New Roman"/>
          <w:bCs/>
          <w:szCs w:val="24"/>
        </w:rPr>
        <w:t xml:space="preserve"> </w:t>
      </w:r>
      <w:proofErr w:type="spellStart"/>
      <w:r w:rsidRPr="007C0B89">
        <w:rPr>
          <w:rFonts w:ascii="Times New Roman" w:hAnsi="Times New Roman"/>
          <w:bCs/>
          <w:szCs w:val="24"/>
        </w:rPr>
        <w:t>То</w:t>
      </w:r>
      <w:proofErr w:type="spellEnd"/>
      <w:r w:rsidRPr="007C0B89">
        <w:rPr>
          <w:rFonts w:ascii="Times New Roman" w:hAnsi="Times New Roman"/>
          <w:bCs/>
          <w:szCs w:val="24"/>
        </w:rPr>
        <w:t xml:space="preserve"> е </w:t>
      </w:r>
      <w:proofErr w:type="spellStart"/>
      <w:r w:rsidRPr="007C0B89">
        <w:rPr>
          <w:rFonts w:ascii="Times New Roman" w:hAnsi="Times New Roman"/>
          <w:bCs/>
          <w:szCs w:val="24"/>
        </w:rPr>
        <w:t>един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ключовите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фактори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развитието</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укрепването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възможностите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хората</w:t>
      </w:r>
      <w:proofErr w:type="spellEnd"/>
      <w:r w:rsidRPr="007C0B89">
        <w:rPr>
          <w:rFonts w:ascii="Times New Roman" w:hAnsi="Times New Roman"/>
          <w:bCs/>
          <w:szCs w:val="24"/>
        </w:rPr>
        <w:t>.</w:t>
      </w:r>
      <w:r w:rsidRPr="007C0B89">
        <w:rPr>
          <w:rFonts w:ascii="Times New Roman" w:hAnsi="Times New Roman"/>
          <w:szCs w:val="24"/>
          <w:lang w:val="bg-BG"/>
        </w:rPr>
        <w:t xml:space="preserve"> </w:t>
      </w:r>
      <w:proofErr w:type="spellStart"/>
      <w:r w:rsidRPr="007C0B89">
        <w:rPr>
          <w:rFonts w:ascii="Times New Roman" w:hAnsi="Times New Roman"/>
          <w:bCs/>
          <w:szCs w:val="24"/>
        </w:rPr>
        <w:t>Постигането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високо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качество</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образованието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не</w:t>
      </w:r>
      <w:proofErr w:type="spellEnd"/>
      <w:r w:rsidRPr="007C0B89">
        <w:rPr>
          <w:rFonts w:ascii="Times New Roman" w:hAnsi="Times New Roman"/>
          <w:bCs/>
          <w:szCs w:val="24"/>
        </w:rPr>
        <w:t xml:space="preserve"> е </w:t>
      </w:r>
      <w:proofErr w:type="spellStart"/>
      <w:r w:rsidRPr="007C0B89">
        <w:rPr>
          <w:rFonts w:ascii="Times New Roman" w:hAnsi="Times New Roman"/>
          <w:bCs/>
          <w:szCs w:val="24"/>
        </w:rPr>
        <w:t>незабавен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резултат</w:t>
      </w:r>
      <w:proofErr w:type="spellEnd"/>
      <w:r w:rsidRPr="007C0B89">
        <w:rPr>
          <w:rFonts w:ascii="Times New Roman" w:hAnsi="Times New Roman"/>
          <w:bCs/>
          <w:szCs w:val="24"/>
        </w:rPr>
        <w:t xml:space="preserve">, а </w:t>
      </w:r>
      <w:proofErr w:type="spellStart"/>
      <w:r w:rsidRPr="007C0B89">
        <w:rPr>
          <w:rFonts w:ascii="Times New Roman" w:hAnsi="Times New Roman"/>
          <w:bCs/>
          <w:szCs w:val="24"/>
        </w:rPr>
        <w:t>процес</w:t>
      </w:r>
      <w:proofErr w:type="spellEnd"/>
      <w:r w:rsidRPr="007C0B89">
        <w:rPr>
          <w:rFonts w:ascii="Times New Roman" w:hAnsi="Times New Roman"/>
          <w:bCs/>
          <w:szCs w:val="24"/>
          <w:lang w:val="bg-BG"/>
        </w:rPr>
        <w:t>,</w:t>
      </w:r>
      <w:r w:rsidRPr="007C0B89">
        <w:rPr>
          <w:rFonts w:ascii="Times New Roman" w:hAnsi="Times New Roman"/>
          <w:bCs/>
          <w:szCs w:val="24"/>
        </w:rPr>
        <w:t xml:space="preserve"> </w:t>
      </w:r>
      <w:proofErr w:type="spellStart"/>
      <w:r w:rsidRPr="007C0B89">
        <w:rPr>
          <w:rFonts w:ascii="Times New Roman" w:hAnsi="Times New Roman"/>
          <w:bCs/>
          <w:szCs w:val="24"/>
        </w:rPr>
        <w:t>ориентиран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към</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непрекъснато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усъвършенстване</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развитие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Повишаване</w:t>
      </w:r>
      <w:proofErr w:type="spellEnd"/>
      <w:r w:rsidRPr="007C0B89">
        <w:rPr>
          <w:rFonts w:ascii="Times New Roman" w:hAnsi="Times New Roman"/>
          <w:bCs/>
          <w:szCs w:val="24"/>
          <w:lang w:val="bg-BG"/>
        </w:rPr>
        <w:t>то</w:t>
      </w:r>
      <w:r w:rsidRPr="007C0B89">
        <w:rPr>
          <w:rFonts w:ascii="Times New Roman" w:hAnsi="Times New Roman"/>
          <w:bCs/>
          <w:szCs w:val="24"/>
        </w:rPr>
        <w:t xml:space="preserve"> и </w:t>
      </w:r>
      <w:proofErr w:type="spellStart"/>
      <w:r w:rsidRPr="007C0B89">
        <w:rPr>
          <w:rFonts w:ascii="Times New Roman" w:hAnsi="Times New Roman"/>
          <w:bCs/>
          <w:szCs w:val="24"/>
        </w:rPr>
        <w:t>поддържане</w:t>
      </w:r>
      <w:proofErr w:type="spellEnd"/>
      <w:r w:rsidRPr="007C0B89">
        <w:rPr>
          <w:rFonts w:ascii="Times New Roman" w:hAnsi="Times New Roman"/>
          <w:bCs/>
          <w:szCs w:val="24"/>
          <w:lang w:val="bg-BG"/>
        </w:rPr>
        <w:t>то</w:t>
      </w:r>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качеств</w:t>
      </w:r>
      <w:proofErr w:type="spellEnd"/>
      <w:r w:rsidRPr="007C0B89">
        <w:rPr>
          <w:rFonts w:ascii="Times New Roman" w:hAnsi="Times New Roman"/>
          <w:bCs/>
          <w:szCs w:val="24"/>
          <w:lang w:val="bg-BG"/>
        </w:rPr>
        <w:t>о в образованието</w:t>
      </w:r>
      <w:r w:rsidRPr="007C0B89">
        <w:rPr>
          <w:rFonts w:ascii="Times New Roman" w:hAnsi="Times New Roman"/>
          <w:bCs/>
          <w:szCs w:val="24"/>
        </w:rPr>
        <w:t xml:space="preserve"> е </w:t>
      </w:r>
      <w:proofErr w:type="spellStart"/>
      <w:r w:rsidRPr="007C0B89">
        <w:rPr>
          <w:rFonts w:ascii="Times New Roman" w:hAnsi="Times New Roman"/>
          <w:bCs/>
          <w:szCs w:val="24"/>
        </w:rPr>
        <w:t>възможно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само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чрез</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прилагане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системен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подход</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към</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процеса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като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основа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вземане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r w:rsidRPr="007C0B89">
        <w:rPr>
          <w:rFonts w:ascii="Times New Roman" w:hAnsi="Times New Roman"/>
          <w:bCs/>
          <w:szCs w:val="24"/>
          <w:lang w:val="bg-BG"/>
        </w:rPr>
        <w:t>адекватни</w:t>
      </w:r>
      <w:r w:rsidRPr="007C0B89">
        <w:rPr>
          <w:rFonts w:ascii="Times New Roman" w:hAnsi="Times New Roman"/>
          <w:bCs/>
          <w:szCs w:val="24"/>
        </w:rPr>
        <w:t xml:space="preserve"> </w:t>
      </w:r>
      <w:proofErr w:type="spellStart"/>
      <w:r w:rsidRPr="007C0B89">
        <w:rPr>
          <w:rFonts w:ascii="Times New Roman" w:hAnsi="Times New Roman"/>
          <w:bCs/>
          <w:szCs w:val="24"/>
        </w:rPr>
        <w:t>решения</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планиране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стратегическите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насоки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развитие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училището</w:t>
      </w:r>
      <w:proofErr w:type="spellEnd"/>
      <w:r w:rsidRPr="007C0B89">
        <w:rPr>
          <w:rFonts w:ascii="Times New Roman" w:hAnsi="Times New Roman"/>
          <w:bCs/>
          <w:szCs w:val="24"/>
        </w:rPr>
        <w:t>;</w:t>
      </w:r>
    </w:p>
    <w:p w14:paraId="0606ECDB" w14:textId="77777777" w:rsidR="0022059E" w:rsidRPr="007C0B89" w:rsidRDefault="0022059E" w:rsidP="0022059E">
      <w:pPr>
        <w:pStyle w:val="a3"/>
        <w:ind w:left="0" w:firstLine="426"/>
        <w:jc w:val="both"/>
        <w:rPr>
          <w:rFonts w:ascii="Times New Roman" w:hAnsi="Times New Roman"/>
          <w:bCs/>
          <w:szCs w:val="24"/>
        </w:rPr>
      </w:pPr>
      <w:r w:rsidRPr="007C0B89">
        <w:rPr>
          <w:rFonts w:ascii="Times New Roman" w:hAnsi="Times New Roman"/>
          <w:bCs/>
          <w:szCs w:val="24"/>
          <w:lang w:val="bg-BG"/>
        </w:rPr>
        <w:t xml:space="preserve">Да се осигури равен </w:t>
      </w:r>
      <w:proofErr w:type="spellStart"/>
      <w:r w:rsidRPr="007C0B89">
        <w:rPr>
          <w:rFonts w:ascii="Times New Roman" w:hAnsi="Times New Roman"/>
          <w:bCs/>
          <w:szCs w:val="24"/>
        </w:rPr>
        <w:t>достъп</w:t>
      </w:r>
      <w:proofErr w:type="spellEnd"/>
      <w:r w:rsidRPr="007C0B89">
        <w:rPr>
          <w:rFonts w:ascii="Times New Roman" w:hAnsi="Times New Roman"/>
          <w:bCs/>
          <w:szCs w:val="24"/>
          <w:lang w:val="bg-BG"/>
        </w:rPr>
        <w:t xml:space="preserve"> до образование, който </w:t>
      </w:r>
      <w:proofErr w:type="spellStart"/>
      <w:r w:rsidRPr="007C0B89">
        <w:rPr>
          <w:rFonts w:ascii="Times New Roman" w:hAnsi="Times New Roman"/>
          <w:bCs/>
          <w:szCs w:val="24"/>
        </w:rPr>
        <w:t>се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изразява</w:t>
      </w:r>
      <w:proofErr w:type="spellEnd"/>
      <w:r w:rsidRPr="007C0B89">
        <w:rPr>
          <w:rFonts w:ascii="Times New Roman" w:hAnsi="Times New Roman"/>
          <w:bCs/>
          <w:szCs w:val="24"/>
        </w:rPr>
        <w:t xml:space="preserve"> в </w:t>
      </w:r>
      <w:proofErr w:type="spellStart"/>
      <w:r w:rsidRPr="007C0B89">
        <w:rPr>
          <w:rFonts w:ascii="Times New Roman" w:hAnsi="Times New Roman"/>
          <w:bCs/>
          <w:szCs w:val="24"/>
        </w:rPr>
        <w:t>осигуряване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еднакви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възможности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качествено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образование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всички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ученици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независимо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техния</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пол</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семеен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произход</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социално-икономически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или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културен</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статус</w:t>
      </w:r>
      <w:proofErr w:type="spellEnd"/>
      <w:r w:rsidRPr="007C0B89">
        <w:rPr>
          <w:rFonts w:ascii="Times New Roman" w:hAnsi="Times New Roman"/>
          <w:bCs/>
          <w:szCs w:val="24"/>
        </w:rPr>
        <w:t xml:space="preserve">. </w:t>
      </w:r>
      <w:r w:rsidRPr="007C0B89">
        <w:rPr>
          <w:rFonts w:ascii="Times New Roman" w:hAnsi="Times New Roman"/>
          <w:bCs/>
          <w:szCs w:val="24"/>
          <w:lang w:val="bg-BG"/>
        </w:rPr>
        <w:t>Това е свързано с</w:t>
      </w:r>
      <w:r w:rsidRPr="007C0B89">
        <w:rPr>
          <w:rFonts w:ascii="Times New Roman" w:hAnsi="Times New Roman"/>
          <w:bCs/>
          <w:szCs w:val="24"/>
        </w:rPr>
        <w:t xml:space="preserve"> </w:t>
      </w:r>
      <w:proofErr w:type="spellStart"/>
      <w:r w:rsidRPr="007C0B89">
        <w:rPr>
          <w:rFonts w:ascii="Times New Roman" w:hAnsi="Times New Roman"/>
          <w:bCs/>
          <w:szCs w:val="24"/>
        </w:rPr>
        <w:t>премахване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препятствията</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ограниченията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които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позволяват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учениците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да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развият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пълноценно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способностите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си</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да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разгърнат</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потенциала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си</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създаване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условия</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за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ограничаване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дискриминиращото</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влияние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социалната</w:t>
      </w:r>
      <w:proofErr w:type="spellEnd"/>
      <w:r w:rsidRPr="007C0B89">
        <w:rPr>
          <w:rFonts w:ascii="Times New Roman" w:hAnsi="Times New Roman"/>
          <w:bCs/>
          <w:szCs w:val="24"/>
        </w:rPr>
        <w:t xml:space="preserve"> и </w:t>
      </w:r>
      <w:proofErr w:type="spellStart"/>
      <w:r w:rsidRPr="007C0B89">
        <w:rPr>
          <w:rFonts w:ascii="Times New Roman" w:hAnsi="Times New Roman"/>
          <w:bCs/>
          <w:szCs w:val="24"/>
        </w:rPr>
        <w:t>семейната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среда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върху</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техните</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постижения</w:t>
      </w:r>
      <w:proofErr w:type="spellEnd"/>
      <w:r w:rsidRPr="007C0B89">
        <w:rPr>
          <w:rFonts w:ascii="Times New Roman" w:hAnsi="Times New Roman"/>
          <w:bCs/>
          <w:szCs w:val="24"/>
        </w:rPr>
        <w:t>.</w:t>
      </w:r>
    </w:p>
    <w:p w14:paraId="55C48727" w14:textId="7A7CEF87" w:rsidR="0022059E" w:rsidRPr="007C0B89" w:rsidRDefault="0022059E" w:rsidP="0022059E">
      <w:pPr>
        <w:pStyle w:val="a3"/>
        <w:ind w:left="0" w:firstLine="426"/>
        <w:jc w:val="both"/>
        <w:rPr>
          <w:rFonts w:ascii="Times New Roman" w:hAnsi="Times New Roman"/>
          <w:bCs/>
          <w:szCs w:val="24"/>
        </w:rPr>
      </w:pPr>
      <w:r w:rsidRPr="007C0B89">
        <w:rPr>
          <w:rFonts w:ascii="Times New Roman" w:hAnsi="Times New Roman"/>
          <w:bCs/>
          <w:szCs w:val="24"/>
          <w:lang w:val="bg-BG"/>
        </w:rPr>
        <w:t>Да се осигури п</w:t>
      </w:r>
      <w:proofErr w:type="spellStart"/>
      <w:r w:rsidRPr="007C0B89">
        <w:rPr>
          <w:rFonts w:ascii="Times New Roman" w:hAnsi="Times New Roman"/>
          <w:bCs/>
          <w:szCs w:val="24"/>
        </w:rPr>
        <w:t>риобщаване</w:t>
      </w:r>
      <w:proofErr w:type="spellEnd"/>
      <w:r w:rsidRPr="007C0B89">
        <w:rPr>
          <w:rFonts w:ascii="Times New Roman" w:hAnsi="Times New Roman"/>
          <w:bCs/>
          <w:szCs w:val="24"/>
          <w:lang w:val="bg-BG"/>
        </w:rPr>
        <w:t>то</w:t>
      </w:r>
      <w:r w:rsidRPr="007C0B89">
        <w:rPr>
          <w:rFonts w:ascii="Times New Roman" w:hAnsi="Times New Roman"/>
          <w:bCs/>
          <w:szCs w:val="24"/>
        </w:rPr>
        <w:t xml:space="preserve"> </w:t>
      </w:r>
      <w:proofErr w:type="spellStart"/>
      <w:r w:rsidRPr="007C0B89">
        <w:rPr>
          <w:rFonts w:ascii="Times New Roman" w:hAnsi="Times New Roman"/>
          <w:bCs/>
          <w:szCs w:val="24"/>
        </w:rPr>
        <w:t>на</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всеки</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ученик</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към</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образователния</w:t>
      </w:r>
      <w:proofErr w:type="spellEnd"/>
      <w:r w:rsidRPr="007C0B89">
        <w:rPr>
          <w:rFonts w:ascii="Times New Roman" w:hAnsi="Times New Roman"/>
          <w:bCs/>
          <w:szCs w:val="24"/>
        </w:rPr>
        <w:t xml:space="preserve"> </w:t>
      </w:r>
      <w:proofErr w:type="spellStart"/>
      <w:r w:rsidRPr="007C0B89">
        <w:rPr>
          <w:rFonts w:ascii="Times New Roman" w:hAnsi="Times New Roman"/>
          <w:bCs/>
          <w:szCs w:val="24"/>
        </w:rPr>
        <w:t>процес</w:t>
      </w:r>
      <w:proofErr w:type="spellEnd"/>
      <w:r w:rsidRPr="007C0B89">
        <w:rPr>
          <w:rFonts w:ascii="Times New Roman" w:hAnsi="Times New Roman"/>
          <w:bCs/>
          <w:szCs w:val="24"/>
          <w:lang w:val="bg-BG"/>
        </w:rPr>
        <w:t>, което зависи от изграждането на толерантна, здравословна и сигурна образователна среда, насърчаваща индивидуалното развитие, с придобиването на ясно определени задължителни знания и умения. Предпоставки за това са практическата насоченост на учебното съдържание, привлекателните форми на обучение, представящи разбираемо учебното съдържание, измеримите образователни резултати, широкото навлизане и използване на нови информационни и комуникационни технологии.</w:t>
      </w:r>
    </w:p>
    <w:p w14:paraId="6F81C4F2" w14:textId="34096FB7" w:rsidR="0022059E" w:rsidRPr="007C0B89" w:rsidRDefault="0022059E"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lastRenderedPageBreak/>
        <w:t>М</w:t>
      </w:r>
      <w:r w:rsidR="00CC3267" w:rsidRPr="007C0B89">
        <w:rPr>
          <w:rFonts w:ascii="Times New Roman" w:hAnsi="Times New Roman"/>
          <w:bCs/>
          <w:szCs w:val="24"/>
          <w:lang w:val="bg-BG"/>
        </w:rPr>
        <w:t>ото</w:t>
      </w:r>
    </w:p>
    <w:p w14:paraId="606D79B0" w14:textId="77777777" w:rsidR="0022059E" w:rsidRPr="007C0B89" w:rsidRDefault="0022059E" w:rsidP="0022059E">
      <w:pPr>
        <w:jc w:val="both"/>
        <w:rPr>
          <w:rFonts w:ascii="Comic Sans MS" w:hAnsi="Comic Sans MS"/>
          <w:bCs/>
          <w:i/>
          <w:szCs w:val="24"/>
          <w:lang w:val="bg-BG"/>
        </w:rPr>
      </w:pPr>
    </w:p>
    <w:p w14:paraId="62E245DA" w14:textId="77777777" w:rsidR="0022059E" w:rsidRPr="007C0B89" w:rsidRDefault="0022059E" w:rsidP="0022059E">
      <w:pPr>
        <w:shd w:val="clear" w:color="auto" w:fill="F2F2F2" w:themeFill="background1" w:themeFillShade="F2"/>
        <w:jc w:val="both"/>
        <w:rPr>
          <w:rFonts w:ascii="Comic Sans MS" w:hAnsi="Comic Sans MS"/>
          <w:bCs/>
          <w:i/>
          <w:szCs w:val="24"/>
          <w:lang w:val="bg-BG"/>
        </w:rPr>
      </w:pPr>
      <w:r w:rsidRPr="007C0B89">
        <w:rPr>
          <w:rFonts w:ascii="Comic Sans MS" w:hAnsi="Comic Sans MS"/>
          <w:bCs/>
          <w:i/>
          <w:szCs w:val="24"/>
          <w:lang w:val="bg-BG"/>
        </w:rPr>
        <w:t>УЧИМ ЗАЕДНО, ИЗРАСТВАМЕ ИНДИВИДУАЛНО.</w:t>
      </w:r>
    </w:p>
    <w:p w14:paraId="1D9EB223" w14:textId="77777777" w:rsidR="0022059E" w:rsidRPr="007C0B89" w:rsidRDefault="0022059E" w:rsidP="0022059E">
      <w:pPr>
        <w:jc w:val="both"/>
        <w:rPr>
          <w:rFonts w:ascii="Comic Sans MS" w:hAnsi="Comic Sans MS"/>
          <w:bCs/>
          <w:i/>
          <w:szCs w:val="24"/>
          <w:lang w:val="bg-BG"/>
        </w:rPr>
      </w:pPr>
    </w:p>
    <w:p w14:paraId="6C249871" w14:textId="77777777" w:rsidR="0022059E" w:rsidRPr="007C0B89" w:rsidRDefault="0022059E" w:rsidP="0022059E">
      <w:pPr>
        <w:ind w:firstLine="426"/>
        <w:jc w:val="both"/>
        <w:rPr>
          <w:rFonts w:ascii="Times New Roman" w:hAnsi="Times New Roman"/>
          <w:bCs/>
          <w:szCs w:val="24"/>
          <w:lang w:val="bg-BG"/>
        </w:rPr>
      </w:pPr>
      <w:r w:rsidRPr="007C0B89">
        <w:rPr>
          <w:rFonts w:ascii="Times New Roman" w:hAnsi="Times New Roman"/>
          <w:bCs/>
          <w:szCs w:val="24"/>
          <w:lang w:val="bg-BG"/>
        </w:rPr>
        <w:t>Мотото ни е декларация за нашите ценности и е основано на традиции, опит и постижения. То изразява нашия идеал за развитие. Мотото на училище „Славейков“ е обещание за сигурност и символ на успех.</w:t>
      </w:r>
    </w:p>
    <w:p w14:paraId="52F91BF0" w14:textId="77777777" w:rsidR="0022059E" w:rsidRPr="007C0B89" w:rsidRDefault="0022059E" w:rsidP="0022059E">
      <w:pPr>
        <w:pStyle w:val="a3"/>
        <w:ind w:left="-284" w:firstLine="992"/>
        <w:jc w:val="both"/>
        <w:rPr>
          <w:rFonts w:ascii="Times New Roman" w:hAnsi="Times New Roman"/>
          <w:bCs/>
          <w:szCs w:val="24"/>
          <w:lang w:val="bg-BG"/>
        </w:rPr>
      </w:pPr>
    </w:p>
    <w:p w14:paraId="39B1ADD0" w14:textId="780432E9" w:rsidR="0022059E" w:rsidRPr="007C0B89" w:rsidRDefault="00CC3267"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t>Визия</w:t>
      </w:r>
    </w:p>
    <w:p w14:paraId="7065E66B" w14:textId="77777777" w:rsidR="0022059E" w:rsidRPr="007C0B89" w:rsidRDefault="0022059E" w:rsidP="0022059E">
      <w:pPr>
        <w:pStyle w:val="a3"/>
        <w:ind w:left="1068"/>
        <w:jc w:val="both"/>
        <w:rPr>
          <w:rFonts w:ascii="Times New Roman" w:hAnsi="Times New Roman"/>
          <w:bCs/>
          <w:szCs w:val="24"/>
          <w:lang w:val="bg-BG"/>
        </w:rPr>
      </w:pPr>
    </w:p>
    <w:p w14:paraId="10457941" w14:textId="77777777" w:rsidR="0022059E" w:rsidRPr="007C0B89" w:rsidRDefault="0022059E" w:rsidP="0022059E">
      <w:pPr>
        <w:shd w:val="clear" w:color="auto" w:fill="F2F2F2" w:themeFill="background1" w:themeFillShade="F2"/>
        <w:jc w:val="both"/>
        <w:rPr>
          <w:rFonts w:ascii="Times New Roman" w:hAnsi="Times New Roman"/>
          <w:bCs/>
          <w:i/>
          <w:szCs w:val="24"/>
          <w:lang w:val="bg-BG"/>
        </w:rPr>
      </w:pPr>
      <w:r w:rsidRPr="007C0B89">
        <w:rPr>
          <w:rFonts w:ascii="Comic Sans MS" w:hAnsi="Comic Sans MS"/>
          <w:bCs/>
          <w:i/>
          <w:szCs w:val="24"/>
          <w:lang w:val="bg-BG"/>
        </w:rPr>
        <w:t>НИЕ СМЕ УЧИЛИЩЕ, ВОДЕЩО В ОБЩООБРАЗОВАТЕЛНАТА И В ЧУЖДОЕЗИКОВАТА ПОДГОТОВКА – МЯСТО, КЪДЕТО ДЕЦАТА ИДВАТ С ЖЕЛАНИЕ И РАЗВИВАТ СВОЯ ПОТЕНЦИАЛ. УЧИЛИЩЕ „СЛАВЕЙКОВ“ Е  РАЗПОЗНАВАНО ЗАРАДИ АКТИВНАТА СИ ДЕЙНОСТ, ОТГОВАРЯЩА НА ДИНАМИКАТА НА БЪДЕЩЕТО И Е ПРЕДПОЧИТАН ИЗБОР ОТ РОДИТЕЛИТЕ И УЧЕНИЦИТЕ, СТРЕМЯЩИ СЕ КЪМ ВИСОКОКАЧЕСТВЕНО ОБРАЗОВАНИЕ.</w:t>
      </w:r>
    </w:p>
    <w:p w14:paraId="5449791F" w14:textId="77777777" w:rsidR="0022059E" w:rsidRPr="007C0B89" w:rsidRDefault="0022059E" w:rsidP="0022059E">
      <w:pPr>
        <w:jc w:val="both"/>
        <w:rPr>
          <w:rFonts w:ascii="Times New Roman" w:hAnsi="Times New Roman"/>
          <w:bCs/>
          <w:i/>
          <w:szCs w:val="24"/>
          <w:lang w:val="bg-BG"/>
        </w:rPr>
      </w:pPr>
    </w:p>
    <w:p w14:paraId="21B8712E" w14:textId="6AA0A6FD" w:rsidR="0022059E" w:rsidRPr="007C0B89" w:rsidRDefault="0022059E" w:rsidP="0022059E">
      <w:pPr>
        <w:ind w:firstLine="426"/>
        <w:jc w:val="both"/>
        <w:rPr>
          <w:rFonts w:ascii="Times New Roman" w:hAnsi="Times New Roman"/>
          <w:bCs/>
          <w:szCs w:val="24"/>
          <w:lang w:val="bg-BG"/>
        </w:rPr>
      </w:pPr>
      <w:r w:rsidRPr="007C0B89">
        <w:rPr>
          <w:rFonts w:ascii="Times New Roman" w:hAnsi="Times New Roman"/>
          <w:bCs/>
          <w:szCs w:val="24"/>
          <w:lang w:val="bg-BG"/>
        </w:rPr>
        <w:t>Визията на СУ „П. Р. Славейков“ е реалистична насока за бъдещото развитие на институцията. Тя чертае картина на дейността ни за срок от пет години, определя накъде сме се устремили и къде искаме да стигнем. Произтича от мисията на нашата организация, показва какво искаме да постигнем и разкрива желаните от нас промени след изтичането на стратегическия период. Визията ни дава цел и посока, тя е ориентирана към бъдещето, като взема предвид добрите неща и практики от миналото. Визията е адресирана към преодоляването на слабостите, откроени при анализа на изтеклия четиригодишен период – от 2016 до 2020, и запазване на добрите традиции:</w:t>
      </w:r>
    </w:p>
    <w:p w14:paraId="2EB29146" w14:textId="77777777" w:rsidR="0022059E" w:rsidRPr="007C0B89" w:rsidRDefault="0022059E" w:rsidP="00DC047D">
      <w:pPr>
        <w:pStyle w:val="a3"/>
        <w:numPr>
          <w:ilvl w:val="0"/>
          <w:numId w:val="43"/>
        </w:numPr>
        <w:jc w:val="both"/>
        <w:rPr>
          <w:rFonts w:ascii="Times New Roman" w:hAnsi="Times New Roman"/>
          <w:bCs/>
          <w:szCs w:val="24"/>
          <w:lang w:val="bg-BG"/>
        </w:rPr>
      </w:pPr>
      <w:r w:rsidRPr="007C0B89">
        <w:rPr>
          <w:rFonts w:ascii="Times New Roman" w:hAnsi="Times New Roman"/>
          <w:bCs/>
          <w:szCs w:val="24"/>
          <w:lang w:val="bg-BG"/>
        </w:rPr>
        <w:t>Запазване на високия престиж, доброто име и традициите, които има училището;</w:t>
      </w:r>
    </w:p>
    <w:p w14:paraId="66BAD493"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Осигуряване на актуално висококачествено образование чрез използване на интерактивни методи, иновации и информационно компютърни технологии;</w:t>
      </w:r>
    </w:p>
    <w:p w14:paraId="21DBA000"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Утвърждаване на СУ „П. Р. Славейков“  като конкурентоспособно училище, умеещо да формира у учениците национални и общочовешки добродетели при подготовката им за социализация и реализация;</w:t>
      </w:r>
    </w:p>
    <w:p w14:paraId="5F25CEC9"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Усъвършенстване на професионалните умения на педагогическия колектив и обособяването му като екип от високо отговорни личности, проявяващи толерантност, загриженост и зачитане на човешкото достойнство;</w:t>
      </w:r>
    </w:p>
    <w:p w14:paraId="0FAE1D0F"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Формиране на знания и личностни умения у учениците за активно взаимодействие със социалната среда, уважение към гражданските права и отговорности, противодействие срещу проявите на агресивност и насилие;</w:t>
      </w:r>
    </w:p>
    <w:p w14:paraId="7282B7E8"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Продължаваща работа за превенция на отпадане от училище, за осигуряване на специализирана помощ при подготовката, за развиване на таланти и удовлетворяване на потребности и интереси;</w:t>
      </w:r>
    </w:p>
    <w:p w14:paraId="3DF70C41"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Осигуряване на допълнителна подкрепа на ученици, имащи необходимост от приобщаване и социализация;</w:t>
      </w:r>
    </w:p>
    <w:p w14:paraId="02C47D15" w14:textId="0E8DDB68"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Продължаващо модернизиране и обогатяване на материалната база, с цел превръщане на училището в желана територия за учениците.</w:t>
      </w:r>
    </w:p>
    <w:p w14:paraId="46FF4E8B" w14:textId="0D057153" w:rsidR="0022059E" w:rsidRPr="007C0B89" w:rsidRDefault="00CC3267"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lastRenderedPageBreak/>
        <w:t>Мисия</w:t>
      </w:r>
    </w:p>
    <w:p w14:paraId="4B750204" w14:textId="77777777" w:rsidR="0022059E" w:rsidRPr="007C0B89" w:rsidRDefault="0022059E" w:rsidP="0022059E">
      <w:pPr>
        <w:jc w:val="both"/>
        <w:rPr>
          <w:rFonts w:ascii="Times New Roman" w:hAnsi="Times New Roman"/>
          <w:bCs/>
          <w:szCs w:val="24"/>
          <w:lang w:val="bg-BG"/>
        </w:rPr>
      </w:pPr>
    </w:p>
    <w:p w14:paraId="62DB23ED" w14:textId="77777777" w:rsidR="0022059E" w:rsidRPr="007C0B89" w:rsidRDefault="0022059E" w:rsidP="0022059E">
      <w:pPr>
        <w:shd w:val="clear" w:color="auto" w:fill="F2F2F2" w:themeFill="background1" w:themeFillShade="F2"/>
        <w:jc w:val="both"/>
        <w:rPr>
          <w:rFonts w:ascii="Comic Sans MS" w:hAnsi="Comic Sans MS"/>
          <w:bCs/>
          <w:i/>
          <w:szCs w:val="24"/>
          <w:lang w:val="bg-BG"/>
        </w:rPr>
      </w:pPr>
      <w:r w:rsidRPr="007C0B89">
        <w:rPr>
          <w:rFonts w:ascii="Comic Sans MS" w:hAnsi="Comic Sans MS"/>
          <w:bCs/>
          <w:i/>
          <w:szCs w:val="24"/>
          <w:lang w:val="bg-BG"/>
        </w:rPr>
        <w:t>В БЕЗОПАСНА И ДРУЖЕЛЮБНА СРЕДА ОБГРАЖДАМЕ ВСЕКИ УЧЕНИК С ВНИМАНИЕ И ОБИЧ И ОСИГУРЯВАМЕ ПОДКРЕПА ЗА ИЗГРАЖДАНЕ НА ЦЕННОСТНА СИСТЕМА И ВЪЗПИТАВАНЕ НА УМЕНИЯ В НАПРАВЛЕНИЯТА: УЧЕНЕ, ОБЩУВАНЕ, ОСЪЗНАТ ИЗБОР.</w:t>
      </w:r>
    </w:p>
    <w:p w14:paraId="0BFE1816" w14:textId="77777777" w:rsidR="0022059E" w:rsidRPr="007C0B89" w:rsidRDefault="0022059E" w:rsidP="0022059E">
      <w:pPr>
        <w:jc w:val="both"/>
        <w:rPr>
          <w:rFonts w:ascii="Times New Roman" w:hAnsi="Times New Roman"/>
          <w:bCs/>
          <w:szCs w:val="24"/>
          <w:lang w:val="bg-BG"/>
        </w:rPr>
      </w:pPr>
    </w:p>
    <w:p w14:paraId="2DEEC76E" w14:textId="0D7DD7DC" w:rsidR="0022059E" w:rsidRPr="007C0B89" w:rsidRDefault="0022059E" w:rsidP="0022059E">
      <w:pPr>
        <w:ind w:firstLine="426"/>
        <w:jc w:val="both"/>
        <w:rPr>
          <w:rFonts w:ascii="Times New Roman" w:hAnsi="Times New Roman"/>
          <w:bCs/>
          <w:szCs w:val="24"/>
          <w:lang w:val="bg-BG"/>
        </w:rPr>
      </w:pPr>
      <w:r w:rsidRPr="007C0B89">
        <w:rPr>
          <w:rFonts w:ascii="Times New Roman" w:hAnsi="Times New Roman"/>
          <w:bCs/>
          <w:szCs w:val="24"/>
          <w:lang w:val="bg-BG"/>
        </w:rPr>
        <w:t xml:space="preserve">Мисията на училището ни е смисълът на нашето съществуване. Тя определя нашите задачи и задължения, насоките в нашата дейност. В нея са изразени в концентриран вид социалните ни ангажименти, намерението ни да осигуряваме образователни услуги и индивидуална подкрепа за </w:t>
      </w:r>
      <w:proofErr w:type="spellStart"/>
      <w:r w:rsidRPr="007C0B89">
        <w:rPr>
          <w:rFonts w:ascii="Times New Roman" w:hAnsi="Times New Roman"/>
          <w:bCs/>
          <w:szCs w:val="24"/>
          <w:lang w:val="bg-BG"/>
        </w:rPr>
        <w:t>вяко</w:t>
      </w:r>
      <w:proofErr w:type="spellEnd"/>
      <w:r w:rsidRPr="007C0B89">
        <w:rPr>
          <w:rFonts w:ascii="Times New Roman" w:hAnsi="Times New Roman"/>
          <w:bCs/>
          <w:szCs w:val="24"/>
          <w:lang w:val="bg-BG"/>
        </w:rPr>
        <w:t xml:space="preserve"> дете. Тя отразява нашите цели и очертава отличителните белези на нашето училище сред останалите образователни институции. Мисията ни е </w:t>
      </w:r>
      <w:proofErr w:type="spellStart"/>
      <w:r w:rsidRPr="007C0B89">
        <w:rPr>
          <w:rFonts w:ascii="Times New Roman" w:hAnsi="Times New Roman"/>
          <w:bCs/>
          <w:szCs w:val="24"/>
          <w:lang w:val="bg-BG"/>
        </w:rPr>
        <w:t>неподлежаща</w:t>
      </w:r>
      <w:proofErr w:type="spellEnd"/>
      <w:r w:rsidRPr="007C0B89">
        <w:rPr>
          <w:rFonts w:ascii="Times New Roman" w:hAnsi="Times New Roman"/>
          <w:bCs/>
          <w:szCs w:val="24"/>
          <w:lang w:val="bg-BG"/>
        </w:rPr>
        <w:t xml:space="preserve"> на промени – тя е смисълът, поради който съществуваме, тя е нашата вяра, че вършим нещо значимо и полезно, а усилията ни са обединени от общ стремеж към постигане на дългосрочна цел: </w:t>
      </w:r>
    </w:p>
    <w:p w14:paraId="2FCED2C3" w14:textId="535662C5" w:rsidR="00CC3267" w:rsidRPr="007C0B89" w:rsidRDefault="00CC3267"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Придобиване от учениците не само на базисно образование, но и на актуални знания, умения и компетентности, които са им необходими, за да се реализират успешно в обществото и на пазара на труда, с проява на уважение към гражданските права на другите и отговорно собствено поведение.</w:t>
      </w:r>
    </w:p>
    <w:p w14:paraId="69CD6626" w14:textId="1835B9AB"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Осигуряване на пълен курс на задълбочена общообразователна подготовка на учениците от I - XII клас;</w:t>
      </w:r>
    </w:p>
    <w:p w14:paraId="60208E5D" w14:textId="5C2C4D31"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 xml:space="preserve">Гарантиране на </w:t>
      </w:r>
      <w:r w:rsidR="000B1724" w:rsidRPr="007C0B89">
        <w:rPr>
          <w:rFonts w:ascii="Times New Roman" w:hAnsi="Times New Roman"/>
          <w:bCs/>
          <w:szCs w:val="24"/>
          <w:lang w:val="bg-BG"/>
        </w:rPr>
        <w:t xml:space="preserve">високо качество на профилираната </w:t>
      </w:r>
      <w:proofErr w:type="spellStart"/>
      <w:r w:rsidR="000B1724" w:rsidRPr="007C0B89">
        <w:rPr>
          <w:rFonts w:ascii="Times New Roman" w:hAnsi="Times New Roman"/>
          <w:bCs/>
          <w:szCs w:val="24"/>
          <w:lang w:val="bg-BG"/>
        </w:rPr>
        <w:t>подготавка</w:t>
      </w:r>
      <w:proofErr w:type="spellEnd"/>
      <w:r w:rsidR="000B1724" w:rsidRPr="007C0B89">
        <w:rPr>
          <w:rFonts w:ascii="Times New Roman" w:hAnsi="Times New Roman"/>
          <w:bCs/>
          <w:szCs w:val="24"/>
          <w:lang w:val="bg-BG"/>
        </w:rPr>
        <w:t xml:space="preserve"> във втори гимназиален етап;</w:t>
      </w:r>
    </w:p>
    <w:p w14:paraId="4098BDF7" w14:textId="0A4421F0"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Поддържане на високо качество и ефективност на цялостния образователен процес в съответствие с изискванията на нормативната уредба, за да отговорим на предизвикателствата на времето, в което живеем;</w:t>
      </w:r>
    </w:p>
    <w:p w14:paraId="5456F845"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Съдействие за постигане на  висока обща култура, развитие на индивидуалността и стимулиране на творческите заложби;</w:t>
      </w:r>
    </w:p>
    <w:p w14:paraId="06879FB0"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Възпитание и обучение в духа на демократичните ценности и българските традиции, за да формираме личности с високо национално самосъзнание и родолюбие;</w:t>
      </w:r>
    </w:p>
    <w:p w14:paraId="25A54B5D"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Формиране на активни граждани, с отговорно поведение за участие в обществения живот;</w:t>
      </w:r>
    </w:p>
    <w:p w14:paraId="04E62D57"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Насърчаване и подпомагане за социалната реализация на учениците, изграждане на конкурентоспособни личности при постъпване в профилирани средни училища и във ВУЗ;</w:t>
      </w:r>
    </w:p>
    <w:p w14:paraId="396A20BC"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Създаване на условия за развитие на интелекта, интересите и способностите на всички възпитаници на училището, за формиране на гражданска позиция и приобщаване към националните и общочовешки ценности; на прагматична насоченост, самостоятелност, инициативност и предприемачество в социалната адаптация на личността;</w:t>
      </w:r>
    </w:p>
    <w:p w14:paraId="2FA14FE8"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Възпитаване и изграждане на необходимите социални умения на младите хора за общуване и правилно поведение в обществото;</w:t>
      </w:r>
    </w:p>
    <w:p w14:paraId="5407994B" w14:textId="77777777"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Превръщане на ученето през целия живот и мобилността в реалност;</w:t>
      </w:r>
    </w:p>
    <w:p w14:paraId="2D22669E" w14:textId="773D11CF" w:rsidR="0022059E" w:rsidRPr="007C0B89" w:rsidRDefault="0022059E" w:rsidP="00DC047D">
      <w:pPr>
        <w:pStyle w:val="a3"/>
        <w:numPr>
          <w:ilvl w:val="0"/>
          <w:numId w:val="43"/>
        </w:numPr>
        <w:ind w:left="0" w:firstLine="360"/>
        <w:jc w:val="both"/>
        <w:rPr>
          <w:rFonts w:ascii="Times New Roman" w:hAnsi="Times New Roman"/>
          <w:bCs/>
          <w:szCs w:val="24"/>
          <w:lang w:val="bg-BG"/>
        </w:rPr>
      </w:pPr>
      <w:r w:rsidRPr="007C0B89">
        <w:rPr>
          <w:rFonts w:ascii="Times New Roman" w:hAnsi="Times New Roman"/>
          <w:bCs/>
          <w:szCs w:val="24"/>
          <w:lang w:val="bg-BG"/>
        </w:rPr>
        <w:t>Развиване и поддържане на физическата дееспособност и подготовка за активен и здравословен начин на живот.</w:t>
      </w:r>
    </w:p>
    <w:p w14:paraId="0FD27F48" w14:textId="357B1E8F" w:rsidR="0022059E" w:rsidRPr="007C0B89" w:rsidRDefault="00CC3267" w:rsidP="00DC047D">
      <w:pPr>
        <w:pStyle w:val="a3"/>
        <w:numPr>
          <w:ilvl w:val="0"/>
          <w:numId w:val="46"/>
        </w:numPr>
        <w:spacing w:line="480" w:lineRule="auto"/>
        <w:jc w:val="both"/>
        <w:rPr>
          <w:rFonts w:ascii="Times New Roman" w:hAnsi="Times New Roman"/>
          <w:b/>
          <w:bCs/>
          <w:szCs w:val="24"/>
          <w:lang w:val="bg-BG"/>
        </w:rPr>
      </w:pPr>
      <w:r w:rsidRPr="007C0B89">
        <w:rPr>
          <w:rFonts w:ascii="Times New Roman" w:hAnsi="Times New Roman"/>
          <w:b/>
          <w:bCs/>
          <w:szCs w:val="24"/>
          <w:lang w:val="bg-BG"/>
        </w:rPr>
        <w:lastRenderedPageBreak/>
        <w:t>ВОДЕЩИ ПРИНЦИПИ/ЦЕННОСТИ ЗА РАЗВИТИЕ НА УЧИЛИЩЕТО</w:t>
      </w:r>
    </w:p>
    <w:p w14:paraId="2D908C7F"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Формулирайки ценностите за развитието на училището ние се водим от принципите на демократичния образователен модел, но едновременно с това се стремим да запазим традициите и качеството на българското образование. Нашите ценности са изградени във времето и са формирани от учителите и учениците.</w:t>
      </w:r>
    </w:p>
    <w:p w14:paraId="1D6AA45A"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Ориентираност към личността е нашият водещ принцип. Отчитайки колко уникален е всеки човек ние се стремим да индивидуализираме предоставяното образование и подкрепа и да намерим път към всяко дете.</w:t>
      </w:r>
    </w:p>
    <w:p w14:paraId="1F2FDDB9"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Равен достъп за всеки ученик, като се  осигури качествено образование, отговарящо на нуждите и способностите му.</w:t>
      </w:r>
    </w:p>
    <w:p w14:paraId="0A59D18F"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Взаимно уважение, равнопоставеност и лична свобода са основа на отношенията и действията на всички членове на училищната общност. Ние вярваме, че свободата се осъществява в рамките на ненарушаване на чуждите права и неприкосновеност и трябва да гарантира собствената и чужда безопасност.</w:t>
      </w:r>
    </w:p>
    <w:p w14:paraId="32C91C23"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Естественият стремеж за учене е заложен у всеки човек и се проявява в условия на свобода, а училището трябва да я осигури и гарантира за учениците.</w:t>
      </w:r>
    </w:p>
    <w:p w14:paraId="6849459A"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Плуралистично учене – ние вярваме, че човек учи отвсякъде, по всяко време и по различни начини. Това определя разнообразието от средства и методи, които прилагаме, за да постигаме образователните цели, които си поставяме. Етап от пътя към е личният опит и грешката, които се допускат в процеса на учене.</w:t>
      </w:r>
    </w:p>
    <w:p w14:paraId="5E000B72"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Училището подкрепя, развива и стимулира сътрудничеството между учениците, а не конкуренцията на всяка цена между тях.</w:t>
      </w:r>
    </w:p>
    <w:p w14:paraId="42C400D6"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 xml:space="preserve">Въвеждане на нови техники и технологии, което ще даде възможност за прилагане на разнообразни методи на преподаване, ще </w:t>
      </w:r>
      <w:proofErr w:type="spellStart"/>
      <w:r w:rsidRPr="007C0B89">
        <w:rPr>
          <w:rFonts w:ascii="Times New Roman" w:hAnsi="Times New Roman"/>
          <w:bCs/>
          <w:szCs w:val="24"/>
          <w:lang w:val="bg-BG"/>
        </w:rPr>
        <w:t>динамизира</w:t>
      </w:r>
      <w:proofErr w:type="spellEnd"/>
      <w:r w:rsidRPr="007C0B89">
        <w:rPr>
          <w:rFonts w:ascii="Times New Roman" w:hAnsi="Times New Roman"/>
          <w:bCs/>
          <w:szCs w:val="24"/>
          <w:lang w:val="bg-BG"/>
        </w:rPr>
        <w:t xml:space="preserve"> процеса на учене и ще направи учениците активни участници.</w:t>
      </w:r>
    </w:p>
    <w:p w14:paraId="7460E536" w14:textId="77777777" w:rsidR="00CC3267" w:rsidRPr="007C0B89" w:rsidRDefault="00CC3267" w:rsidP="00CC3267">
      <w:pPr>
        <w:spacing w:line="276" w:lineRule="auto"/>
        <w:ind w:firstLine="360"/>
        <w:jc w:val="both"/>
        <w:rPr>
          <w:rFonts w:ascii="Times New Roman" w:hAnsi="Times New Roman"/>
          <w:bCs/>
          <w:szCs w:val="24"/>
          <w:lang w:val="bg-BG"/>
        </w:rPr>
      </w:pPr>
      <w:r w:rsidRPr="007C0B89">
        <w:rPr>
          <w:rFonts w:ascii="Times New Roman" w:hAnsi="Times New Roman"/>
          <w:bCs/>
          <w:szCs w:val="24"/>
          <w:lang w:val="bg-BG"/>
        </w:rPr>
        <w:t>Запазване на традициите е важно за нас, защото ние вярваме, че пазейки ценностите, уменията и практиките, които отразяват същността ни, можем да стигнем навсякъде, без да загубим себе си и пътя.</w:t>
      </w:r>
    </w:p>
    <w:p w14:paraId="69C5F702" w14:textId="77777777" w:rsidR="00CC3267" w:rsidRPr="007C0B89" w:rsidRDefault="00CC3267" w:rsidP="00CC3267">
      <w:pPr>
        <w:spacing w:line="480" w:lineRule="auto"/>
        <w:jc w:val="both"/>
        <w:rPr>
          <w:rFonts w:ascii="Times New Roman" w:hAnsi="Times New Roman"/>
          <w:b/>
          <w:bCs/>
          <w:szCs w:val="24"/>
          <w:lang w:val="bg-BG"/>
        </w:rPr>
      </w:pPr>
    </w:p>
    <w:p w14:paraId="19699745" w14:textId="7F0768E3" w:rsidR="0022059E" w:rsidRPr="007C0B89" w:rsidRDefault="00CC3267" w:rsidP="00DC047D">
      <w:pPr>
        <w:pStyle w:val="a3"/>
        <w:numPr>
          <w:ilvl w:val="0"/>
          <w:numId w:val="46"/>
        </w:numPr>
        <w:spacing w:line="480" w:lineRule="auto"/>
        <w:jc w:val="both"/>
        <w:rPr>
          <w:rFonts w:ascii="Times New Roman" w:hAnsi="Times New Roman"/>
          <w:b/>
          <w:bCs/>
          <w:szCs w:val="24"/>
          <w:lang w:val="bg-BG"/>
        </w:rPr>
      </w:pPr>
      <w:r w:rsidRPr="007C0B89">
        <w:rPr>
          <w:rFonts w:ascii="Times New Roman" w:hAnsi="Times New Roman"/>
          <w:b/>
          <w:bCs/>
          <w:szCs w:val="24"/>
          <w:lang w:val="bg-BG"/>
        </w:rPr>
        <w:t>СТРАТЕГИЧЕСКИ ЦЕЛИ И СПЕЦИФИЧНИ ЗА ИНСТИТУЦИЯТА ЦЕЛИ</w:t>
      </w:r>
    </w:p>
    <w:p w14:paraId="013BCAE0" w14:textId="77777777" w:rsidR="0022059E" w:rsidRPr="007C0B89" w:rsidRDefault="0022059E" w:rsidP="0022059E">
      <w:pPr>
        <w:spacing w:line="276" w:lineRule="auto"/>
        <w:ind w:firstLine="426"/>
        <w:contextualSpacing/>
        <w:jc w:val="both"/>
        <w:rPr>
          <w:rFonts w:ascii="Times New Roman" w:hAnsi="Times New Roman"/>
          <w:bCs/>
          <w:szCs w:val="24"/>
          <w:lang w:val="bg-BG"/>
        </w:rPr>
      </w:pPr>
    </w:p>
    <w:p w14:paraId="67710930" w14:textId="339F18A0" w:rsidR="008F2C18" w:rsidRPr="007C0B89" w:rsidRDefault="008F2C18" w:rsidP="0022059E">
      <w:pPr>
        <w:spacing w:line="276" w:lineRule="auto"/>
        <w:contextualSpacing/>
        <w:jc w:val="both"/>
        <w:rPr>
          <w:rFonts w:ascii="Times New Roman" w:hAnsi="Times New Roman"/>
          <w:bCs/>
          <w:szCs w:val="24"/>
          <w:lang w:val="bg-BG"/>
        </w:rPr>
      </w:pPr>
      <w:r w:rsidRPr="007C0B89">
        <w:rPr>
          <w:rFonts w:ascii="Times New Roman" w:hAnsi="Times New Roman"/>
          <w:b/>
          <w:bCs/>
          <w:szCs w:val="24"/>
          <w:lang w:val="bg-BG"/>
        </w:rPr>
        <w:t>СТРАТЕГИЧЕСКИ ПРИОРИТЕТНИ НАПРАВЛЕНИЯ ЗА ПЕРИОДА 2020-202</w:t>
      </w:r>
      <w:r w:rsidR="002737FC" w:rsidRPr="007C0B89">
        <w:rPr>
          <w:rFonts w:ascii="Times New Roman" w:hAnsi="Times New Roman"/>
          <w:b/>
          <w:bCs/>
          <w:szCs w:val="24"/>
        </w:rPr>
        <w:t xml:space="preserve">5 </w:t>
      </w:r>
      <w:r w:rsidRPr="007C0B89">
        <w:rPr>
          <w:rFonts w:ascii="Times New Roman" w:hAnsi="Times New Roman"/>
          <w:b/>
          <w:bCs/>
          <w:szCs w:val="24"/>
          <w:lang w:val="bg-BG"/>
        </w:rPr>
        <w:t>ГОДИНА</w:t>
      </w:r>
      <w:r w:rsidR="007105A4" w:rsidRPr="007C0B89">
        <w:rPr>
          <w:rFonts w:ascii="Times New Roman" w:hAnsi="Times New Roman"/>
          <w:b/>
          <w:bCs/>
          <w:szCs w:val="24"/>
          <w:lang w:val="bg-BG"/>
        </w:rPr>
        <w:t>. ВИЗИЯ ЗА РАЗВИТИЕТО НА УЧИЛИЩЕТО. МИСИЯ НА УЧИЛИЩЕТО. ЦЕННОСТ. ГЛОБАЛНА (ВАЖНА) ЦЕЛ</w:t>
      </w:r>
    </w:p>
    <w:p w14:paraId="5F059171" w14:textId="51DEF610" w:rsidR="008F2C18" w:rsidRPr="007C0B89" w:rsidRDefault="008F2C18" w:rsidP="00C22A9F">
      <w:pPr>
        <w:pStyle w:val="a3"/>
        <w:ind w:left="-284"/>
        <w:rPr>
          <w:rFonts w:ascii="Times New Roman" w:hAnsi="Times New Roman"/>
          <w:bCs/>
          <w:szCs w:val="24"/>
          <w:lang w:val="bg-BG"/>
        </w:rPr>
      </w:pPr>
    </w:p>
    <w:p w14:paraId="34A9F56B" w14:textId="77777777" w:rsidR="00201C5C" w:rsidRPr="007C0B89" w:rsidRDefault="00201C5C" w:rsidP="00090EB9">
      <w:pPr>
        <w:pStyle w:val="a3"/>
        <w:ind w:left="0" w:firstLine="708"/>
        <w:jc w:val="both"/>
        <w:rPr>
          <w:rFonts w:ascii="Times New Roman" w:hAnsi="Times New Roman"/>
          <w:bCs/>
          <w:szCs w:val="24"/>
          <w:lang w:val="bg-BG"/>
        </w:rPr>
      </w:pPr>
    </w:p>
    <w:p w14:paraId="223E8D4C" w14:textId="3F9E69FD" w:rsidR="00201C5C" w:rsidRPr="007C0B89" w:rsidRDefault="00201C5C"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t>ЦЕЛИ НА УЧИЛИЩЕТО</w:t>
      </w:r>
    </w:p>
    <w:p w14:paraId="2604EB5A" w14:textId="77777777" w:rsidR="00201C5C" w:rsidRPr="007C0B89" w:rsidRDefault="00201C5C" w:rsidP="00201C5C">
      <w:pPr>
        <w:pStyle w:val="a3"/>
        <w:ind w:left="1068"/>
        <w:jc w:val="both"/>
        <w:rPr>
          <w:rFonts w:ascii="Times New Roman" w:hAnsi="Times New Roman"/>
          <w:bCs/>
          <w:szCs w:val="24"/>
          <w:lang w:val="bg-BG"/>
        </w:rPr>
      </w:pPr>
    </w:p>
    <w:p w14:paraId="74573EDC" w14:textId="3D3E9C74" w:rsidR="00201C5C" w:rsidRPr="007C0B89" w:rsidRDefault="00201C5C" w:rsidP="009C2FF4">
      <w:pPr>
        <w:shd w:val="clear" w:color="auto" w:fill="F2F2F2" w:themeFill="background1" w:themeFillShade="F2"/>
        <w:jc w:val="both"/>
        <w:rPr>
          <w:rFonts w:ascii="Times New Roman" w:hAnsi="Times New Roman"/>
          <w:b/>
          <w:bCs/>
          <w:szCs w:val="24"/>
          <w:lang w:val="bg-BG"/>
        </w:rPr>
      </w:pPr>
      <w:r w:rsidRPr="007C0B89">
        <w:rPr>
          <w:rFonts w:ascii="Comic Sans MS" w:hAnsi="Comic Sans MS"/>
          <w:b/>
          <w:bCs/>
          <w:szCs w:val="24"/>
          <w:lang w:val="bg-BG"/>
        </w:rPr>
        <w:t>НАШАТА ГЛОБАЛНА ЦЕЛ</w:t>
      </w:r>
    </w:p>
    <w:p w14:paraId="115FF2C2" w14:textId="789BF56E"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lastRenderedPageBreak/>
        <w:t xml:space="preserve">ДА ОСИГУРИМ НА УЧЕНИЦИТЕ НИ КОНКУРЕНТНИ ЗНАНИЯ И УМЕНИЯ ВЪВ ВЪЛНУВАЩА И ДРУЖЕЛЮБНА СРЕДА. </w:t>
      </w:r>
    </w:p>
    <w:p w14:paraId="28F0BC3E" w14:textId="77777777" w:rsidR="00201C5C" w:rsidRPr="007C0B89" w:rsidRDefault="00201C5C" w:rsidP="009C2FF4">
      <w:pPr>
        <w:shd w:val="clear" w:color="auto" w:fill="F2F2F2" w:themeFill="background1" w:themeFillShade="F2"/>
        <w:jc w:val="both"/>
        <w:rPr>
          <w:rFonts w:ascii="Comic Sans MS" w:hAnsi="Comic Sans MS"/>
          <w:bCs/>
          <w:szCs w:val="24"/>
          <w:lang w:val="bg-BG"/>
        </w:rPr>
      </w:pPr>
    </w:p>
    <w:p w14:paraId="5CDDAD85" w14:textId="3BB71499"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 xml:space="preserve">ДА НАСЪРЧИМ ЛЮБОПИТСТВОТО ИМ, ДА ПРОВОКИРАМЕ УМА ИМ, ДА ПРЕДИЗВИКАМЕ СПОСОБНОСТИТЕ ИМ – ОБРАЗОВАТЕЛНИ, ТВОРЧЕСКИ, ТЕХНОЛОГИЧНИ, КОМУНИКАТИВНИ. </w:t>
      </w:r>
    </w:p>
    <w:p w14:paraId="3F56AC9F" w14:textId="77777777" w:rsidR="00201C5C" w:rsidRPr="007C0B89" w:rsidRDefault="00201C5C" w:rsidP="009C2FF4">
      <w:pPr>
        <w:shd w:val="clear" w:color="auto" w:fill="F2F2F2" w:themeFill="background1" w:themeFillShade="F2"/>
        <w:jc w:val="both"/>
        <w:rPr>
          <w:rFonts w:ascii="Comic Sans MS" w:hAnsi="Comic Sans MS"/>
          <w:bCs/>
          <w:szCs w:val="24"/>
          <w:lang w:val="bg-BG"/>
        </w:rPr>
      </w:pPr>
    </w:p>
    <w:p w14:paraId="3B54F470" w14:textId="003109F2" w:rsidR="00201C5C" w:rsidRPr="007C0B89" w:rsidRDefault="00201C5C" w:rsidP="009C2FF4">
      <w:pPr>
        <w:shd w:val="clear" w:color="auto" w:fill="F2F2F2" w:themeFill="background1" w:themeFillShade="F2"/>
        <w:jc w:val="both"/>
        <w:rPr>
          <w:rFonts w:ascii="Times New Roman" w:hAnsi="Times New Roman"/>
          <w:bCs/>
          <w:szCs w:val="24"/>
          <w:lang w:val="bg-BG"/>
        </w:rPr>
      </w:pPr>
      <w:r w:rsidRPr="007C0B89">
        <w:rPr>
          <w:rFonts w:ascii="Comic Sans MS" w:hAnsi="Comic Sans MS"/>
          <w:bCs/>
          <w:szCs w:val="24"/>
          <w:lang w:val="bg-BG"/>
        </w:rPr>
        <w:t>ДА ПОДГОТВИМ УВЕРЕНИ ЛИЧНОСТИ, ГОТОВИ ДА ПОСТИГНАТ УСПЕХ В 21 ВЕК</w:t>
      </w:r>
      <w:r w:rsidRPr="007C0B89">
        <w:rPr>
          <w:rFonts w:ascii="Times New Roman" w:hAnsi="Times New Roman"/>
          <w:bCs/>
          <w:szCs w:val="24"/>
          <w:lang w:val="bg-BG"/>
        </w:rPr>
        <w:t>.</w:t>
      </w:r>
    </w:p>
    <w:p w14:paraId="25C5B40A" w14:textId="77777777" w:rsidR="00201C5C" w:rsidRPr="007C0B89" w:rsidRDefault="00201C5C" w:rsidP="00201C5C">
      <w:pPr>
        <w:jc w:val="both"/>
        <w:rPr>
          <w:rFonts w:ascii="Times New Roman" w:hAnsi="Times New Roman"/>
          <w:bCs/>
          <w:szCs w:val="24"/>
          <w:lang w:val="bg-BG"/>
        </w:rPr>
      </w:pPr>
    </w:p>
    <w:p w14:paraId="5BC4F1D7" w14:textId="459805E2" w:rsidR="00201C5C" w:rsidRPr="007C0B89" w:rsidRDefault="002566D8" w:rsidP="00201C5C">
      <w:pPr>
        <w:ind w:firstLine="708"/>
        <w:jc w:val="both"/>
        <w:rPr>
          <w:rFonts w:ascii="Times New Roman" w:hAnsi="Times New Roman"/>
          <w:bCs/>
          <w:szCs w:val="24"/>
          <w:lang w:val="bg-BG"/>
        </w:rPr>
      </w:pPr>
      <w:r w:rsidRPr="007C0B89">
        <w:rPr>
          <w:rFonts w:ascii="Times New Roman" w:hAnsi="Times New Roman"/>
          <w:bCs/>
          <w:szCs w:val="24"/>
          <w:lang w:val="bg-BG"/>
        </w:rPr>
        <w:t>Глобалната цел е основната насока за действие на СУ „П. Р. Славейков“, с</w:t>
      </w:r>
      <w:r w:rsidR="00201C5C" w:rsidRPr="007C0B89">
        <w:rPr>
          <w:rFonts w:ascii="Times New Roman" w:hAnsi="Times New Roman"/>
          <w:bCs/>
          <w:szCs w:val="24"/>
          <w:lang w:val="bg-BG"/>
        </w:rPr>
        <w:t xml:space="preserve">ледването на </w:t>
      </w:r>
      <w:r w:rsidRPr="007C0B89">
        <w:rPr>
          <w:rFonts w:ascii="Times New Roman" w:hAnsi="Times New Roman"/>
          <w:bCs/>
          <w:szCs w:val="24"/>
          <w:lang w:val="bg-BG"/>
        </w:rPr>
        <w:t>която</w:t>
      </w:r>
      <w:r w:rsidR="00201C5C" w:rsidRPr="007C0B89">
        <w:rPr>
          <w:rFonts w:ascii="Times New Roman" w:hAnsi="Times New Roman"/>
          <w:bCs/>
          <w:szCs w:val="24"/>
          <w:lang w:val="bg-BG"/>
        </w:rPr>
        <w:t xml:space="preserve"> ще осигури осъществяването на визията</w:t>
      </w:r>
      <w:r w:rsidRPr="007C0B89">
        <w:rPr>
          <w:rFonts w:ascii="Times New Roman" w:hAnsi="Times New Roman"/>
          <w:bCs/>
          <w:szCs w:val="24"/>
          <w:lang w:val="bg-BG"/>
        </w:rPr>
        <w:t xml:space="preserve"> на нашата организация</w:t>
      </w:r>
      <w:r w:rsidR="00201C5C" w:rsidRPr="007C0B89">
        <w:rPr>
          <w:rFonts w:ascii="Times New Roman" w:hAnsi="Times New Roman"/>
          <w:bCs/>
          <w:szCs w:val="24"/>
          <w:lang w:val="bg-BG"/>
        </w:rPr>
        <w:t>, т.е. достигането на желаното състояние.</w:t>
      </w:r>
    </w:p>
    <w:p w14:paraId="2D7EA1CB" w14:textId="77777777" w:rsidR="00201C5C" w:rsidRPr="007C0B89" w:rsidRDefault="00201C5C" w:rsidP="00201C5C">
      <w:pPr>
        <w:jc w:val="both"/>
        <w:rPr>
          <w:rFonts w:ascii="Times New Roman" w:hAnsi="Times New Roman"/>
          <w:bCs/>
          <w:szCs w:val="24"/>
          <w:lang w:val="bg-BG"/>
        </w:rPr>
      </w:pPr>
    </w:p>
    <w:p w14:paraId="7556D04E" w14:textId="77777777" w:rsidR="00201C5C" w:rsidRPr="007C0B89" w:rsidRDefault="00201C5C" w:rsidP="009C2FF4">
      <w:pPr>
        <w:shd w:val="clear" w:color="auto" w:fill="F2F2F2" w:themeFill="background1" w:themeFillShade="F2"/>
        <w:jc w:val="both"/>
        <w:rPr>
          <w:rFonts w:ascii="Comic Sans MS" w:hAnsi="Comic Sans MS"/>
          <w:b/>
          <w:bCs/>
          <w:szCs w:val="24"/>
          <w:lang w:val="bg-BG"/>
        </w:rPr>
      </w:pPr>
      <w:r w:rsidRPr="007C0B89">
        <w:rPr>
          <w:rFonts w:ascii="Comic Sans MS" w:hAnsi="Comic Sans MS"/>
          <w:b/>
          <w:bCs/>
          <w:szCs w:val="24"/>
          <w:lang w:val="bg-BG"/>
        </w:rPr>
        <w:t xml:space="preserve">НАШИТЕ СТРАТЕГИЧЕСКИ ЦЕЛИ </w:t>
      </w:r>
    </w:p>
    <w:p w14:paraId="70E32DF5" w14:textId="3B740B72"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ДА ОСИГУРИМ ПОДКРЕПЯЩА СРЕДА, КОЯТО Е В УСЛУГА НА ОБРАЗОВАТЕЛНИТЕ, СОЦИАЛНИТЕ, ЕМОЦИОНАЛНИТЕ, ФИЗИЧЕСКИТЕ И ДУХОВНИТЕ НУЖДИ НА ВСЯКО ДЕТЕ.</w:t>
      </w:r>
    </w:p>
    <w:p w14:paraId="5666F648" w14:textId="77777777" w:rsidR="00201C5C" w:rsidRPr="007C0B89" w:rsidRDefault="00201C5C" w:rsidP="009C2FF4">
      <w:pPr>
        <w:shd w:val="clear" w:color="auto" w:fill="F2F2F2" w:themeFill="background1" w:themeFillShade="F2"/>
        <w:jc w:val="both"/>
        <w:rPr>
          <w:rFonts w:ascii="Comic Sans MS" w:hAnsi="Comic Sans MS"/>
          <w:bCs/>
          <w:szCs w:val="24"/>
          <w:lang w:val="bg-BG"/>
        </w:rPr>
      </w:pPr>
    </w:p>
    <w:p w14:paraId="4702FFBF" w14:textId="60BEDF54"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ДА ПРЕДОСТАВИМ ДОСТЪП ДО ВЪЗМОЖНО НАЙ-ШИРОК КРЪГ ИНФОРМАЦИЯ, ВЪЗПИТАВАЙКИ АНАЛИТИЧНО ОТНОШЕНИЕ КЪМ ЗНАНИЕТО.</w:t>
      </w:r>
    </w:p>
    <w:p w14:paraId="591A2930" w14:textId="7FB9AAB6"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ab/>
      </w:r>
    </w:p>
    <w:p w14:paraId="2C989D08" w14:textId="25FC513A" w:rsidR="00201C5C" w:rsidRPr="007C0B89" w:rsidRDefault="00201C5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С ИНДИВИДУАЛЕН ПОДХОД ДА СТИМУЛИРАМЕ АКТИВНОСТТА И МОТИВИРАМЕ ПОЗНАВАТЕЛНИТЕ УМЕНИЯ ЗА ПОСТИГАНЕ НА САМОСТОЯТЕЛНО И НЕЗАВИСИМО УЧЕНЕ С АМБИЦИЯ ЗА РАЗВИТИЕ.</w:t>
      </w:r>
    </w:p>
    <w:p w14:paraId="742680C5" w14:textId="77777777" w:rsidR="002566D8" w:rsidRPr="007C0B89" w:rsidRDefault="002566D8" w:rsidP="00201C5C">
      <w:pPr>
        <w:jc w:val="both"/>
        <w:rPr>
          <w:rFonts w:ascii="Comic Sans MS" w:hAnsi="Comic Sans MS"/>
          <w:bCs/>
          <w:szCs w:val="24"/>
          <w:lang w:val="bg-BG"/>
        </w:rPr>
      </w:pPr>
    </w:p>
    <w:p w14:paraId="04270553" w14:textId="3E2FE6C7" w:rsidR="002566D8" w:rsidRPr="007C0B89" w:rsidRDefault="002566D8" w:rsidP="00201C5C">
      <w:pPr>
        <w:jc w:val="both"/>
        <w:rPr>
          <w:rFonts w:ascii="Times New Roman" w:hAnsi="Times New Roman"/>
          <w:bCs/>
          <w:szCs w:val="24"/>
          <w:lang w:val="bg-BG"/>
        </w:rPr>
      </w:pPr>
      <w:r w:rsidRPr="007C0B89">
        <w:rPr>
          <w:rFonts w:ascii="Times New Roman" w:hAnsi="Times New Roman"/>
          <w:bCs/>
          <w:szCs w:val="24"/>
          <w:lang w:val="bg-BG"/>
        </w:rPr>
        <w:tab/>
        <w:t>Стратегическите цели на училище „Славейков“ показват какво трябва да постигнем, за да изпълним глобалната си цел.</w:t>
      </w:r>
    </w:p>
    <w:p w14:paraId="6AC7AC02" w14:textId="77777777" w:rsidR="0057609C" w:rsidRPr="007C0B89" w:rsidRDefault="0057609C" w:rsidP="00201C5C">
      <w:pPr>
        <w:jc w:val="both"/>
        <w:rPr>
          <w:rFonts w:ascii="Times New Roman" w:hAnsi="Times New Roman"/>
          <w:bCs/>
          <w:szCs w:val="24"/>
          <w:lang w:val="bg-BG"/>
        </w:rPr>
      </w:pPr>
    </w:p>
    <w:p w14:paraId="196AA9A5" w14:textId="51475A74" w:rsidR="0057609C" w:rsidRPr="007C0B89" w:rsidRDefault="0057609C" w:rsidP="009C2FF4">
      <w:pPr>
        <w:shd w:val="clear" w:color="auto" w:fill="F2F2F2" w:themeFill="background1" w:themeFillShade="F2"/>
        <w:jc w:val="both"/>
        <w:rPr>
          <w:rFonts w:ascii="Comic Sans MS" w:hAnsi="Comic Sans MS"/>
          <w:b/>
          <w:bCs/>
          <w:szCs w:val="24"/>
          <w:lang w:val="bg-BG"/>
        </w:rPr>
      </w:pPr>
      <w:r w:rsidRPr="007C0B89">
        <w:rPr>
          <w:rFonts w:ascii="Comic Sans MS" w:hAnsi="Comic Sans MS"/>
          <w:b/>
          <w:bCs/>
          <w:szCs w:val="24"/>
          <w:lang w:val="bg-BG"/>
        </w:rPr>
        <w:t xml:space="preserve">НАШИТЕ ОПЕРАТИВНИ ЦЕЛИ </w:t>
      </w:r>
    </w:p>
    <w:p w14:paraId="05BF7A29" w14:textId="4FA812B9"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shd w:val="clear" w:color="auto" w:fill="F2F2F2" w:themeFill="background1" w:themeFillShade="F2"/>
          <w:lang w:val="bg-BG"/>
        </w:rPr>
        <w:t>Повишаване на качеството и ефек</w:t>
      </w:r>
      <w:r w:rsidR="009C2FF4" w:rsidRPr="007C0B89">
        <w:rPr>
          <w:rFonts w:ascii="Comic Sans MS" w:hAnsi="Comic Sans MS"/>
          <w:bCs/>
          <w:szCs w:val="24"/>
          <w:shd w:val="clear" w:color="auto" w:fill="F2F2F2" w:themeFill="background1" w:themeFillShade="F2"/>
          <w:lang w:val="bg-BG"/>
        </w:rPr>
        <w:t xml:space="preserve">тивността на учебната дейност и </w:t>
      </w:r>
      <w:r w:rsidRPr="007C0B89">
        <w:rPr>
          <w:rFonts w:ascii="Comic Sans MS" w:hAnsi="Comic Sans MS"/>
          <w:bCs/>
          <w:szCs w:val="24"/>
          <w:shd w:val="clear" w:color="auto" w:fill="F2F2F2" w:themeFill="background1" w:themeFillShade="F2"/>
          <w:lang w:val="bg-BG"/>
        </w:rPr>
        <w:t xml:space="preserve">подобряване на постиженията на </w:t>
      </w:r>
      <w:r w:rsidR="009C2FF4" w:rsidRPr="007C0B89">
        <w:rPr>
          <w:rFonts w:ascii="Comic Sans MS" w:hAnsi="Comic Sans MS"/>
          <w:bCs/>
          <w:szCs w:val="24"/>
          <w:shd w:val="clear" w:color="auto" w:fill="F2F2F2" w:themeFill="background1" w:themeFillShade="F2"/>
          <w:lang w:val="bg-BG"/>
        </w:rPr>
        <w:t xml:space="preserve">всички ученици по всички учебни </w:t>
      </w:r>
      <w:r w:rsidRPr="007C0B89">
        <w:rPr>
          <w:rFonts w:ascii="Comic Sans MS" w:hAnsi="Comic Sans MS"/>
          <w:bCs/>
          <w:szCs w:val="24"/>
          <w:shd w:val="clear" w:color="auto" w:fill="F2F2F2" w:themeFill="background1" w:themeFillShade="F2"/>
          <w:lang w:val="bg-BG"/>
        </w:rPr>
        <w:t>дисциплини.</w:t>
      </w:r>
    </w:p>
    <w:p w14:paraId="216CB2B4" w14:textId="10497F3B" w:rsidR="0057609C"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t>Осигуряване на широк достъп на учениците до съвременните технологии и разнообразни средства за информация.</w:t>
      </w:r>
    </w:p>
    <w:p w14:paraId="62106211" w14:textId="2E28A888" w:rsidR="0057609C"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условия за по-голяма практическа приложимост на обучението, по</w:t>
      </w:r>
      <w:r w:rsidR="00BE3688" w:rsidRPr="007C0B89">
        <w:rPr>
          <w:rFonts w:ascii="Times New Roman" w:hAnsi="Times New Roman"/>
          <w:bCs/>
          <w:szCs w:val="24"/>
          <w:lang w:val="bg-BG"/>
        </w:rPr>
        <w:t>-</w:t>
      </w:r>
      <w:r w:rsidRPr="007C0B89">
        <w:rPr>
          <w:rFonts w:ascii="Times New Roman" w:hAnsi="Times New Roman"/>
          <w:bCs/>
          <w:szCs w:val="24"/>
          <w:lang w:val="bg-BG"/>
        </w:rPr>
        <w:t>голяма връзка с реалния живот и ориентиране към конкретни резултати.</w:t>
      </w:r>
    </w:p>
    <w:p w14:paraId="19FCF838" w14:textId="77777777" w:rsidR="00BE3688"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t>Повишаване на резултатите от външното оценяване и усъвършенстване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системата за вътрешно оценяване.</w:t>
      </w:r>
    </w:p>
    <w:p w14:paraId="1F883B0D" w14:textId="77777777" w:rsidR="00BE3688"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lastRenderedPageBreak/>
        <w:t>Формиране на положително отношение към училището и ученето, стимулиране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на участието във всички форми на учене: формално образование, неформално</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обучение и самостоятелно учене.</w:t>
      </w:r>
    </w:p>
    <w:p w14:paraId="24B6A768" w14:textId="77777777" w:rsidR="00BE3688"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t>По-широко използване на иновативни методи на преподаване и учене: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интерактивни методи, компютърно и проектно-базирано обучение, проблемно</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обучение.</w:t>
      </w:r>
    </w:p>
    <w:p w14:paraId="2770E498" w14:textId="0E41015F" w:rsidR="0057609C" w:rsidRPr="007C0B89" w:rsidRDefault="0057609C" w:rsidP="00DC047D">
      <w:pPr>
        <w:pStyle w:val="a3"/>
        <w:numPr>
          <w:ilvl w:val="0"/>
          <w:numId w:val="11"/>
        </w:numPr>
        <w:ind w:left="284" w:hanging="284"/>
        <w:jc w:val="both"/>
        <w:rPr>
          <w:rFonts w:ascii="Times New Roman" w:hAnsi="Times New Roman"/>
          <w:bCs/>
          <w:szCs w:val="24"/>
          <w:lang w:val="bg-BG"/>
        </w:rPr>
      </w:pPr>
      <w:r w:rsidRPr="007C0B89">
        <w:rPr>
          <w:rFonts w:ascii="Times New Roman" w:hAnsi="Times New Roman"/>
          <w:bCs/>
          <w:szCs w:val="24"/>
          <w:lang w:val="bg-BG"/>
        </w:rPr>
        <w:t>Повишаване на квалификацията на педагогическите специалисти.</w:t>
      </w:r>
    </w:p>
    <w:p w14:paraId="2BBE1F0E" w14:textId="41D90E2B"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Обучение и възпитание на учениците, га</w:t>
      </w:r>
      <w:r w:rsidR="00BE3688" w:rsidRPr="007C0B89">
        <w:rPr>
          <w:rFonts w:ascii="Comic Sans MS" w:hAnsi="Comic Sans MS"/>
          <w:bCs/>
          <w:szCs w:val="24"/>
          <w:lang w:val="bg-BG"/>
        </w:rPr>
        <w:t xml:space="preserve">рантиращи успешна социализация, </w:t>
      </w:r>
      <w:r w:rsidRPr="007C0B89">
        <w:rPr>
          <w:rFonts w:ascii="Comic Sans MS" w:hAnsi="Comic Sans MS"/>
          <w:bCs/>
          <w:szCs w:val="24"/>
          <w:lang w:val="bg-BG"/>
        </w:rPr>
        <w:t>отговорно гражданско поведение и емоционално израстване.</w:t>
      </w:r>
    </w:p>
    <w:p w14:paraId="1300D613" w14:textId="77777777" w:rsidR="00BE3688" w:rsidRPr="007C0B89" w:rsidRDefault="0057609C" w:rsidP="00DC047D">
      <w:pPr>
        <w:pStyle w:val="a3"/>
        <w:numPr>
          <w:ilvl w:val="0"/>
          <w:numId w:val="14"/>
        </w:numPr>
        <w:ind w:left="284" w:hanging="284"/>
        <w:jc w:val="both"/>
        <w:rPr>
          <w:rFonts w:ascii="Times New Roman" w:hAnsi="Times New Roman"/>
          <w:bCs/>
          <w:szCs w:val="24"/>
          <w:lang w:val="bg-BG"/>
        </w:rPr>
      </w:pPr>
      <w:r w:rsidRPr="007C0B89">
        <w:rPr>
          <w:rFonts w:ascii="Times New Roman" w:hAnsi="Times New Roman"/>
          <w:bCs/>
          <w:szCs w:val="24"/>
          <w:lang w:val="bg-BG"/>
        </w:rPr>
        <w:t>Повишаване процента на учениците, демонстриращи социална култура и</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поведение, което допринася за развитието на позитивна образователна среда.</w:t>
      </w:r>
    </w:p>
    <w:p w14:paraId="6157012B" w14:textId="4F08E9BB" w:rsidR="0057609C" w:rsidRPr="007C0B89" w:rsidRDefault="0057609C" w:rsidP="00DC047D">
      <w:pPr>
        <w:pStyle w:val="a3"/>
        <w:numPr>
          <w:ilvl w:val="0"/>
          <w:numId w:val="14"/>
        </w:numPr>
        <w:ind w:left="284" w:hanging="284"/>
        <w:jc w:val="both"/>
        <w:rPr>
          <w:rFonts w:ascii="Times New Roman" w:hAnsi="Times New Roman"/>
          <w:bCs/>
          <w:szCs w:val="24"/>
          <w:lang w:val="bg-BG"/>
        </w:rPr>
      </w:pPr>
      <w:r w:rsidRPr="007C0B89">
        <w:rPr>
          <w:rFonts w:ascii="Times New Roman" w:hAnsi="Times New Roman"/>
          <w:bCs/>
          <w:szCs w:val="24"/>
          <w:lang w:val="bg-BG"/>
        </w:rPr>
        <w:t>Разширяване и разнообразяване на формите за обучение и възпитание в дух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патриотизъм, демократично европейско гражданство, екологично поведение,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потребителска култура, в съответствие с нормативните изисквания, заложени в ДОС</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за гражданското, здравното, екологичното и интеркултурното образование.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Развитие на действащо и инициативно ученическо самоуправление.</w:t>
      </w:r>
    </w:p>
    <w:p w14:paraId="4CD80D97" w14:textId="09AE97B1" w:rsidR="00BE3688"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shd w:val="clear" w:color="auto" w:fill="F2F2F2" w:themeFill="background1" w:themeFillShade="F2"/>
          <w:lang w:val="bg-BG"/>
        </w:rPr>
        <w:t>По-широко ангажиране на семейството и местната общественост в живота на</w:t>
      </w:r>
      <w:r w:rsidR="00950214" w:rsidRPr="007C0B89">
        <w:rPr>
          <w:rFonts w:ascii="Comic Sans MS" w:hAnsi="Comic Sans MS"/>
          <w:bCs/>
          <w:szCs w:val="24"/>
          <w:shd w:val="clear" w:color="auto" w:fill="F2F2F2" w:themeFill="background1" w:themeFillShade="F2"/>
          <w:lang w:val="bg-BG"/>
        </w:rPr>
        <w:t xml:space="preserve"> </w:t>
      </w:r>
      <w:r w:rsidR="00BE3688" w:rsidRPr="007C0B89">
        <w:rPr>
          <w:rFonts w:ascii="Comic Sans MS" w:hAnsi="Comic Sans MS"/>
          <w:bCs/>
          <w:szCs w:val="24"/>
          <w:shd w:val="clear" w:color="auto" w:fill="F2F2F2" w:themeFill="background1" w:themeFillShade="F2"/>
          <w:lang w:val="bg-BG"/>
        </w:rPr>
        <w:t>училищната общност</w:t>
      </w:r>
      <w:r w:rsidR="00BE3688" w:rsidRPr="007C0B89">
        <w:rPr>
          <w:rFonts w:ascii="Comic Sans MS" w:hAnsi="Comic Sans MS"/>
          <w:bCs/>
          <w:szCs w:val="24"/>
          <w:lang w:val="bg-BG"/>
        </w:rPr>
        <w:t xml:space="preserve">. </w:t>
      </w:r>
    </w:p>
    <w:p w14:paraId="77EF28E5" w14:textId="77777777" w:rsidR="00BE3688"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Разширяване на участието на семейството в училищния живот, обучението,</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възпитанието и социализацията на учениците.</w:t>
      </w:r>
    </w:p>
    <w:p w14:paraId="251E1E7C" w14:textId="77777777" w:rsidR="00BE3688"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Подобряване на комуникацията и сътрудничеството между училище, родители и</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представители на местната общност.</w:t>
      </w:r>
    </w:p>
    <w:p w14:paraId="686ECA68" w14:textId="77777777" w:rsidR="00BE3688"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Повишаване на семейната и обществена осведоменост по теми и въпроси,</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свързани с образованието.</w:t>
      </w:r>
    </w:p>
    <w:p w14:paraId="60FA94DB" w14:textId="77777777" w:rsidR="00BE3688"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Приобщаване на родителската общност за активно взаимодействие при решаване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на важни за училището въпроси и проблеми.</w:t>
      </w:r>
    </w:p>
    <w:p w14:paraId="27EB6B34" w14:textId="77777777" w:rsidR="00BE3688" w:rsidRPr="007C0B89" w:rsidRDefault="00BE3688"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Засилване ролята на</w:t>
      </w:r>
      <w:r w:rsidR="0057609C" w:rsidRPr="007C0B89">
        <w:rPr>
          <w:rFonts w:ascii="Times New Roman" w:hAnsi="Times New Roman"/>
          <w:bCs/>
          <w:szCs w:val="24"/>
          <w:lang w:val="bg-BG"/>
        </w:rPr>
        <w:t xml:space="preserve"> обществен</w:t>
      </w:r>
      <w:r w:rsidRPr="007C0B89">
        <w:rPr>
          <w:rFonts w:ascii="Times New Roman" w:hAnsi="Times New Roman"/>
          <w:bCs/>
          <w:szCs w:val="24"/>
          <w:lang w:val="bg-BG"/>
        </w:rPr>
        <w:t>ия съвет, както</w:t>
      </w:r>
      <w:r w:rsidR="0057609C" w:rsidRPr="007C0B89">
        <w:rPr>
          <w:rFonts w:ascii="Times New Roman" w:hAnsi="Times New Roman"/>
          <w:bCs/>
          <w:szCs w:val="24"/>
          <w:lang w:val="bg-BG"/>
        </w:rPr>
        <w:t xml:space="preserve"> при определяне цялостната</w:t>
      </w:r>
      <w:r w:rsidRPr="007C0B89">
        <w:rPr>
          <w:rFonts w:ascii="Times New Roman" w:hAnsi="Times New Roman"/>
          <w:bCs/>
          <w:szCs w:val="24"/>
          <w:lang w:val="bg-BG"/>
        </w:rPr>
        <w:t xml:space="preserve"> политика на училището, така и в ежедневната </w:t>
      </w:r>
      <w:proofErr w:type="spellStart"/>
      <w:r w:rsidRPr="007C0B89">
        <w:rPr>
          <w:rFonts w:ascii="Times New Roman" w:hAnsi="Times New Roman"/>
          <w:bCs/>
          <w:szCs w:val="24"/>
          <w:lang w:val="bg-BG"/>
        </w:rPr>
        <w:t>деност</w:t>
      </w:r>
      <w:proofErr w:type="spellEnd"/>
      <w:r w:rsidRPr="007C0B89">
        <w:rPr>
          <w:rFonts w:ascii="Times New Roman" w:hAnsi="Times New Roman"/>
          <w:bCs/>
          <w:szCs w:val="24"/>
          <w:lang w:val="bg-BG"/>
        </w:rPr>
        <w:t>.</w:t>
      </w:r>
    </w:p>
    <w:p w14:paraId="7DC854A7" w14:textId="77777777" w:rsidR="00BE3688"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ефективна система за взаимовръзка с родителите и обратна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информация за успеха, развитието и поведението на учениците.</w:t>
      </w:r>
    </w:p>
    <w:p w14:paraId="6AE15612" w14:textId="12DE8863" w:rsidR="0057609C" w:rsidRPr="007C0B89" w:rsidRDefault="0057609C" w:rsidP="00DC047D">
      <w:pPr>
        <w:pStyle w:val="a3"/>
        <w:numPr>
          <w:ilvl w:val="0"/>
          <w:numId w:val="15"/>
        </w:numPr>
        <w:ind w:left="284" w:hanging="284"/>
        <w:jc w:val="both"/>
        <w:rPr>
          <w:rFonts w:ascii="Times New Roman" w:hAnsi="Times New Roman"/>
          <w:bCs/>
          <w:szCs w:val="24"/>
          <w:lang w:val="bg-BG"/>
        </w:rPr>
      </w:pPr>
      <w:r w:rsidRPr="007C0B89">
        <w:rPr>
          <w:rFonts w:ascii="Times New Roman" w:hAnsi="Times New Roman"/>
          <w:bCs/>
          <w:szCs w:val="24"/>
          <w:lang w:val="bg-BG"/>
        </w:rPr>
        <w:t>Заздравяване на връзките и партньорствата със заинтересовани страни и</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представители на местни</w:t>
      </w:r>
      <w:r w:rsidR="00BE3688" w:rsidRPr="007C0B89">
        <w:rPr>
          <w:rFonts w:ascii="Times New Roman" w:hAnsi="Times New Roman"/>
          <w:bCs/>
          <w:szCs w:val="24"/>
          <w:lang w:val="bg-BG"/>
        </w:rPr>
        <w:t xml:space="preserve">те институции и </w:t>
      </w:r>
      <w:r w:rsidRPr="007C0B89">
        <w:rPr>
          <w:rFonts w:ascii="Times New Roman" w:hAnsi="Times New Roman"/>
          <w:bCs/>
          <w:szCs w:val="24"/>
          <w:lang w:val="bg-BG"/>
        </w:rPr>
        <w:t xml:space="preserve"> бизнес с цел </w:t>
      </w:r>
      <w:r w:rsidR="00BE3688" w:rsidRPr="007C0B89">
        <w:rPr>
          <w:rFonts w:ascii="Times New Roman" w:hAnsi="Times New Roman"/>
          <w:bCs/>
          <w:szCs w:val="24"/>
          <w:lang w:val="bg-BG"/>
        </w:rPr>
        <w:t xml:space="preserve">осъществяване на общи проекти и </w:t>
      </w:r>
      <w:r w:rsidRPr="007C0B89">
        <w:rPr>
          <w:rFonts w:ascii="Times New Roman" w:hAnsi="Times New Roman"/>
          <w:bCs/>
          <w:szCs w:val="24"/>
          <w:lang w:val="bg-BG"/>
        </w:rPr>
        <w:t>спонсорство.</w:t>
      </w:r>
    </w:p>
    <w:p w14:paraId="3307598D" w14:textId="1CB434C3"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Провеждане на политика за подкрепа на личност</w:t>
      </w:r>
      <w:r w:rsidR="00BE3688" w:rsidRPr="007C0B89">
        <w:rPr>
          <w:rFonts w:ascii="Comic Sans MS" w:hAnsi="Comic Sans MS"/>
          <w:bCs/>
          <w:szCs w:val="24"/>
          <w:lang w:val="bg-BG"/>
        </w:rPr>
        <w:t xml:space="preserve">ното развитие на учениците и за </w:t>
      </w:r>
      <w:r w:rsidRPr="007C0B89">
        <w:rPr>
          <w:rFonts w:ascii="Comic Sans MS" w:hAnsi="Comic Sans MS"/>
          <w:bCs/>
          <w:szCs w:val="24"/>
          <w:lang w:val="bg-BG"/>
        </w:rPr>
        <w:t>разгръщане на техните таланти и способности.</w:t>
      </w:r>
    </w:p>
    <w:p w14:paraId="6A2746D3" w14:textId="77777777" w:rsidR="00BE3688"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Интегриране на иновативни форми и методи на възпитателна работа с оглед</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цялостно личностно развитие на учениците.</w:t>
      </w:r>
    </w:p>
    <w:p w14:paraId="4677B4C2" w14:textId="77777777" w:rsidR="00BE3688"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условия за изява на всички ученици в съответствие с техните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способности, възможности и желания.</w:t>
      </w:r>
    </w:p>
    <w:p w14:paraId="597900A3" w14:textId="77777777" w:rsidR="00BE3688"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Активна работа в посока творческо развитие на учениците и утвърждаване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 xml:space="preserve">училището не само като образователен, но и </w:t>
      </w:r>
      <w:r w:rsidR="00BE3688" w:rsidRPr="007C0B89">
        <w:rPr>
          <w:rFonts w:ascii="Times New Roman" w:hAnsi="Times New Roman"/>
          <w:bCs/>
          <w:szCs w:val="24"/>
          <w:lang w:val="bg-BG"/>
        </w:rPr>
        <w:t>като духовен и културен център.</w:t>
      </w:r>
    </w:p>
    <w:p w14:paraId="572EDF2E" w14:textId="77777777" w:rsidR="00BE3688"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условия и осигуряване на широк спектър от извънкласни форми в</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свободното време на учениците.</w:t>
      </w:r>
    </w:p>
    <w:p w14:paraId="0ADE74AF" w14:textId="77777777" w:rsidR="00BE3688"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Обмен на добри практики за възпитателна работа с учениците.</w:t>
      </w:r>
    </w:p>
    <w:p w14:paraId="1A596883" w14:textId="132F2668" w:rsidR="0057609C" w:rsidRPr="007C0B89" w:rsidRDefault="0057609C" w:rsidP="00DC047D">
      <w:pPr>
        <w:pStyle w:val="a3"/>
        <w:numPr>
          <w:ilvl w:val="0"/>
          <w:numId w:val="16"/>
        </w:numPr>
        <w:ind w:left="284" w:hanging="284"/>
        <w:jc w:val="both"/>
        <w:rPr>
          <w:rFonts w:ascii="Times New Roman" w:hAnsi="Times New Roman"/>
          <w:bCs/>
          <w:szCs w:val="24"/>
          <w:lang w:val="bg-BG"/>
        </w:rPr>
      </w:pPr>
      <w:r w:rsidRPr="007C0B89">
        <w:rPr>
          <w:rFonts w:ascii="Times New Roman" w:hAnsi="Times New Roman"/>
          <w:bCs/>
          <w:szCs w:val="24"/>
          <w:lang w:val="bg-BG"/>
        </w:rPr>
        <w:t>Популяризиране постиженията и изявите на учениците.</w:t>
      </w:r>
    </w:p>
    <w:p w14:paraId="109436BE" w14:textId="03A78A60"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lastRenderedPageBreak/>
        <w:t>Подобряване имиджа на училището, утвърждав</w:t>
      </w:r>
      <w:r w:rsidR="00BE3688" w:rsidRPr="007C0B89">
        <w:rPr>
          <w:rFonts w:ascii="Comic Sans MS" w:hAnsi="Comic Sans MS"/>
          <w:bCs/>
          <w:szCs w:val="24"/>
          <w:lang w:val="bg-BG"/>
        </w:rPr>
        <w:t xml:space="preserve">ане на облика му и прилагане на  </w:t>
      </w:r>
      <w:r w:rsidRPr="007C0B89">
        <w:rPr>
          <w:rFonts w:ascii="Comic Sans MS" w:hAnsi="Comic Sans MS"/>
          <w:bCs/>
          <w:szCs w:val="24"/>
          <w:lang w:val="bg-BG"/>
        </w:rPr>
        <w:t>ефективни форми за комуникация с медиите и с широката общественост.</w:t>
      </w:r>
    </w:p>
    <w:p w14:paraId="471FA566" w14:textId="77777777" w:rsidR="00BE3688"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Издигане престижа на училището и утвърждаване на доброто му име в условията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на растяща конкуренция.</w:t>
      </w:r>
    </w:p>
    <w:p w14:paraId="56EFD056" w14:textId="77777777" w:rsidR="00BE3688"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Развитие на училищните традиции, създаване на нови, утвърждаване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уникалния образ на училището и изтъкване на неговите силни страни и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предимствата му пред останалите образователни институции в региона.</w:t>
      </w:r>
    </w:p>
    <w:p w14:paraId="1B8FCE58" w14:textId="77777777" w:rsidR="00BE3688"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Утвърждаване на авторитета на учителите, работещи в училището.</w:t>
      </w:r>
    </w:p>
    <w:p w14:paraId="16C856E5" w14:textId="77777777" w:rsidR="00BE3688"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Популяризиране постиженията на училището, получените отличия и награди от</w:t>
      </w:r>
      <w:r w:rsidR="00BE3688" w:rsidRPr="007C0B89">
        <w:rPr>
          <w:rFonts w:ascii="Times New Roman" w:hAnsi="Times New Roman"/>
          <w:bCs/>
          <w:szCs w:val="24"/>
          <w:lang w:val="bg-BG"/>
        </w:rPr>
        <w:t xml:space="preserve"> ученици и учители.</w:t>
      </w:r>
    </w:p>
    <w:p w14:paraId="1B89549F" w14:textId="77777777" w:rsidR="00BE3688"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Прозрачност на публичната дейност н</w:t>
      </w:r>
      <w:r w:rsidR="00BE3688" w:rsidRPr="007C0B89">
        <w:rPr>
          <w:rFonts w:ascii="Times New Roman" w:hAnsi="Times New Roman"/>
          <w:bCs/>
          <w:szCs w:val="24"/>
          <w:lang w:val="bg-BG"/>
        </w:rPr>
        <w:t xml:space="preserve">а училището, отчетност по важни </w:t>
      </w:r>
      <w:r w:rsidRPr="007C0B89">
        <w:rPr>
          <w:rFonts w:ascii="Times New Roman" w:hAnsi="Times New Roman"/>
          <w:bCs/>
          <w:szCs w:val="24"/>
          <w:lang w:val="bg-BG"/>
        </w:rPr>
        <w:t>направления от дейността му.</w:t>
      </w:r>
    </w:p>
    <w:p w14:paraId="304BF80B" w14:textId="7E800B3C" w:rsidR="0057609C" w:rsidRPr="007C0B89" w:rsidRDefault="0057609C" w:rsidP="00DC047D">
      <w:pPr>
        <w:pStyle w:val="a3"/>
        <w:numPr>
          <w:ilvl w:val="0"/>
          <w:numId w:val="17"/>
        </w:numPr>
        <w:ind w:left="284" w:hanging="284"/>
        <w:jc w:val="both"/>
        <w:rPr>
          <w:rFonts w:ascii="Times New Roman" w:hAnsi="Times New Roman"/>
          <w:bCs/>
          <w:szCs w:val="24"/>
          <w:lang w:val="bg-BG"/>
        </w:rPr>
      </w:pPr>
      <w:r w:rsidRPr="007C0B89">
        <w:rPr>
          <w:rFonts w:ascii="Times New Roman" w:hAnsi="Times New Roman"/>
          <w:bCs/>
          <w:szCs w:val="24"/>
          <w:lang w:val="bg-BG"/>
        </w:rPr>
        <w:t>Обогатяване на училищни символи и ритуали.</w:t>
      </w:r>
    </w:p>
    <w:p w14:paraId="1C183B0D" w14:textId="28CBF71B"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shd w:val="clear" w:color="auto" w:fill="F2F2F2" w:themeFill="background1" w:themeFillShade="F2"/>
          <w:lang w:val="bg-BG"/>
        </w:rPr>
        <w:t>Развитие и управление на безопасна, поддържаща и</w:t>
      </w:r>
      <w:r w:rsidR="00BE3688" w:rsidRPr="007C0B89">
        <w:rPr>
          <w:rFonts w:ascii="Comic Sans MS" w:hAnsi="Comic Sans MS"/>
          <w:bCs/>
          <w:szCs w:val="24"/>
          <w:shd w:val="clear" w:color="auto" w:fill="F2F2F2" w:themeFill="background1" w:themeFillShade="F2"/>
          <w:lang w:val="bg-BG"/>
        </w:rPr>
        <w:t xml:space="preserve"> хуманна образователна среда, в </w:t>
      </w:r>
      <w:r w:rsidRPr="007C0B89">
        <w:rPr>
          <w:rFonts w:ascii="Comic Sans MS" w:hAnsi="Comic Sans MS"/>
          <w:bCs/>
          <w:szCs w:val="24"/>
          <w:shd w:val="clear" w:color="auto" w:fill="F2F2F2" w:themeFill="background1" w:themeFillShade="F2"/>
          <w:lang w:val="bg-BG"/>
        </w:rPr>
        <w:t>която екипната работа, в</w:t>
      </w:r>
      <w:r w:rsidRPr="007C0B89">
        <w:rPr>
          <w:rFonts w:ascii="Comic Sans MS" w:hAnsi="Comic Sans MS"/>
          <w:bCs/>
          <w:szCs w:val="24"/>
          <w:lang w:val="bg-BG"/>
        </w:rPr>
        <w:t>заимното уважение и общ</w:t>
      </w:r>
      <w:r w:rsidR="00BE3688" w:rsidRPr="007C0B89">
        <w:rPr>
          <w:rFonts w:ascii="Comic Sans MS" w:hAnsi="Comic Sans MS"/>
          <w:bCs/>
          <w:szCs w:val="24"/>
          <w:lang w:val="bg-BG"/>
        </w:rPr>
        <w:t xml:space="preserve">очовешките ценности са ценени и </w:t>
      </w:r>
      <w:r w:rsidRPr="007C0B89">
        <w:rPr>
          <w:rFonts w:ascii="Comic Sans MS" w:hAnsi="Comic Sans MS"/>
          <w:bCs/>
          <w:szCs w:val="24"/>
          <w:lang w:val="bg-BG"/>
        </w:rPr>
        <w:t>прилагани.</w:t>
      </w:r>
    </w:p>
    <w:p w14:paraId="398C2DBB"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Осигуряване и гарантиране на такива условия за учене на учениците и работа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учителите, при които те разгръщат оптималния си капацитет, а нивата на стрес са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 xml:space="preserve">минимални. </w:t>
      </w:r>
    </w:p>
    <w:p w14:paraId="561ECB3A"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Поддържане на безопасна среда и здравословни условия навсякъде в сградата на</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училището и в прилежащите пространства.</w:t>
      </w:r>
    </w:p>
    <w:p w14:paraId="6A6CA629"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Подобряване на образователната среда - комуникацията в рамките на училището</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посредством създаване на сплотени и активно работещи училищни екипи.</w:t>
      </w:r>
    </w:p>
    <w:p w14:paraId="077D2D53"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механизми и инструменти за гарантиране на сигурността и</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реализиране на мерки за закрила на здравето и безопасността на учениците,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педагогическия и непедагогическия състав в училище.</w:t>
      </w:r>
    </w:p>
    <w:p w14:paraId="29EBAF5D"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Реализиране на конкретни мерки, основаващи се на принципите за превантивен</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контрол.</w:t>
      </w:r>
    </w:p>
    <w:p w14:paraId="11559F53"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Провеждане на дългосрочни действия, касаещи здравното образование,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физическата култура, гражданските права и творческите дейности, отнасящи се до</w:t>
      </w:r>
      <w:r w:rsidR="00BE3688" w:rsidRPr="007C0B89">
        <w:rPr>
          <w:rFonts w:ascii="Times New Roman" w:hAnsi="Times New Roman"/>
          <w:bCs/>
          <w:szCs w:val="24"/>
          <w:lang w:val="bg-BG"/>
        </w:rPr>
        <w:t xml:space="preserve"> </w:t>
      </w:r>
      <w:r w:rsidRPr="007C0B89">
        <w:rPr>
          <w:rFonts w:ascii="Times New Roman" w:hAnsi="Times New Roman"/>
          <w:bCs/>
          <w:szCs w:val="24"/>
          <w:lang w:val="bg-BG"/>
        </w:rPr>
        <w:t>непосредствената сигурност и безопасност на децата в училище.</w:t>
      </w:r>
    </w:p>
    <w:p w14:paraId="43E47511" w14:textId="77777777" w:rsidR="00BE3688"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Развитие и подобрения във външната и вътрешна среда на училището.</w:t>
      </w:r>
    </w:p>
    <w:p w14:paraId="566C6706" w14:textId="7B655377" w:rsidR="0057609C" w:rsidRPr="007C0B89" w:rsidRDefault="0057609C" w:rsidP="00DC047D">
      <w:pPr>
        <w:pStyle w:val="a3"/>
        <w:numPr>
          <w:ilvl w:val="0"/>
          <w:numId w:val="18"/>
        </w:numPr>
        <w:ind w:left="284" w:hanging="284"/>
        <w:jc w:val="both"/>
        <w:rPr>
          <w:rFonts w:ascii="Times New Roman" w:hAnsi="Times New Roman"/>
          <w:bCs/>
          <w:szCs w:val="24"/>
          <w:lang w:val="bg-BG"/>
        </w:rPr>
      </w:pPr>
      <w:r w:rsidRPr="007C0B89">
        <w:rPr>
          <w:rFonts w:ascii="Times New Roman" w:hAnsi="Times New Roman"/>
          <w:bCs/>
          <w:szCs w:val="24"/>
          <w:lang w:val="bg-BG"/>
        </w:rPr>
        <w:t>Удовлетворяване на специфичните образователни потребности на учениците,</w:t>
      </w:r>
      <w:r w:rsidR="00BE3688" w:rsidRPr="007C0B89">
        <w:rPr>
          <w:rFonts w:ascii="Times New Roman" w:hAnsi="Times New Roman"/>
          <w:bCs/>
          <w:szCs w:val="24"/>
          <w:lang w:val="bg-BG"/>
        </w:rPr>
        <w:t xml:space="preserve"> </w:t>
      </w:r>
      <w:r w:rsidRPr="007C0B89">
        <w:rPr>
          <w:rFonts w:ascii="Times New Roman" w:hAnsi="Times New Roman"/>
          <w:bCs/>
          <w:szCs w:val="24"/>
          <w:lang w:val="bg-BG"/>
        </w:rPr>
        <w:t>съгласно ДОС за приобщаващо образование.</w:t>
      </w:r>
    </w:p>
    <w:p w14:paraId="60065880" w14:textId="60B3D882"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Усъвършенстване на системата за квали</w:t>
      </w:r>
      <w:r w:rsidR="00950214" w:rsidRPr="007C0B89">
        <w:rPr>
          <w:rFonts w:ascii="Comic Sans MS" w:hAnsi="Comic Sans MS"/>
          <w:bCs/>
          <w:szCs w:val="24"/>
          <w:lang w:val="bg-BG"/>
        </w:rPr>
        <w:t xml:space="preserve">фикация, перманентно обучение и </w:t>
      </w:r>
      <w:r w:rsidRPr="007C0B89">
        <w:rPr>
          <w:rFonts w:ascii="Comic Sans MS" w:hAnsi="Comic Sans MS"/>
          <w:bCs/>
          <w:szCs w:val="24"/>
          <w:lang w:val="bg-BG"/>
        </w:rPr>
        <w:t>професионално развитие на ръководния, пе</w:t>
      </w:r>
      <w:r w:rsidR="00950214" w:rsidRPr="007C0B89">
        <w:rPr>
          <w:rFonts w:ascii="Comic Sans MS" w:hAnsi="Comic Sans MS"/>
          <w:bCs/>
          <w:szCs w:val="24"/>
          <w:lang w:val="bg-BG"/>
        </w:rPr>
        <w:t xml:space="preserve">дагогическия и административния </w:t>
      </w:r>
      <w:r w:rsidRPr="007C0B89">
        <w:rPr>
          <w:rFonts w:ascii="Comic Sans MS" w:hAnsi="Comic Sans MS"/>
          <w:bCs/>
          <w:szCs w:val="24"/>
          <w:lang w:val="bg-BG"/>
        </w:rPr>
        <w:t>персонал.</w:t>
      </w:r>
    </w:p>
    <w:p w14:paraId="4CCC826D"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Оптимизиране структурата на изградената и действаща в училището система за</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квалификация. Разнообразяване на формите за квалификация.</w:t>
      </w:r>
    </w:p>
    <w:p w14:paraId="635C698D"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Квалификация на класните ръководители за работа с родителите и с ученици в</w:t>
      </w:r>
      <w:r w:rsidR="00950214" w:rsidRPr="007C0B89">
        <w:rPr>
          <w:rFonts w:ascii="Times New Roman" w:hAnsi="Times New Roman"/>
          <w:bCs/>
          <w:szCs w:val="24"/>
          <w:lang w:val="bg-BG"/>
        </w:rPr>
        <w:t xml:space="preserve"> </w:t>
      </w:r>
      <w:r w:rsidRPr="007C0B89">
        <w:rPr>
          <w:rFonts w:ascii="Times New Roman" w:hAnsi="Times New Roman"/>
          <w:bCs/>
          <w:szCs w:val="24"/>
          <w:lang w:val="bg-BG"/>
        </w:rPr>
        <w:t>риск.</w:t>
      </w:r>
    </w:p>
    <w:p w14:paraId="4C3AD6E7" w14:textId="455A709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Продължаваща подготовка и сертифициране на учителите за иновативно</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използване на ИКТ.</w:t>
      </w:r>
    </w:p>
    <w:p w14:paraId="4A7F7B36"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lastRenderedPageBreak/>
        <w:t>Насърчаване на формалното, неформалното и самостоятелното учене през целия</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живот.</w:t>
      </w:r>
    </w:p>
    <w:p w14:paraId="28557E9C"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Развитие на квалификацията на училищното ръководство и административния</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персонал.</w:t>
      </w:r>
    </w:p>
    <w:p w14:paraId="5F8F28B8"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 xml:space="preserve">По-активно прилагане на форми за </w:t>
      </w:r>
      <w:proofErr w:type="spellStart"/>
      <w:r w:rsidRPr="007C0B89">
        <w:rPr>
          <w:rFonts w:ascii="Times New Roman" w:hAnsi="Times New Roman"/>
          <w:bCs/>
          <w:szCs w:val="24"/>
          <w:lang w:val="bg-BG"/>
        </w:rPr>
        <w:t>вътрешноучилищна</w:t>
      </w:r>
      <w:proofErr w:type="spellEnd"/>
      <w:r w:rsidRPr="007C0B89">
        <w:rPr>
          <w:rFonts w:ascii="Times New Roman" w:hAnsi="Times New Roman"/>
          <w:bCs/>
          <w:szCs w:val="24"/>
          <w:lang w:val="bg-BG"/>
        </w:rPr>
        <w:t xml:space="preserve"> квалификация:</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практически семинари, обмен на добър педагогически опит. Създаване и използване</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на рамка за споделяне на добри практики.</w:t>
      </w:r>
    </w:p>
    <w:p w14:paraId="6A6855C5"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Подпомагане кариерното развитие на учителите.</w:t>
      </w:r>
    </w:p>
    <w:p w14:paraId="0FD529D1" w14:textId="77777777" w:rsidR="00950214" w:rsidRPr="007C0B89" w:rsidRDefault="0057609C" w:rsidP="00DC047D">
      <w:pPr>
        <w:pStyle w:val="a3"/>
        <w:numPr>
          <w:ilvl w:val="0"/>
          <w:numId w:val="19"/>
        </w:numPr>
        <w:ind w:left="284" w:hanging="284"/>
        <w:jc w:val="both"/>
        <w:rPr>
          <w:rFonts w:ascii="Times New Roman" w:hAnsi="Times New Roman"/>
          <w:bCs/>
          <w:szCs w:val="24"/>
          <w:lang w:val="bg-BG"/>
        </w:rPr>
      </w:pPr>
      <w:r w:rsidRPr="007C0B89">
        <w:rPr>
          <w:rFonts w:ascii="Times New Roman" w:hAnsi="Times New Roman"/>
          <w:bCs/>
          <w:szCs w:val="24"/>
          <w:lang w:val="bg-BG"/>
        </w:rPr>
        <w:t xml:space="preserve">Синхронизиране на квалификацията с изискванията на </w:t>
      </w:r>
      <w:r w:rsidR="00950214" w:rsidRPr="007C0B89">
        <w:rPr>
          <w:rFonts w:ascii="Times New Roman" w:hAnsi="Times New Roman"/>
          <w:bCs/>
          <w:szCs w:val="24"/>
          <w:lang w:val="bg-BG"/>
        </w:rPr>
        <w:t>ЗПУО</w:t>
      </w:r>
      <w:r w:rsidRPr="007C0B89">
        <w:rPr>
          <w:rFonts w:ascii="Times New Roman" w:hAnsi="Times New Roman"/>
          <w:bCs/>
          <w:szCs w:val="24"/>
          <w:lang w:val="bg-BG"/>
        </w:rPr>
        <w:t>, ДОС за статута и професионалното развитие на учителите, директорите и</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другите педагогически специалисти, потребностите и интересите на педагогическите</w:t>
      </w:r>
      <w:r w:rsidR="00950214" w:rsidRPr="007C0B89">
        <w:rPr>
          <w:rFonts w:ascii="Times New Roman" w:hAnsi="Times New Roman"/>
          <w:bCs/>
          <w:szCs w:val="24"/>
          <w:lang w:val="bg-BG"/>
        </w:rPr>
        <w:t xml:space="preserve"> </w:t>
      </w:r>
      <w:r w:rsidRPr="007C0B89">
        <w:rPr>
          <w:rFonts w:ascii="Times New Roman" w:hAnsi="Times New Roman"/>
          <w:bCs/>
          <w:szCs w:val="24"/>
          <w:lang w:val="bg-BG"/>
        </w:rPr>
        <w:t>специалисти.</w:t>
      </w:r>
    </w:p>
    <w:p w14:paraId="09EAB5E9" w14:textId="7FB1F76F"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Ефективно внедряване на ИКТ в цялостната</w:t>
      </w:r>
      <w:r w:rsidR="00950214" w:rsidRPr="007C0B89">
        <w:rPr>
          <w:rFonts w:ascii="Comic Sans MS" w:hAnsi="Comic Sans MS"/>
          <w:bCs/>
          <w:szCs w:val="24"/>
          <w:lang w:val="bg-BG"/>
        </w:rPr>
        <w:t xml:space="preserve"> дейност на училището и с оглед </w:t>
      </w:r>
      <w:r w:rsidRPr="007C0B89">
        <w:rPr>
          <w:rFonts w:ascii="Comic Sans MS" w:hAnsi="Comic Sans MS"/>
          <w:bCs/>
          <w:szCs w:val="24"/>
          <w:lang w:val="bg-BG"/>
        </w:rPr>
        <w:t>подготовката на учителите и учениците за учене</w:t>
      </w:r>
      <w:r w:rsidR="00950214" w:rsidRPr="007C0B89">
        <w:rPr>
          <w:rFonts w:ascii="Comic Sans MS" w:hAnsi="Comic Sans MS"/>
          <w:bCs/>
          <w:szCs w:val="24"/>
          <w:lang w:val="bg-BG"/>
        </w:rPr>
        <w:t xml:space="preserve">, работа и живот в съвременното </w:t>
      </w:r>
      <w:r w:rsidRPr="007C0B89">
        <w:rPr>
          <w:rFonts w:ascii="Comic Sans MS" w:hAnsi="Comic Sans MS"/>
          <w:bCs/>
          <w:szCs w:val="24"/>
          <w:lang w:val="bg-BG"/>
        </w:rPr>
        <w:t>високотехнологично и информационно общество.</w:t>
      </w:r>
    </w:p>
    <w:p w14:paraId="65588445" w14:textId="77777777" w:rsidR="00950214" w:rsidRPr="007C0B89" w:rsidRDefault="0057609C" w:rsidP="00DC047D">
      <w:pPr>
        <w:pStyle w:val="a3"/>
        <w:numPr>
          <w:ilvl w:val="0"/>
          <w:numId w:val="20"/>
        </w:numPr>
        <w:ind w:left="284" w:hanging="284"/>
        <w:jc w:val="both"/>
        <w:rPr>
          <w:rFonts w:ascii="Times New Roman" w:hAnsi="Times New Roman"/>
          <w:bCs/>
          <w:szCs w:val="24"/>
          <w:lang w:val="bg-BG"/>
        </w:rPr>
      </w:pPr>
      <w:r w:rsidRPr="007C0B89">
        <w:rPr>
          <w:rFonts w:ascii="Times New Roman" w:hAnsi="Times New Roman"/>
          <w:bCs/>
          <w:szCs w:val="24"/>
          <w:lang w:val="bg-BG"/>
        </w:rPr>
        <w:t>Продължаващо модернизиране на материално-техническата база на училището в</w:t>
      </w:r>
      <w:r w:rsidR="00950214" w:rsidRPr="007C0B89">
        <w:rPr>
          <w:rFonts w:ascii="Times New Roman" w:hAnsi="Times New Roman"/>
          <w:bCs/>
          <w:szCs w:val="24"/>
          <w:lang w:val="bg-BG"/>
        </w:rPr>
        <w:t xml:space="preserve"> </w:t>
      </w:r>
      <w:r w:rsidRPr="007C0B89">
        <w:rPr>
          <w:rFonts w:ascii="Times New Roman" w:hAnsi="Times New Roman"/>
          <w:bCs/>
          <w:szCs w:val="24"/>
          <w:lang w:val="bg-BG"/>
        </w:rPr>
        <w:t xml:space="preserve">сферата на </w:t>
      </w:r>
      <w:proofErr w:type="spellStart"/>
      <w:r w:rsidRPr="007C0B89">
        <w:rPr>
          <w:rFonts w:ascii="Times New Roman" w:hAnsi="Times New Roman"/>
          <w:bCs/>
          <w:szCs w:val="24"/>
          <w:lang w:val="bg-BG"/>
        </w:rPr>
        <w:t>информатизацията</w:t>
      </w:r>
      <w:proofErr w:type="spellEnd"/>
      <w:r w:rsidRPr="007C0B89">
        <w:rPr>
          <w:rFonts w:ascii="Times New Roman" w:hAnsi="Times New Roman"/>
          <w:bCs/>
          <w:szCs w:val="24"/>
          <w:lang w:val="bg-BG"/>
        </w:rPr>
        <w:t xml:space="preserve"> и новите технологии.</w:t>
      </w:r>
    </w:p>
    <w:p w14:paraId="7CD02D8B" w14:textId="77777777" w:rsidR="00950214" w:rsidRPr="007C0B89" w:rsidRDefault="0057609C" w:rsidP="00DC047D">
      <w:pPr>
        <w:pStyle w:val="a3"/>
        <w:numPr>
          <w:ilvl w:val="0"/>
          <w:numId w:val="20"/>
        </w:numPr>
        <w:ind w:left="284" w:hanging="284"/>
        <w:jc w:val="both"/>
        <w:rPr>
          <w:rFonts w:ascii="Times New Roman" w:hAnsi="Times New Roman"/>
          <w:bCs/>
          <w:szCs w:val="24"/>
          <w:lang w:val="bg-BG"/>
        </w:rPr>
      </w:pPr>
      <w:r w:rsidRPr="007C0B89">
        <w:rPr>
          <w:rFonts w:ascii="Times New Roman" w:hAnsi="Times New Roman"/>
          <w:bCs/>
          <w:szCs w:val="24"/>
          <w:lang w:val="bg-BG"/>
        </w:rPr>
        <w:t>Развитие на информационно-методическа среда: създаване и споделяне на</w:t>
      </w:r>
      <w:r w:rsidR="00950214" w:rsidRPr="007C0B89">
        <w:rPr>
          <w:rFonts w:ascii="Times New Roman" w:hAnsi="Times New Roman"/>
          <w:bCs/>
          <w:szCs w:val="24"/>
          <w:lang w:val="bg-BG"/>
        </w:rPr>
        <w:t xml:space="preserve"> </w:t>
      </w:r>
      <w:r w:rsidRPr="007C0B89">
        <w:rPr>
          <w:rFonts w:ascii="Times New Roman" w:hAnsi="Times New Roman"/>
          <w:bCs/>
          <w:szCs w:val="24"/>
          <w:lang w:val="bg-BG"/>
        </w:rPr>
        <w:t xml:space="preserve">електронни „банки” с педагогически материали, образователни ресурси, </w:t>
      </w:r>
      <w:proofErr w:type="spellStart"/>
      <w:r w:rsidRPr="007C0B89">
        <w:rPr>
          <w:rFonts w:ascii="Times New Roman" w:hAnsi="Times New Roman"/>
          <w:bCs/>
          <w:szCs w:val="24"/>
          <w:lang w:val="bg-BG"/>
        </w:rPr>
        <w:t>урочни</w:t>
      </w:r>
      <w:proofErr w:type="spellEnd"/>
      <w:r w:rsidR="00950214" w:rsidRPr="007C0B89">
        <w:rPr>
          <w:rFonts w:ascii="Times New Roman" w:hAnsi="Times New Roman"/>
          <w:bCs/>
          <w:szCs w:val="24"/>
          <w:lang w:val="bg-BG"/>
        </w:rPr>
        <w:t xml:space="preserve"> </w:t>
      </w:r>
      <w:r w:rsidRPr="007C0B89">
        <w:rPr>
          <w:rFonts w:ascii="Times New Roman" w:hAnsi="Times New Roman"/>
          <w:bCs/>
          <w:szCs w:val="24"/>
          <w:lang w:val="bg-BG"/>
        </w:rPr>
        <w:t xml:space="preserve">планове. </w:t>
      </w:r>
    </w:p>
    <w:p w14:paraId="1F26F4FC" w14:textId="77777777" w:rsidR="00950214" w:rsidRPr="007C0B89" w:rsidRDefault="0057609C" w:rsidP="00DC047D">
      <w:pPr>
        <w:pStyle w:val="a3"/>
        <w:numPr>
          <w:ilvl w:val="0"/>
          <w:numId w:val="20"/>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условия за усъвършенстване на дигиталната компетентност на</w:t>
      </w:r>
      <w:r w:rsidR="00950214" w:rsidRPr="007C0B89">
        <w:rPr>
          <w:rFonts w:ascii="Times New Roman" w:hAnsi="Times New Roman"/>
          <w:bCs/>
          <w:szCs w:val="24"/>
          <w:lang w:val="bg-BG"/>
        </w:rPr>
        <w:t xml:space="preserve"> </w:t>
      </w:r>
      <w:r w:rsidRPr="007C0B89">
        <w:rPr>
          <w:rFonts w:ascii="Times New Roman" w:hAnsi="Times New Roman"/>
          <w:bCs/>
          <w:szCs w:val="24"/>
          <w:lang w:val="bg-BG"/>
        </w:rPr>
        <w:t>учениците и за развиване у тях на мотивация за получаване на знания, непрекъснато</w:t>
      </w:r>
      <w:r w:rsidR="00950214" w:rsidRPr="007C0B89">
        <w:rPr>
          <w:rFonts w:ascii="Times New Roman" w:hAnsi="Times New Roman"/>
          <w:bCs/>
          <w:szCs w:val="24"/>
          <w:lang w:val="bg-BG"/>
        </w:rPr>
        <w:t xml:space="preserve"> </w:t>
      </w:r>
      <w:r w:rsidRPr="007C0B89">
        <w:rPr>
          <w:rFonts w:ascii="Times New Roman" w:hAnsi="Times New Roman"/>
          <w:bCs/>
          <w:szCs w:val="24"/>
          <w:lang w:val="bg-BG"/>
        </w:rPr>
        <w:t>самоусъвършенстване и критично мислене посредством използване на модерни ИКТ.</w:t>
      </w:r>
    </w:p>
    <w:p w14:paraId="0AD24BBC" w14:textId="77777777" w:rsidR="00950214" w:rsidRPr="007C0B89" w:rsidRDefault="0057609C" w:rsidP="00DC047D">
      <w:pPr>
        <w:pStyle w:val="a3"/>
        <w:numPr>
          <w:ilvl w:val="0"/>
          <w:numId w:val="20"/>
        </w:numPr>
        <w:ind w:left="284" w:hanging="284"/>
        <w:jc w:val="both"/>
        <w:rPr>
          <w:rFonts w:ascii="Times New Roman" w:hAnsi="Times New Roman"/>
          <w:bCs/>
          <w:szCs w:val="24"/>
          <w:lang w:val="bg-BG"/>
        </w:rPr>
      </w:pPr>
      <w:r w:rsidRPr="007C0B89">
        <w:rPr>
          <w:rFonts w:ascii="Times New Roman" w:hAnsi="Times New Roman"/>
          <w:bCs/>
          <w:szCs w:val="24"/>
          <w:lang w:val="bg-BG"/>
        </w:rPr>
        <w:t>Продължаващо внедряване на новите ИКТ с цел повишаване ефективността на</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обучението.</w:t>
      </w:r>
    </w:p>
    <w:p w14:paraId="515D6F9B" w14:textId="4F201C7D" w:rsidR="0057609C" w:rsidRPr="007C0B89" w:rsidRDefault="0057609C" w:rsidP="00DC047D">
      <w:pPr>
        <w:pStyle w:val="a3"/>
        <w:numPr>
          <w:ilvl w:val="0"/>
          <w:numId w:val="20"/>
        </w:numPr>
        <w:ind w:left="284" w:hanging="284"/>
        <w:jc w:val="both"/>
        <w:rPr>
          <w:rFonts w:ascii="Times New Roman" w:hAnsi="Times New Roman"/>
          <w:bCs/>
          <w:szCs w:val="24"/>
          <w:lang w:val="bg-BG"/>
        </w:rPr>
      </w:pPr>
      <w:r w:rsidRPr="007C0B89">
        <w:rPr>
          <w:rFonts w:ascii="Times New Roman" w:hAnsi="Times New Roman"/>
          <w:bCs/>
          <w:szCs w:val="24"/>
          <w:lang w:val="bg-BG"/>
        </w:rPr>
        <w:t>Създаване на по-ефективна връзка между училището и родителите посредством</w:t>
      </w:r>
      <w:r w:rsidR="00950214" w:rsidRPr="007C0B89">
        <w:rPr>
          <w:rFonts w:ascii="Times New Roman" w:hAnsi="Times New Roman"/>
          <w:bCs/>
          <w:szCs w:val="24"/>
          <w:lang w:val="bg-BG"/>
        </w:rPr>
        <w:t xml:space="preserve"> </w:t>
      </w:r>
      <w:r w:rsidRPr="007C0B89">
        <w:rPr>
          <w:rFonts w:ascii="Times New Roman" w:hAnsi="Times New Roman"/>
          <w:bCs/>
          <w:szCs w:val="24"/>
          <w:lang w:val="bg-BG"/>
        </w:rPr>
        <w:t>прилагане на ИКТ.</w:t>
      </w:r>
    </w:p>
    <w:p w14:paraId="088F685A" w14:textId="60AC27E5"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Насърчаване и повишаване на грамотността.</w:t>
      </w:r>
    </w:p>
    <w:p w14:paraId="2595C911" w14:textId="77777777" w:rsidR="00950214" w:rsidRPr="007C0B89" w:rsidRDefault="0057609C" w:rsidP="00DC047D">
      <w:pPr>
        <w:pStyle w:val="a3"/>
        <w:numPr>
          <w:ilvl w:val="0"/>
          <w:numId w:val="21"/>
        </w:numPr>
        <w:ind w:left="284" w:hanging="284"/>
        <w:jc w:val="both"/>
        <w:rPr>
          <w:rFonts w:ascii="Times New Roman" w:hAnsi="Times New Roman"/>
          <w:bCs/>
          <w:szCs w:val="24"/>
          <w:lang w:val="bg-BG"/>
        </w:rPr>
      </w:pPr>
      <w:r w:rsidRPr="007C0B89">
        <w:rPr>
          <w:rFonts w:ascii="Times New Roman" w:hAnsi="Times New Roman"/>
          <w:bCs/>
          <w:szCs w:val="24"/>
          <w:lang w:val="bg-BG"/>
        </w:rPr>
        <w:t>Постигане високо равнище на функционална грамотност на учениците.</w:t>
      </w:r>
    </w:p>
    <w:p w14:paraId="2CBA7F9C" w14:textId="77777777" w:rsidR="00950214" w:rsidRPr="007C0B89" w:rsidRDefault="0057609C" w:rsidP="00DC047D">
      <w:pPr>
        <w:pStyle w:val="a3"/>
        <w:numPr>
          <w:ilvl w:val="0"/>
          <w:numId w:val="21"/>
        </w:numPr>
        <w:ind w:left="284" w:hanging="284"/>
        <w:jc w:val="both"/>
        <w:rPr>
          <w:rFonts w:ascii="Times New Roman" w:hAnsi="Times New Roman"/>
          <w:bCs/>
          <w:szCs w:val="24"/>
          <w:lang w:val="bg-BG"/>
        </w:rPr>
      </w:pPr>
      <w:r w:rsidRPr="007C0B89">
        <w:rPr>
          <w:rFonts w:ascii="Times New Roman" w:hAnsi="Times New Roman"/>
          <w:bCs/>
          <w:szCs w:val="24"/>
          <w:lang w:val="bg-BG"/>
        </w:rPr>
        <w:t>Изграждане на образователна среда, насърчаваща грамотността.</w:t>
      </w:r>
    </w:p>
    <w:p w14:paraId="0FE2E746" w14:textId="77777777" w:rsidR="00950214" w:rsidRPr="007C0B89" w:rsidRDefault="0057609C" w:rsidP="00DC047D">
      <w:pPr>
        <w:pStyle w:val="a3"/>
        <w:numPr>
          <w:ilvl w:val="0"/>
          <w:numId w:val="21"/>
        </w:numPr>
        <w:ind w:left="284" w:hanging="284"/>
        <w:jc w:val="both"/>
        <w:rPr>
          <w:rFonts w:ascii="Times New Roman" w:hAnsi="Times New Roman"/>
          <w:bCs/>
          <w:szCs w:val="24"/>
          <w:lang w:val="bg-BG"/>
        </w:rPr>
      </w:pPr>
      <w:r w:rsidRPr="007C0B89">
        <w:rPr>
          <w:rFonts w:ascii="Times New Roman" w:hAnsi="Times New Roman"/>
          <w:bCs/>
          <w:szCs w:val="24"/>
          <w:lang w:val="bg-BG"/>
        </w:rPr>
        <w:t>Насърчаване на дигиталното четене.</w:t>
      </w:r>
    </w:p>
    <w:p w14:paraId="63CF97D9" w14:textId="3892405D" w:rsidR="0057609C" w:rsidRPr="007C0B89" w:rsidRDefault="0057609C" w:rsidP="00DC047D">
      <w:pPr>
        <w:pStyle w:val="a3"/>
        <w:numPr>
          <w:ilvl w:val="0"/>
          <w:numId w:val="21"/>
        </w:numPr>
        <w:ind w:left="284" w:hanging="284"/>
        <w:jc w:val="both"/>
        <w:rPr>
          <w:rFonts w:ascii="Times New Roman" w:hAnsi="Times New Roman"/>
          <w:bCs/>
          <w:szCs w:val="24"/>
          <w:lang w:val="bg-BG"/>
        </w:rPr>
      </w:pPr>
      <w:r w:rsidRPr="007C0B89">
        <w:rPr>
          <w:rFonts w:ascii="Times New Roman" w:hAnsi="Times New Roman"/>
          <w:bCs/>
          <w:szCs w:val="24"/>
          <w:lang w:val="bg-BG"/>
        </w:rPr>
        <w:t>Повишаване на квалификацията на учит</w:t>
      </w:r>
      <w:r w:rsidR="00950214" w:rsidRPr="007C0B89">
        <w:rPr>
          <w:rFonts w:ascii="Times New Roman" w:hAnsi="Times New Roman"/>
          <w:bCs/>
          <w:szCs w:val="24"/>
          <w:lang w:val="bg-BG"/>
        </w:rPr>
        <w:t xml:space="preserve">елите с набор от компетентности, </w:t>
      </w:r>
      <w:r w:rsidRPr="007C0B89">
        <w:rPr>
          <w:rFonts w:ascii="Times New Roman" w:hAnsi="Times New Roman"/>
          <w:bCs/>
          <w:szCs w:val="24"/>
          <w:lang w:val="bg-BG"/>
        </w:rPr>
        <w:t>свързани със съвременните аспекти на четенето.</w:t>
      </w:r>
    </w:p>
    <w:p w14:paraId="2E01430A" w14:textId="44A765C1" w:rsidR="0057609C" w:rsidRPr="007C0B89" w:rsidRDefault="0057609C" w:rsidP="009C2FF4">
      <w:pPr>
        <w:shd w:val="clear" w:color="auto" w:fill="F2F2F2" w:themeFill="background1" w:themeFillShade="F2"/>
        <w:jc w:val="both"/>
        <w:rPr>
          <w:rFonts w:ascii="Comic Sans MS" w:hAnsi="Comic Sans MS"/>
          <w:bCs/>
          <w:szCs w:val="24"/>
          <w:lang w:val="bg-BG"/>
        </w:rPr>
      </w:pPr>
      <w:r w:rsidRPr="007C0B89">
        <w:rPr>
          <w:rFonts w:ascii="Comic Sans MS" w:hAnsi="Comic Sans MS"/>
          <w:bCs/>
          <w:szCs w:val="24"/>
          <w:lang w:val="bg-BG"/>
        </w:rPr>
        <w:t>Подобряване и естетизиране на материа</w:t>
      </w:r>
      <w:r w:rsidR="00950214" w:rsidRPr="007C0B89">
        <w:rPr>
          <w:rFonts w:ascii="Comic Sans MS" w:hAnsi="Comic Sans MS"/>
          <w:bCs/>
          <w:szCs w:val="24"/>
          <w:lang w:val="bg-BG"/>
        </w:rPr>
        <w:t>л</w:t>
      </w:r>
      <w:r w:rsidRPr="007C0B89">
        <w:rPr>
          <w:rFonts w:ascii="Comic Sans MS" w:hAnsi="Comic Sans MS"/>
          <w:bCs/>
          <w:szCs w:val="24"/>
          <w:lang w:val="bg-BG"/>
        </w:rPr>
        <w:t>ната база, интериора и екстериора.</w:t>
      </w:r>
    </w:p>
    <w:p w14:paraId="5314BCD3" w14:textId="77777777" w:rsidR="00950214" w:rsidRPr="007C0B89" w:rsidRDefault="0057609C" w:rsidP="00DC047D">
      <w:pPr>
        <w:pStyle w:val="a3"/>
        <w:numPr>
          <w:ilvl w:val="0"/>
          <w:numId w:val="22"/>
        </w:numPr>
        <w:ind w:left="284" w:hanging="284"/>
        <w:jc w:val="both"/>
        <w:rPr>
          <w:rFonts w:ascii="Times New Roman" w:hAnsi="Times New Roman"/>
          <w:bCs/>
          <w:szCs w:val="24"/>
          <w:lang w:val="bg-BG"/>
        </w:rPr>
      </w:pPr>
      <w:r w:rsidRPr="007C0B89">
        <w:rPr>
          <w:rFonts w:ascii="Times New Roman" w:hAnsi="Times New Roman"/>
          <w:bCs/>
          <w:szCs w:val="24"/>
          <w:lang w:val="bg-BG"/>
        </w:rPr>
        <w:t>Подобряване състоянието на външната и вътрешна среда.</w:t>
      </w:r>
    </w:p>
    <w:p w14:paraId="0E01349C" w14:textId="77777777" w:rsidR="00950214" w:rsidRPr="007C0B89" w:rsidRDefault="0057609C" w:rsidP="00DC047D">
      <w:pPr>
        <w:pStyle w:val="a3"/>
        <w:numPr>
          <w:ilvl w:val="0"/>
          <w:numId w:val="22"/>
        </w:numPr>
        <w:ind w:left="284" w:hanging="284"/>
        <w:jc w:val="both"/>
        <w:rPr>
          <w:rFonts w:ascii="Times New Roman" w:hAnsi="Times New Roman"/>
          <w:bCs/>
          <w:szCs w:val="24"/>
          <w:lang w:val="bg-BG"/>
        </w:rPr>
      </w:pPr>
      <w:r w:rsidRPr="007C0B89">
        <w:rPr>
          <w:rFonts w:ascii="Times New Roman" w:hAnsi="Times New Roman"/>
          <w:bCs/>
          <w:szCs w:val="24"/>
          <w:lang w:val="bg-BG"/>
        </w:rPr>
        <w:t>Естетизация на коридорите, класните стаи и кабинети.</w:t>
      </w:r>
    </w:p>
    <w:p w14:paraId="5EF9CD87" w14:textId="77777777" w:rsidR="00950214" w:rsidRPr="007C0B89" w:rsidRDefault="0057609C" w:rsidP="00DC047D">
      <w:pPr>
        <w:pStyle w:val="a3"/>
        <w:numPr>
          <w:ilvl w:val="0"/>
          <w:numId w:val="22"/>
        </w:numPr>
        <w:ind w:left="284" w:hanging="284"/>
        <w:jc w:val="both"/>
        <w:rPr>
          <w:rFonts w:ascii="Times New Roman" w:hAnsi="Times New Roman"/>
          <w:bCs/>
          <w:szCs w:val="24"/>
          <w:lang w:val="bg-BG"/>
        </w:rPr>
      </w:pPr>
      <w:r w:rsidRPr="007C0B89">
        <w:rPr>
          <w:rFonts w:ascii="Times New Roman" w:hAnsi="Times New Roman"/>
          <w:bCs/>
          <w:szCs w:val="24"/>
          <w:lang w:val="bg-BG"/>
        </w:rPr>
        <w:t xml:space="preserve">Подобряване на спортната </w:t>
      </w:r>
      <w:r w:rsidR="00950214" w:rsidRPr="007C0B89">
        <w:rPr>
          <w:rFonts w:ascii="Times New Roman" w:hAnsi="Times New Roman"/>
          <w:bCs/>
          <w:szCs w:val="24"/>
          <w:lang w:val="bg-BG"/>
        </w:rPr>
        <w:t>база (открита и закрита).</w:t>
      </w:r>
    </w:p>
    <w:p w14:paraId="1FD298BD" w14:textId="304E935A" w:rsidR="002566D8" w:rsidRPr="007C0B89" w:rsidRDefault="00950214" w:rsidP="00DC047D">
      <w:pPr>
        <w:pStyle w:val="a3"/>
        <w:numPr>
          <w:ilvl w:val="0"/>
          <w:numId w:val="22"/>
        </w:numPr>
        <w:ind w:left="284" w:hanging="284"/>
        <w:jc w:val="both"/>
        <w:rPr>
          <w:rFonts w:ascii="Times New Roman" w:hAnsi="Times New Roman"/>
          <w:bCs/>
          <w:szCs w:val="24"/>
          <w:lang w:val="bg-BG"/>
        </w:rPr>
      </w:pPr>
      <w:r w:rsidRPr="007C0B89">
        <w:rPr>
          <w:rFonts w:ascii="Times New Roman" w:hAnsi="Times New Roman"/>
          <w:bCs/>
          <w:szCs w:val="24"/>
          <w:lang w:val="bg-BG"/>
        </w:rPr>
        <w:t>Естетизация на училищния двор.</w:t>
      </w:r>
    </w:p>
    <w:p w14:paraId="78E6E36D" w14:textId="77777777" w:rsidR="00950214" w:rsidRPr="007C0B89" w:rsidRDefault="00950214" w:rsidP="0057609C">
      <w:pPr>
        <w:jc w:val="both"/>
        <w:rPr>
          <w:rFonts w:ascii="Times New Roman" w:hAnsi="Times New Roman"/>
          <w:bCs/>
          <w:szCs w:val="24"/>
          <w:lang w:val="bg-BG"/>
        </w:rPr>
      </w:pPr>
    </w:p>
    <w:p w14:paraId="248079A0" w14:textId="77777777" w:rsidR="002566D8" w:rsidRPr="007C0B89" w:rsidRDefault="002566D8" w:rsidP="00DC047D">
      <w:pPr>
        <w:pStyle w:val="a3"/>
        <w:numPr>
          <w:ilvl w:val="0"/>
          <w:numId w:val="13"/>
        </w:numPr>
        <w:jc w:val="left"/>
        <w:rPr>
          <w:rFonts w:ascii="Times New Roman" w:hAnsi="Times New Roman"/>
          <w:bCs/>
          <w:szCs w:val="24"/>
          <w:lang w:val="bg-BG"/>
        </w:rPr>
      </w:pPr>
      <w:r w:rsidRPr="007C0B89">
        <w:rPr>
          <w:rFonts w:ascii="Times New Roman" w:hAnsi="Times New Roman"/>
          <w:bCs/>
          <w:szCs w:val="24"/>
          <w:lang w:val="bg-BG"/>
        </w:rPr>
        <w:t>СТРАТЕГИИ В ДЕЙНОСТТА НА УЧИЛИЩЕТО</w:t>
      </w:r>
    </w:p>
    <w:p w14:paraId="2D386D73"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Издигане на качественото ниво на подготовка на учениците и ориентиране към профилирано обучение;</w:t>
      </w:r>
    </w:p>
    <w:p w14:paraId="68CBAAF1"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Показване на практическата  приложимост на изучаваното учебно съдържание и поставяне на ученика в активна позиция по отношение на знанията;</w:t>
      </w:r>
    </w:p>
    <w:p w14:paraId="6869DB68"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Акцентиране върху способностите  за самостоятелното получаване на знания и тяхното правилно използване;</w:t>
      </w:r>
    </w:p>
    <w:p w14:paraId="40130849"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lastRenderedPageBreak/>
        <w:t>•</w:t>
      </w:r>
      <w:r w:rsidRPr="007C0B89">
        <w:rPr>
          <w:rFonts w:ascii="Times New Roman" w:hAnsi="Times New Roman"/>
          <w:bCs/>
          <w:szCs w:val="24"/>
          <w:lang w:val="bg-BG"/>
        </w:rPr>
        <w:tab/>
        <w:t>Усъвършенстване работата с изоставащите  и талантливите ученици;</w:t>
      </w:r>
    </w:p>
    <w:p w14:paraId="3531BAC0"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Утвърждаване облика на училището и чувството за принадлежност към него от всеки възпитаник;</w:t>
      </w:r>
    </w:p>
    <w:p w14:paraId="4FD6369C"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 xml:space="preserve">Защита личностното достойнство на учениците  в синхрон  с процесите на демократизация в обществото; </w:t>
      </w:r>
    </w:p>
    <w:p w14:paraId="67F9D6DC"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Обогатяване творческата дейност на учители и ученици, чрез прилагане на нови форми и методи на обучение, използване на ИКТ;</w:t>
      </w:r>
    </w:p>
    <w:p w14:paraId="76B4AE1B" w14:textId="22C3FBA6"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Разширяване и утвърждаване на дейността по проекти от европейските структурни фондове, както и на други проекти с цел привличане на средства за реализиране на основните цели на училището.</w:t>
      </w:r>
    </w:p>
    <w:p w14:paraId="1555F4A4" w14:textId="77777777" w:rsidR="002566D8" w:rsidRPr="007C0B89" w:rsidRDefault="002566D8" w:rsidP="002566D8">
      <w:pPr>
        <w:jc w:val="left"/>
        <w:rPr>
          <w:rFonts w:ascii="Times New Roman" w:hAnsi="Times New Roman"/>
          <w:bCs/>
          <w:szCs w:val="24"/>
          <w:lang w:val="bg-BG"/>
        </w:rPr>
      </w:pPr>
    </w:p>
    <w:p w14:paraId="65A8C9EC" w14:textId="1C14DD6D" w:rsidR="002262C9" w:rsidRPr="007C0B89" w:rsidRDefault="002262C9" w:rsidP="00DC047D">
      <w:pPr>
        <w:pStyle w:val="a3"/>
        <w:numPr>
          <w:ilvl w:val="0"/>
          <w:numId w:val="13"/>
        </w:numPr>
        <w:jc w:val="left"/>
        <w:rPr>
          <w:rFonts w:ascii="Times New Roman" w:hAnsi="Times New Roman"/>
          <w:bCs/>
          <w:szCs w:val="24"/>
          <w:lang w:val="bg-BG"/>
        </w:rPr>
      </w:pPr>
      <w:r w:rsidRPr="007C0B89">
        <w:rPr>
          <w:rFonts w:ascii="Times New Roman" w:hAnsi="Times New Roman"/>
          <w:bCs/>
          <w:szCs w:val="24"/>
          <w:lang w:val="bg-BG"/>
        </w:rPr>
        <w:t>ПРИОРИТЕТИ В ДЕЙНОСТТА НА УЧИЛИЩЕТО</w:t>
      </w:r>
    </w:p>
    <w:p w14:paraId="3FD2E0A7" w14:textId="1ABC01A8"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Издигане качеството на обучението и равнището на подготовка на по-високо ниво</w:t>
      </w:r>
    </w:p>
    <w:p w14:paraId="18013109"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Акцентиране върху подготовката по български език и литература;</w:t>
      </w:r>
    </w:p>
    <w:p w14:paraId="00C2F7A5"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Засилване на чуждоезиковата подготовка;</w:t>
      </w:r>
    </w:p>
    <w:p w14:paraId="52A33275"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Системна и последователна подготовка на зрелостниците  за успешно полагане  на ДЗИ;</w:t>
      </w:r>
    </w:p>
    <w:p w14:paraId="59D39137"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Засилена компютърна подготовка,  овладяване на информационните технологии, както и използването на иновационни и интерактивни разработки по отделните предмети;</w:t>
      </w:r>
    </w:p>
    <w:p w14:paraId="2476C0B3"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 xml:space="preserve">Максимално използване възможностите на ИУЧ, ФУЧ, ЗИП, СИП, </w:t>
      </w:r>
      <w:proofErr w:type="spellStart"/>
      <w:r w:rsidRPr="007C0B89">
        <w:rPr>
          <w:rFonts w:ascii="Times New Roman" w:hAnsi="Times New Roman"/>
          <w:bCs/>
          <w:szCs w:val="24"/>
          <w:lang w:val="bg-BG"/>
        </w:rPr>
        <w:t>извънурочни</w:t>
      </w:r>
      <w:proofErr w:type="spellEnd"/>
      <w:r w:rsidRPr="007C0B89">
        <w:rPr>
          <w:rFonts w:ascii="Times New Roman" w:hAnsi="Times New Roman"/>
          <w:bCs/>
          <w:szCs w:val="24"/>
          <w:lang w:val="bg-BG"/>
        </w:rPr>
        <w:t xml:space="preserve"> дейности;</w:t>
      </w:r>
    </w:p>
    <w:p w14:paraId="7ACB6512"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Повишаване качеството на педагогическия и административния контрол;</w:t>
      </w:r>
    </w:p>
    <w:p w14:paraId="67F15FC5"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Подобряване физическата дейност на учениците.</w:t>
      </w:r>
    </w:p>
    <w:p w14:paraId="31F3E8B3"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Гражданско образование.</w:t>
      </w:r>
    </w:p>
    <w:p w14:paraId="7532F696"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Приобщаване на учениците към националната култура, традиции и ценности, към общочовешките добродетели;</w:t>
      </w:r>
    </w:p>
    <w:p w14:paraId="3F2AD759"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Взаимодействие  със семейството и другите социални фактори, по-тясно взаимодействие с Училищното настоятелство;</w:t>
      </w:r>
    </w:p>
    <w:p w14:paraId="699438BD"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Обогатяване и развитие на базата и ресурсите на училището;</w:t>
      </w:r>
    </w:p>
    <w:p w14:paraId="1054B0F2" w14:textId="35EB6C5D"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Максимална педагогическа производителност.</w:t>
      </w:r>
    </w:p>
    <w:p w14:paraId="49289BBD" w14:textId="77777777" w:rsidR="002262C9" w:rsidRPr="007C0B89" w:rsidRDefault="002262C9" w:rsidP="002262C9">
      <w:pPr>
        <w:jc w:val="both"/>
        <w:rPr>
          <w:rFonts w:ascii="Times New Roman" w:hAnsi="Times New Roman"/>
          <w:bCs/>
          <w:szCs w:val="24"/>
          <w:lang w:val="bg-BG"/>
        </w:rPr>
      </w:pPr>
    </w:p>
    <w:p w14:paraId="23A9094C" w14:textId="032D40DB" w:rsidR="002262C9" w:rsidRPr="007C0B89" w:rsidRDefault="002262C9"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t>РЪКОВОДНИ ПРИНЦИПИ В ДЕЙНОСТТА НА УЧИЛИЩНАТА ОБЩНОСТ</w:t>
      </w:r>
    </w:p>
    <w:p w14:paraId="77A40DDB"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Хуманизъм и толерантност.</w:t>
      </w:r>
    </w:p>
    <w:p w14:paraId="6BB490D4"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Иновативност и творчество.</w:t>
      </w:r>
    </w:p>
    <w:p w14:paraId="7A1DB525" w14:textId="0925020A"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Доверие и отговорност .</w:t>
      </w:r>
    </w:p>
    <w:p w14:paraId="6BCBF832" w14:textId="77777777" w:rsidR="002262C9" w:rsidRPr="007C0B89" w:rsidRDefault="002262C9" w:rsidP="002262C9">
      <w:pPr>
        <w:jc w:val="both"/>
        <w:rPr>
          <w:rFonts w:ascii="Times New Roman" w:hAnsi="Times New Roman"/>
          <w:bCs/>
          <w:szCs w:val="24"/>
          <w:lang w:val="bg-BG"/>
        </w:rPr>
      </w:pPr>
    </w:p>
    <w:p w14:paraId="2CE316B5" w14:textId="77777777" w:rsidR="002262C9" w:rsidRPr="007C0B89" w:rsidRDefault="002262C9" w:rsidP="00DC047D">
      <w:pPr>
        <w:pStyle w:val="a3"/>
        <w:numPr>
          <w:ilvl w:val="0"/>
          <w:numId w:val="13"/>
        </w:numPr>
        <w:jc w:val="left"/>
        <w:rPr>
          <w:rFonts w:ascii="Times New Roman" w:hAnsi="Times New Roman"/>
          <w:bCs/>
          <w:szCs w:val="24"/>
          <w:lang w:val="bg-BG"/>
        </w:rPr>
      </w:pPr>
      <w:r w:rsidRPr="007C0B89">
        <w:rPr>
          <w:rFonts w:ascii="Times New Roman" w:hAnsi="Times New Roman"/>
          <w:bCs/>
          <w:szCs w:val="24"/>
          <w:lang w:val="bg-BG"/>
        </w:rPr>
        <w:t>ПРИНЦИПИ НА УПРАВЛЕНИЕТО</w:t>
      </w:r>
    </w:p>
    <w:p w14:paraId="787AF6AB"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Ориентираност към личността.</w:t>
      </w:r>
    </w:p>
    <w:p w14:paraId="2055FFE6"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Равен достъп.</w:t>
      </w:r>
    </w:p>
    <w:p w14:paraId="1E46E51C"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Сътрудничество.</w:t>
      </w:r>
    </w:p>
    <w:p w14:paraId="20D032BF"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Отговорност.</w:t>
      </w:r>
    </w:p>
    <w:p w14:paraId="6E379F7A"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Гъвкавост.</w:t>
      </w:r>
    </w:p>
    <w:p w14:paraId="66EE0035"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Екипност.</w:t>
      </w:r>
    </w:p>
    <w:p w14:paraId="538AD8E1"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Автономност.</w:t>
      </w:r>
    </w:p>
    <w:p w14:paraId="10AF1199"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lastRenderedPageBreak/>
        <w:t>•</w:t>
      </w:r>
      <w:r w:rsidRPr="007C0B89">
        <w:rPr>
          <w:rFonts w:ascii="Times New Roman" w:hAnsi="Times New Roman"/>
          <w:bCs/>
          <w:szCs w:val="24"/>
          <w:lang w:val="bg-BG"/>
        </w:rPr>
        <w:tab/>
        <w:t>Отчетност.</w:t>
      </w:r>
    </w:p>
    <w:p w14:paraId="60438839" w14:textId="77777777"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Ефективност.</w:t>
      </w:r>
    </w:p>
    <w:p w14:paraId="0AFD89B5" w14:textId="38DBE833" w:rsidR="002262C9" w:rsidRPr="007C0B89" w:rsidRDefault="002262C9" w:rsidP="002262C9">
      <w:pPr>
        <w:jc w:val="both"/>
        <w:rPr>
          <w:rFonts w:ascii="Times New Roman" w:hAnsi="Times New Roman"/>
          <w:bCs/>
          <w:szCs w:val="24"/>
          <w:lang w:val="bg-BG"/>
        </w:rPr>
      </w:pPr>
      <w:r w:rsidRPr="007C0B89">
        <w:rPr>
          <w:rFonts w:ascii="Times New Roman" w:hAnsi="Times New Roman"/>
          <w:bCs/>
          <w:szCs w:val="24"/>
          <w:lang w:val="bg-BG"/>
        </w:rPr>
        <w:t>•</w:t>
      </w:r>
      <w:r w:rsidRPr="007C0B89">
        <w:rPr>
          <w:rFonts w:ascii="Times New Roman" w:hAnsi="Times New Roman"/>
          <w:bCs/>
          <w:szCs w:val="24"/>
          <w:lang w:val="bg-BG"/>
        </w:rPr>
        <w:tab/>
        <w:t>Законосъобразност.</w:t>
      </w:r>
    </w:p>
    <w:p w14:paraId="0C882923" w14:textId="117B2467" w:rsidR="002262C9" w:rsidRPr="007C0B89" w:rsidRDefault="002262C9" w:rsidP="002262C9">
      <w:pPr>
        <w:ind w:left="708"/>
        <w:jc w:val="left"/>
        <w:rPr>
          <w:rFonts w:ascii="Times New Roman" w:hAnsi="Times New Roman"/>
          <w:bCs/>
          <w:szCs w:val="24"/>
          <w:lang w:val="bg-BG"/>
        </w:rPr>
      </w:pPr>
    </w:p>
    <w:p w14:paraId="6767AEB0" w14:textId="40CB9A6B" w:rsidR="002262C9" w:rsidRPr="007C0B89" w:rsidRDefault="002262C9" w:rsidP="00DC047D">
      <w:pPr>
        <w:pStyle w:val="a3"/>
        <w:numPr>
          <w:ilvl w:val="0"/>
          <w:numId w:val="13"/>
        </w:numPr>
        <w:jc w:val="left"/>
        <w:rPr>
          <w:rFonts w:ascii="Times New Roman" w:hAnsi="Times New Roman"/>
          <w:bCs/>
          <w:szCs w:val="24"/>
          <w:lang w:val="bg-BG"/>
        </w:rPr>
      </w:pPr>
      <w:r w:rsidRPr="007C0B89">
        <w:rPr>
          <w:rFonts w:ascii="Times New Roman" w:hAnsi="Times New Roman"/>
          <w:bCs/>
          <w:szCs w:val="24"/>
          <w:lang w:val="bg-BG"/>
        </w:rPr>
        <w:t>КРИТЕРИИ И ПОКАЗАТЕЛИ ЗА ИЗМЕРВАНЕ НА РЕЗУЛТАТИТЕ</w:t>
      </w:r>
    </w:p>
    <w:p w14:paraId="15C86551" w14:textId="1A405F95" w:rsidR="002262C9" w:rsidRPr="007C0B89" w:rsidRDefault="00BE60DB" w:rsidP="002262C9">
      <w:pPr>
        <w:jc w:val="left"/>
        <w:rPr>
          <w:rFonts w:ascii="Times New Roman" w:hAnsi="Times New Roman"/>
          <w:b/>
          <w:bCs/>
          <w:szCs w:val="24"/>
          <w:lang w:val="bg-BG"/>
        </w:rPr>
      </w:pPr>
      <w:r w:rsidRPr="007C0B89">
        <w:rPr>
          <w:rFonts w:ascii="Times New Roman" w:hAnsi="Times New Roman"/>
          <w:b/>
          <w:bCs/>
          <w:szCs w:val="24"/>
          <w:lang w:val="bg-BG"/>
        </w:rPr>
        <w:t>ОБЛАСТ „УПРАВЛЕНИЕ НА ИНСТИТУЦИЯТА”</w:t>
      </w:r>
    </w:p>
    <w:p w14:paraId="6FE612FD" w14:textId="68F0C631" w:rsidR="0044179E" w:rsidRPr="007C0B89" w:rsidRDefault="0044179E" w:rsidP="0044179E">
      <w:pPr>
        <w:jc w:val="left"/>
        <w:rPr>
          <w:rFonts w:ascii="Times New Roman" w:hAnsi="Times New Roman"/>
          <w:bCs/>
          <w:szCs w:val="24"/>
          <w:lang w:val="bg-BG"/>
        </w:rPr>
      </w:pPr>
      <w:r w:rsidRPr="007C0B89">
        <w:rPr>
          <w:rFonts w:ascii="Times New Roman" w:hAnsi="Times New Roman"/>
          <w:b/>
          <w:bCs/>
          <w:szCs w:val="24"/>
          <w:lang w:val="bg-BG"/>
        </w:rPr>
        <w:t>Критерий 1</w:t>
      </w:r>
      <w:r w:rsidRPr="007C0B89">
        <w:rPr>
          <w:rFonts w:ascii="Times New Roman" w:hAnsi="Times New Roman"/>
          <w:bCs/>
          <w:szCs w:val="24"/>
          <w:lang w:val="bg-BG"/>
        </w:rPr>
        <w:t>: Организиране дейността на институцията</w:t>
      </w:r>
    </w:p>
    <w:p w14:paraId="6873681F" w14:textId="77777777" w:rsidR="0044179E" w:rsidRPr="007C0B89" w:rsidRDefault="0044179E" w:rsidP="0044179E">
      <w:pPr>
        <w:jc w:val="left"/>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2E6E62FA" w14:textId="45C1930D" w:rsidR="0044179E" w:rsidRPr="007C0B89" w:rsidRDefault="0044179E" w:rsidP="00DC047D">
      <w:pPr>
        <w:pStyle w:val="a3"/>
        <w:numPr>
          <w:ilvl w:val="1"/>
          <w:numId w:val="23"/>
        </w:numPr>
        <w:jc w:val="both"/>
        <w:rPr>
          <w:rFonts w:ascii="Times New Roman" w:hAnsi="Times New Roman"/>
          <w:bCs/>
          <w:szCs w:val="24"/>
          <w:lang w:val="bg-BG"/>
        </w:rPr>
      </w:pPr>
      <w:r w:rsidRPr="007C0B89">
        <w:rPr>
          <w:rFonts w:ascii="Times New Roman" w:hAnsi="Times New Roman"/>
          <w:bCs/>
          <w:szCs w:val="24"/>
          <w:lang w:val="bg-BG"/>
        </w:rPr>
        <w:t>Ефективна работа на Педагогическия съвет и повишена лична отговорност на всеки негов член.</w:t>
      </w:r>
    </w:p>
    <w:p w14:paraId="2EC13957" w14:textId="5C314576" w:rsidR="0044179E" w:rsidRPr="007C0B89" w:rsidRDefault="0044179E" w:rsidP="00DC047D">
      <w:pPr>
        <w:pStyle w:val="a3"/>
        <w:numPr>
          <w:ilvl w:val="1"/>
          <w:numId w:val="23"/>
        </w:numPr>
        <w:jc w:val="both"/>
        <w:rPr>
          <w:rFonts w:ascii="Times New Roman" w:hAnsi="Times New Roman"/>
          <w:bCs/>
          <w:szCs w:val="24"/>
          <w:lang w:val="bg-BG"/>
        </w:rPr>
      </w:pPr>
      <w:r w:rsidRPr="007C0B89">
        <w:rPr>
          <w:rFonts w:ascii="Times New Roman" w:hAnsi="Times New Roman"/>
          <w:bCs/>
          <w:szCs w:val="24"/>
          <w:lang w:val="bg-BG"/>
        </w:rPr>
        <w:t>Създадени методични обединения на учителите по предметни области.</w:t>
      </w:r>
    </w:p>
    <w:p w14:paraId="5BD7D202" w14:textId="60216EBF" w:rsidR="0044179E" w:rsidRPr="007C0B89" w:rsidRDefault="0044179E" w:rsidP="0044179E">
      <w:pPr>
        <w:ind w:left="426" w:hanging="426"/>
        <w:jc w:val="both"/>
        <w:rPr>
          <w:rFonts w:ascii="Times New Roman" w:hAnsi="Times New Roman"/>
          <w:bCs/>
          <w:szCs w:val="24"/>
          <w:lang w:val="bg-BG"/>
        </w:rPr>
      </w:pPr>
      <w:r w:rsidRPr="007C0B89">
        <w:rPr>
          <w:rFonts w:ascii="Times New Roman" w:hAnsi="Times New Roman"/>
          <w:bCs/>
          <w:szCs w:val="24"/>
          <w:lang w:val="bg-BG"/>
        </w:rPr>
        <w:t>1.3.</w:t>
      </w:r>
      <w:r w:rsidRPr="007C0B89">
        <w:rPr>
          <w:rFonts w:ascii="Times New Roman" w:hAnsi="Times New Roman"/>
          <w:bCs/>
          <w:szCs w:val="24"/>
          <w:lang w:val="bg-BG"/>
        </w:rPr>
        <w:tab/>
        <w:t>Наличие на изградени, постоянно действащи училищни комисии.</w:t>
      </w:r>
    </w:p>
    <w:p w14:paraId="1A797764" w14:textId="5EB99166" w:rsidR="0044179E" w:rsidRPr="007C0B89" w:rsidRDefault="0044179E" w:rsidP="0044179E">
      <w:pPr>
        <w:ind w:left="426" w:hanging="426"/>
        <w:jc w:val="both"/>
        <w:rPr>
          <w:rFonts w:ascii="Times New Roman" w:hAnsi="Times New Roman"/>
          <w:bCs/>
          <w:szCs w:val="24"/>
          <w:lang w:val="bg-BG"/>
        </w:rPr>
      </w:pPr>
      <w:r w:rsidRPr="007C0B89">
        <w:rPr>
          <w:rFonts w:ascii="Times New Roman" w:hAnsi="Times New Roman"/>
          <w:bCs/>
          <w:szCs w:val="24"/>
          <w:lang w:val="bg-BG"/>
        </w:rPr>
        <w:t>1.4.</w:t>
      </w:r>
      <w:r w:rsidRPr="007C0B89">
        <w:rPr>
          <w:rFonts w:ascii="Times New Roman" w:hAnsi="Times New Roman"/>
          <w:bCs/>
          <w:szCs w:val="24"/>
          <w:lang w:val="bg-BG"/>
        </w:rPr>
        <w:tab/>
        <w:t xml:space="preserve">Изградени временни </w:t>
      </w:r>
      <w:proofErr w:type="spellStart"/>
      <w:r w:rsidRPr="007C0B89">
        <w:rPr>
          <w:rFonts w:ascii="Times New Roman" w:hAnsi="Times New Roman"/>
          <w:bCs/>
          <w:szCs w:val="24"/>
          <w:lang w:val="bg-BG"/>
        </w:rPr>
        <w:t>комисиии</w:t>
      </w:r>
      <w:proofErr w:type="spellEnd"/>
      <w:r w:rsidRPr="007C0B89">
        <w:rPr>
          <w:rFonts w:ascii="Times New Roman" w:hAnsi="Times New Roman"/>
          <w:bCs/>
          <w:szCs w:val="24"/>
          <w:lang w:val="bg-BG"/>
        </w:rPr>
        <w:t xml:space="preserve"> за различни дейности в съответствие с плана на училището.</w:t>
      </w:r>
    </w:p>
    <w:p w14:paraId="63DD5E40" w14:textId="34D3A095" w:rsidR="0044179E" w:rsidRPr="007C0B89" w:rsidRDefault="0044179E" w:rsidP="0044179E">
      <w:pPr>
        <w:ind w:left="426" w:hanging="426"/>
        <w:jc w:val="both"/>
        <w:rPr>
          <w:rFonts w:ascii="Times New Roman" w:hAnsi="Times New Roman"/>
          <w:bCs/>
          <w:szCs w:val="24"/>
          <w:lang w:val="bg-BG"/>
        </w:rPr>
      </w:pPr>
      <w:r w:rsidRPr="007C0B89">
        <w:rPr>
          <w:rFonts w:ascii="Times New Roman" w:hAnsi="Times New Roman"/>
          <w:bCs/>
          <w:szCs w:val="24"/>
          <w:lang w:val="bg-BG"/>
        </w:rPr>
        <w:t>1.5. Наличие на изграден и активно действащ Обществен съвет към училището.</w:t>
      </w:r>
    </w:p>
    <w:p w14:paraId="515F4460" w14:textId="4563469D" w:rsidR="0044179E" w:rsidRPr="007C0B89" w:rsidRDefault="0044179E" w:rsidP="0044179E">
      <w:pPr>
        <w:ind w:left="426" w:hanging="426"/>
        <w:jc w:val="both"/>
        <w:rPr>
          <w:rFonts w:ascii="Times New Roman" w:hAnsi="Times New Roman"/>
          <w:bCs/>
          <w:szCs w:val="24"/>
          <w:lang w:val="bg-BG"/>
        </w:rPr>
      </w:pPr>
      <w:r w:rsidRPr="007C0B89">
        <w:rPr>
          <w:rFonts w:ascii="Times New Roman" w:hAnsi="Times New Roman"/>
          <w:bCs/>
          <w:szCs w:val="24"/>
          <w:lang w:val="bg-BG"/>
        </w:rPr>
        <w:t>1.6. Създадени ученически и родителски съвети по класове.</w:t>
      </w:r>
    </w:p>
    <w:p w14:paraId="0ACD0080" w14:textId="76B943DB" w:rsidR="0044179E" w:rsidRPr="007C0B89" w:rsidRDefault="0044179E" w:rsidP="0044179E">
      <w:pPr>
        <w:jc w:val="left"/>
        <w:rPr>
          <w:rFonts w:ascii="Times New Roman" w:hAnsi="Times New Roman"/>
          <w:bCs/>
          <w:szCs w:val="24"/>
          <w:lang w:val="bg-BG"/>
        </w:rPr>
      </w:pPr>
      <w:r w:rsidRPr="007C0B89">
        <w:rPr>
          <w:rFonts w:ascii="Times New Roman" w:hAnsi="Times New Roman"/>
          <w:b/>
          <w:bCs/>
          <w:szCs w:val="24"/>
          <w:lang w:val="bg-BG"/>
        </w:rPr>
        <w:t>Критерий 2</w:t>
      </w:r>
      <w:r w:rsidRPr="007C0B89">
        <w:rPr>
          <w:rFonts w:ascii="Times New Roman" w:hAnsi="Times New Roman"/>
          <w:bCs/>
          <w:szCs w:val="24"/>
          <w:lang w:val="bg-BG"/>
        </w:rPr>
        <w:t>: Планиране на дейността на институцията</w:t>
      </w:r>
    </w:p>
    <w:p w14:paraId="7598EFD6" w14:textId="77777777" w:rsidR="0044179E" w:rsidRPr="007C0B89" w:rsidRDefault="0044179E" w:rsidP="0044179E">
      <w:pPr>
        <w:jc w:val="left"/>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75FC6CC7" w14:textId="409B7E76" w:rsidR="0044179E"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Приет на заседание на ПСУ и утвърден от директора Годишен план на училището</w:t>
      </w:r>
      <w:r w:rsidR="0044179E" w:rsidRPr="007C0B89">
        <w:rPr>
          <w:rFonts w:ascii="Times New Roman" w:hAnsi="Times New Roman"/>
          <w:bCs/>
          <w:szCs w:val="24"/>
          <w:lang w:val="bg-BG"/>
        </w:rPr>
        <w:t>.</w:t>
      </w:r>
    </w:p>
    <w:p w14:paraId="00033F28" w14:textId="3BF3C52C" w:rsidR="0044179E"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 за контролната дейност на директор и заместник-директори.</w:t>
      </w:r>
    </w:p>
    <w:p w14:paraId="1D55286E" w14:textId="0AD6ECC9"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 за квалификация на учителите.</w:t>
      </w:r>
    </w:p>
    <w:p w14:paraId="33636D66" w14:textId="5F5BB9D9"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 на училището за Безопасност на движението по пътищата.</w:t>
      </w:r>
    </w:p>
    <w:p w14:paraId="255C6675" w14:textId="77777777"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Планове на комисии, МО.</w:t>
      </w:r>
    </w:p>
    <w:p w14:paraId="64D35BD0" w14:textId="1142D685"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Годишни планове на учителите.</w:t>
      </w:r>
    </w:p>
    <w:p w14:paraId="1B761514" w14:textId="77777777"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 на класните ръководители.</w:t>
      </w:r>
    </w:p>
    <w:p w14:paraId="1C1363EE" w14:textId="77777777"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План за дейности при бедствия, аварии, катастрофи.</w:t>
      </w:r>
    </w:p>
    <w:p w14:paraId="2EED55C3" w14:textId="77777777" w:rsidR="004D32A6" w:rsidRPr="007C0B89" w:rsidRDefault="004D32A6" w:rsidP="00DC047D">
      <w:pPr>
        <w:pStyle w:val="a3"/>
        <w:numPr>
          <w:ilvl w:val="1"/>
          <w:numId w:val="24"/>
        </w:numPr>
        <w:jc w:val="both"/>
        <w:rPr>
          <w:rFonts w:ascii="Times New Roman" w:hAnsi="Times New Roman"/>
          <w:bCs/>
          <w:szCs w:val="24"/>
          <w:lang w:val="bg-BG"/>
        </w:rPr>
      </w:pPr>
      <w:r w:rsidRPr="007C0B89">
        <w:rPr>
          <w:rFonts w:ascii="Times New Roman" w:hAnsi="Times New Roman"/>
          <w:bCs/>
          <w:szCs w:val="24"/>
          <w:lang w:val="bg-BG"/>
        </w:rPr>
        <w:t>График за писмени изпитвания, контролни и класни работи.</w:t>
      </w:r>
    </w:p>
    <w:p w14:paraId="61FFEB6F" w14:textId="77777777" w:rsidR="004D32A6" w:rsidRPr="007C0B89" w:rsidRDefault="004D32A6" w:rsidP="00DC047D">
      <w:pPr>
        <w:pStyle w:val="a3"/>
        <w:numPr>
          <w:ilvl w:val="1"/>
          <w:numId w:val="24"/>
        </w:numPr>
        <w:ind w:left="567" w:hanging="567"/>
        <w:jc w:val="both"/>
        <w:rPr>
          <w:rFonts w:ascii="Times New Roman" w:hAnsi="Times New Roman"/>
          <w:bCs/>
          <w:szCs w:val="24"/>
          <w:lang w:val="bg-BG"/>
        </w:rPr>
      </w:pPr>
      <w:r w:rsidRPr="007C0B89">
        <w:rPr>
          <w:rFonts w:ascii="Times New Roman" w:hAnsi="Times New Roman"/>
          <w:bCs/>
          <w:szCs w:val="24"/>
          <w:lang w:val="bg-BG"/>
        </w:rPr>
        <w:t>График за консултации, срещи с родители.</w:t>
      </w:r>
    </w:p>
    <w:p w14:paraId="0BCF6C1B" w14:textId="01F8EA64" w:rsidR="004D32A6" w:rsidRPr="007C0B89" w:rsidRDefault="004D32A6" w:rsidP="004D32A6">
      <w:pPr>
        <w:jc w:val="left"/>
        <w:rPr>
          <w:rFonts w:ascii="Times New Roman" w:hAnsi="Times New Roman"/>
          <w:bCs/>
          <w:szCs w:val="24"/>
          <w:lang w:val="bg-BG"/>
        </w:rPr>
      </w:pPr>
      <w:r w:rsidRPr="007C0B89">
        <w:rPr>
          <w:rFonts w:ascii="Times New Roman" w:hAnsi="Times New Roman"/>
          <w:b/>
          <w:bCs/>
          <w:szCs w:val="24"/>
          <w:lang w:val="bg-BG"/>
        </w:rPr>
        <w:t>Критерий 3</w:t>
      </w:r>
      <w:r w:rsidRPr="007C0B89">
        <w:rPr>
          <w:rFonts w:ascii="Times New Roman" w:hAnsi="Times New Roman"/>
          <w:bCs/>
          <w:szCs w:val="24"/>
          <w:lang w:val="bg-BG"/>
        </w:rPr>
        <w:t>: Родители, социални партньори, медии, обществена подкрепа</w:t>
      </w:r>
    </w:p>
    <w:p w14:paraId="10866E75" w14:textId="2F72F4C4" w:rsidR="004D32A6" w:rsidRPr="007C0B89" w:rsidRDefault="004D32A6" w:rsidP="004D32A6">
      <w:pPr>
        <w:jc w:val="left"/>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39DF25F2" w14:textId="77777777" w:rsidR="004D32A6" w:rsidRPr="007C0B89" w:rsidRDefault="004D32A6" w:rsidP="00DC047D">
      <w:pPr>
        <w:pStyle w:val="a3"/>
        <w:numPr>
          <w:ilvl w:val="1"/>
          <w:numId w:val="25"/>
        </w:numPr>
        <w:jc w:val="both"/>
        <w:rPr>
          <w:rFonts w:ascii="Times New Roman" w:hAnsi="Times New Roman"/>
          <w:bCs/>
          <w:szCs w:val="24"/>
          <w:lang w:val="bg-BG"/>
        </w:rPr>
      </w:pPr>
      <w:r w:rsidRPr="007C0B89">
        <w:rPr>
          <w:rFonts w:ascii="Times New Roman" w:hAnsi="Times New Roman"/>
          <w:bCs/>
          <w:szCs w:val="24"/>
          <w:lang w:val="bg-BG"/>
        </w:rPr>
        <w:t>Съвместна работа с родителите, училищното настоятелство и обществеността</w:t>
      </w:r>
    </w:p>
    <w:p w14:paraId="389FA594" w14:textId="77777777" w:rsidR="004D32A6" w:rsidRPr="007C0B89" w:rsidRDefault="004D32A6" w:rsidP="00DC047D">
      <w:pPr>
        <w:pStyle w:val="a3"/>
        <w:numPr>
          <w:ilvl w:val="1"/>
          <w:numId w:val="25"/>
        </w:numPr>
        <w:jc w:val="both"/>
        <w:rPr>
          <w:rFonts w:ascii="Times New Roman" w:hAnsi="Times New Roman"/>
          <w:bCs/>
          <w:szCs w:val="24"/>
          <w:lang w:val="bg-BG"/>
        </w:rPr>
      </w:pPr>
      <w:r w:rsidRPr="007C0B89">
        <w:rPr>
          <w:rFonts w:ascii="Times New Roman" w:hAnsi="Times New Roman"/>
          <w:bCs/>
          <w:szCs w:val="24"/>
          <w:lang w:val="bg-BG"/>
        </w:rPr>
        <w:t>Популяризиране дейността на училището.</w:t>
      </w:r>
    </w:p>
    <w:p w14:paraId="2E656898" w14:textId="77777777" w:rsidR="004D32A6" w:rsidRPr="007C0B89" w:rsidRDefault="004D32A6" w:rsidP="00DC047D">
      <w:pPr>
        <w:pStyle w:val="a3"/>
        <w:numPr>
          <w:ilvl w:val="1"/>
          <w:numId w:val="25"/>
        </w:numPr>
        <w:jc w:val="both"/>
        <w:rPr>
          <w:rFonts w:ascii="Times New Roman" w:hAnsi="Times New Roman"/>
          <w:bCs/>
          <w:szCs w:val="24"/>
          <w:lang w:val="bg-BG"/>
        </w:rPr>
      </w:pPr>
      <w:r w:rsidRPr="007C0B89">
        <w:rPr>
          <w:rFonts w:ascii="Times New Roman" w:hAnsi="Times New Roman"/>
          <w:bCs/>
          <w:szCs w:val="24"/>
          <w:lang w:val="bg-BG"/>
        </w:rPr>
        <w:t>Съвместно разработване и работа по проекти.</w:t>
      </w:r>
    </w:p>
    <w:p w14:paraId="655ECCC5" w14:textId="7E144A84" w:rsidR="0044179E" w:rsidRPr="007C0B89" w:rsidRDefault="004D32A6" w:rsidP="00DC047D">
      <w:pPr>
        <w:pStyle w:val="a3"/>
        <w:numPr>
          <w:ilvl w:val="1"/>
          <w:numId w:val="25"/>
        </w:numPr>
        <w:jc w:val="both"/>
        <w:rPr>
          <w:rFonts w:ascii="Times New Roman" w:hAnsi="Times New Roman"/>
          <w:bCs/>
          <w:szCs w:val="24"/>
          <w:lang w:val="bg-BG"/>
        </w:rPr>
      </w:pPr>
      <w:r w:rsidRPr="007C0B89">
        <w:rPr>
          <w:rFonts w:ascii="Times New Roman" w:hAnsi="Times New Roman"/>
          <w:bCs/>
          <w:szCs w:val="24"/>
          <w:lang w:val="bg-BG"/>
        </w:rPr>
        <w:t>Обсъждане и разработване становища и препоръки за подобряване на дейността.</w:t>
      </w:r>
    </w:p>
    <w:p w14:paraId="43E39E01" w14:textId="029A6DF0" w:rsidR="002262C9" w:rsidRPr="007C0B89" w:rsidRDefault="002262C9" w:rsidP="002262C9">
      <w:pPr>
        <w:jc w:val="left"/>
        <w:rPr>
          <w:rFonts w:ascii="Times New Roman" w:hAnsi="Times New Roman"/>
          <w:bCs/>
          <w:szCs w:val="24"/>
          <w:lang w:val="bg-BG"/>
        </w:rPr>
      </w:pPr>
      <w:r w:rsidRPr="007C0B89">
        <w:rPr>
          <w:rFonts w:ascii="Times New Roman" w:hAnsi="Times New Roman"/>
          <w:b/>
          <w:bCs/>
          <w:szCs w:val="24"/>
          <w:lang w:val="bg-BG"/>
        </w:rPr>
        <w:t xml:space="preserve">Критерий </w:t>
      </w:r>
      <w:r w:rsidR="004D32A6" w:rsidRPr="007C0B89">
        <w:rPr>
          <w:rFonts w:ascii="Times New Roman" w:hAnsi="Times New Roman"/>
          <w:b/>
          <w:bCs/>
          <w:szCs w:val="24"/>
          <w:lang w:val="bg-BG"/>
        </w:rPr>
        <w:t>4</w:t>
      </w:r>
      <w:r w:rsidRPr="007C0B89">
        <w:rPr>
          <w:rFonts w:ascii="Times New Roman" w:hAnsi="Times New Roman"/>
          <w:bCs/>
          <w:szCs w:val="24"/>
          <w:lang w:val="bg-BG"/>
        </w:rPr>
        <w:t>: Система за осигуряване качество на образованието</w:t>
      </w:r>
    </w:p>
    <w:p w14:paraId="0E317471" w14:textId="77777777" w:rsidR="002262C9" w:rsidRPr="007C0B89" w:rsidRDefault="002262C9" w:rsidP="002262C9">
      <w:pPr>
        <w:jc w:val="left"/>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1A4CD1F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1.1. Наличие на училищна програма за повишаване качеството на образованието.</w:t>
      </w:r>
    </w:p>
    <w:p w14:paraId="547C6124" w14:textId="5DFAF36B" w:rsidR="002262C9" w:rsidRPr="007C0B89" w:rsidRDefault="009F3071" w:rsidP="009F3071">
      <w:pPr>
        <w:ind w:left="426" w:hanging="426"/>
        <w:jc w:val="both"/>
        <w:rPr>
          <w:rFonts w:ascii="Times New Roman" w:hAnsi="Times New Roman"/>
          <w:bCs/>
          <w:szCs w:val="24"/>
          <w:lang w:val="bg-BG"/>
        </w:rPr>
      </w:pPr>
      <w:r w:rsidRPr="007C0B89">
        <w:rPr>
          <w:rFonts w:ascii="Times New Roman" w:hAnsi="Times New Roman"/>
          <w:bCs/>
          <w:szCs w:val="24"/>
          <w:lang w:val="bg-BG"/>
        </w:rPr>
        <w:t>1.2.</w:t>
      </w:r>
      <w:r w:rsidRPr="007C0B89">
        <w:rPr>
          <w:rFonts w:ascii="Times New Roman" w:hAnsi="Times New Roman"/>
          <w:bCs/>
          <w:szCs w:val="24"/>
          <w:lang w:val="bg-BG"/>
        </w:rPr>
        <w:tab/>
      </w:r>
      <w:r w:rsidR="002262C9" w:rsidRPr="007C0B89">
        <w:rPr>
          <w:rFonts w:ascii="Times New Roman" w:hAnsi="Times New Roman"/>
          <w:bCs/>
          <w:szCs w:val="24"/>
          <w:lang w:val="bg-BG"/>
        </w:rPr>
        <w:t xml:space="preserve">Наличие на </w:t>
      </w:r>
      <w:proofErr w:type="spellStart"/>
      <w:r w:rsidR="002262C9" w:rsidRPr="007C0B89">
        <w:rPr>
          <w:rFonts w:ascii="Times New Roman" w:hAnsi="Times New Roman"/>
          <w:bCs/>
          <w:szCs w:val="24"/>
          <w:lang w:val="bg-BG"/>
        </w:rPr>
        <w:t>вътрeшноучилищни</w:t>
      </w:r>
      <w:proofErr w:type="spellEnd"/>
      <w:r w:rsidR="002262C9" w:rsidRPr="007C0B89">
        <w:rPr>
          <w:rFonts w:ascii="Times New Roman" w:hAnsi="Times New Roman"/>
          <w:bCs/>
          <w:szCs w:val="24"/>
          <w:lang w:val="bg-BG"/>
        </w:rPr>
        <w:t xml:space="preserve"> критери</w:t>
      </w:r>
      <w:r w:rsidRPr="007C0B89">
        <w:rPr>
          <w:rFonts w:ascii="Times New Roman" w:hAnsi="Times New Roman"/>
          <w:bCs/>
          <w:szCs w:val="24"/>
          <w:lang w:val="bg-BG"/>
        </w:rPr>
        <w:t xml:space="preserve">и за установяване качеството на </w:t>
      </w:r>
      <w:r w:rsidR="002262C9" w:rsidRPr="007C0B89">
        <w:rPr>
          <w:rFonts w:ascii="Times New Roman" w:hAnsi="Times New Roman"/>
          <w:bCs/>
          <w:szCs w:val="24"/>
          <w:lang w:val="bg-BG"/>
        </w:rPr>
        <w:t>образованието.</w:t>
      </w:r>
    </w:p>
    <w:p w14:paraId="42A78343"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1.3. Създадена вътрешна система за осигуряване качеството на образованието.</w:t>
      </w:r>
    </w:p>
    <w:p w14:paraId="2F636B5F"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1.4. Създаден механизъм за мониторинг и контрол на образованието.</w:t>
      </w:r>
    </w:p>
    <w:p w14:paraId="141AE0AC" w14:textId="21E9A084" w:rsidR="002262C9" w:rsidRPr="007C0B89" w:rsidRDefault="002262C9" w:rsidP="009F3071">
      <w:pPr>
        <w:ind w:left="426" w:hanging="426"/>
        <w:jc w:val="both"/>
        <w:rPr>
          <w:rFonts w:ascii="Times New Roman" w:hAnsi="Times New Roman"/>
          <w:bCs/>
          <w:szCs w:val="24"/>
          <w:lang w:val="bg-BG"/>
        </w:rPr>
      </w:pPr>
      <w:r w:rsidRPr="007C0B89">
        <w:rPr>
          <w:rFonts w:ascii="Times New Roman" w:hAnsi="Times New Roman"/>
          <w:bCs/>
          <w:szCs w:val="24"/>
          <w:lang w:val="bg-BG"/>
        </w:rPr>
        <w:t>1.5. Изготвен доклад от проведена самооценка с изводи и мерки за осигуряване на по</w:t>
      </w:r>
      <w:r w:rsidR="009F3071" w:rsidRPr="007C0B89">
        <w:rPr>
          <w:rFonts w:ascii="Times New Roman" w:hAnsi="Times New Roman"/>
          <w:bCs/>
          <w:szCs w:val="24"/>
          <w:lang w:val="bg-BG"/>
        </w:rPr>
        <w:t>-</w:t>
      </w:r>
      <w:r w:rsidRPr="007C0B89">
        <w:rPr>
          <w:rFonts w:ascii="Times New Roman" w:hAnsi="Times New Roman"/>
          <w:bCs/>
          <w:szCs w:val="24"/>
          <w:lang w:val="bg-BG"/>
        </w:rPr>
        <w:t>високо качество за образованието.</w:t>
      </w:r>
    </w:p>
    <w:p w14:paraId="6629F30F" w14:textId="185804F3" w:rsidR="002262C9" w:rsidRPr="007C0B89" w:rsidRDefault="002262C9" w:rsidP="002262C9">
      <w:pPr>
        <w:jc w:val="left"/>
        <w:rPr>
          <w:rFonts w:ascii="Times New Roman" w:hAnsi="Times New Roman"/>
          <w:bCs/>
          <w:szCs w:val="24"/>
          <w:lang w:val="bg-BG"/>
        </w:rPr>
      </w:pPr>
      <w:r w:rsidRPr="007C0B89">
        <w:rPr>
          <w:rFonts w:ascii="Times New Roman" w:hAnsi="Times New Roman"/>
          <w:b/>
          <w:bCs/>
          <w:szCs w:val="24"/>
          <w:lang w:val="bg-BG"/>
        </w:rPr>
        <w:t xml:space="preserve">Критерий </w:t>
      </w:r>
      <w:r w:rsidR="004D32A6" w:rsidRPr="007C0B89">
        <w:rPr>
          <w:rFonts w:ascii="Times New Roman" w:hAnsi="Times New Roman"/>
          <w:b/>
          <w:bCs/>
          <w:szCs w:val="24"/>
          <w:lang w:val="bg-BG"/>
        </w:rPr>
        <w:t>5</w:t>
      </w:r>
      <w:r w:rsidRPr="007C0B89">
        <w:rPr>
          <w:rFonts w:ascii="Times New Roman" w:hAnsi="Times New Roman"/>
          <w:bCs/>
          <w:szCs w:val="24"/>
          <w:lang w:val="bg-BG"/>
        </w:rPr>
        <w:t>: Инвестиции в образованието или финансови ресурси</w:t>
      </w:r>
    </w:p>
    <w:p w14:paraId="725E78B6" w14:textId="77777777" w:rsidR="002262C9" w:rsidRPr="007C0B89" w:rsidRDefault="002262C9" w:rsidP="002262C9">
      <w:pPr>
        <w:jc w:val="left"/>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05E5A156" w14:textId="02291259" w:rsidR="002262C9" w:rsidRPr="007C0B89" w:rsidRDefault="002262C9" w:rsidP="009F3071">
      <w:pPr>
        <w:ind w:left="426" w:hanging="426"/>
        <w:jc w:val="both"/>
        <w:rPr>
          <w:rFonts w:ascii="Times New Roman" w:hAnsi="Times New Roman"/>
          <w:bCs/>
          <w:szCs w:val="24"/>
          <w:lang w:val="bg-BG"/>
        </w:rPr>
      </w:pPr>
      <w:r w:rsidRPr="007C0B89">
        <w:rPr>
          <w:rFonts w:ascii="Times New Roman" w:hAnsi="Times New Roman"/>
          <w:bCs/>
          <w:szCs w:val="24"/>
          <w:lang w:val="bg-BG"/>
        </w:rPr>
        <w:lastRenderedPageBreak/>
        <w:t>2.1. Участие в национални, европейски и други м</w:t>
      </w:r>
      <w:r w:rsidR="009F3071" w:rsidRPr="007C0B89">
        <w:rPr>
          <w:rFonts w:ascii="Times New Roman" w:hAnsi="Times New Roman"/>
          <w:bCs/>
          <w:szCs w:val="24"/>
          <w:lang w:val="bg-BG"/>
        </w:rPr>
        <w:t xml:space="preserve">еждународни програми и проекти. </w:t>
      </w:r>
      <w:r w:rsidRPr="007C0B89">
        <w:rPr>
          <w:rFonts w:ascii="Times New Roman" w:hAnsi="Times New Roman"/>
          <w:bCs/>
          <w:szCs w:val="24"/>
          <w:lang w:val="bg-BG"/>
        </w:rPr>
        <w:t>Разработване на училищни проекти.</w:t>
      </w:r>
    </w:p>
    <w:p w14:paraId="556B0F25" w14:textId="714298EF" w:rsidR="002262C9" w:rsidRPr="007C0B89" w:rsidRDefault="009F3071" w:rsidP="009F3071">
      <w:pPr>
        <w:ind w:left="426" w:hanging="426"/>
        <w:jc w:val="both"/>
        <w:rPr>
          <w:rFonts w:ascii="Times New Roman" w:hAnsi="Times New Roman"/>
          <w:bCs/>
          <w:szCs w:val="24"/>
          <w:lang w:val="bg-BG"/>
        </w:rPr>
      </w:pPr>
      <w:r w:rsidRPr="007C0B89">
        <w:rPr>
          <w:rFonts w:ascii="Times New Roman" w:hAnsi="Times New Roman"/>
          <w:bCs/>
          <w:szCs w:val="24"/>
          <w:lang w:val="bg-BG"/>
        </w:rPr>
        <w:t>2.2.</w:t>
      </w:r>
      <w:r w:rsidRPr="007C0B89">
        <w:rPr>
          <w:rFonts w:ascii="Times New Roman" w:hAnsi="Times New Roman"/>
          <w:bCs/>
          <w:szCs w:val="24"/>
          <w:lang w:val="bg-BG"/>
        </w:rPr>
        <w:tab/>
      </w:r>
      <w:r w:rsidR="002262C9" w:rsidRPr="007C0B89">
        <w:rPr>
          <w:rFonts w:ascii="Times New Roman" w:hAnsi="Times New Roman"/>
          <w:bCs/>
          <w:szCs w:val="24"/>
          <w:lang w:val="bg-BG"/>
        </w:rPr>
        <w:t>Законосъобразно, икономически целесъобразно и прозрачно управление на бюджета.</w:t>
      </w:r>
    </w:p>
    <w:p w14:paraId="0730F36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2.3. Наличие на приходи на училището.</w:t>
      </w:r>
    </w:p>
    <w:p w14:paraId="7BF6A502" w14:textId="5AEE2451"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 xml:space="preserve">Критерий </w:t>
      </w:r>
      <w:r w:rsidR="004D32A6" w:rsidRPr="007C0B89">
        <w:rPr>
          <w:rFonts w:ascii="Times New Roman" w:hAnsi="Times New Roman"/>
          <w:b/>
          <w:bCs/>
          <w:szCs w:val="24"/>
          <w:lang w:val="bg-BG"/>
        </w:rPr>
        <w:t>6</w:t>
      </w:r>
      <w:r w:rsidRPr="007C0B89">
        <w:rPr>
          <w:rFonts w:ascii="Times New Roman" w:hAnsi="Times New Roman"/>
          <w:bCs/>
          <w:szCs w:val="24"/>
          <w:lang w:val="bg-BG"/>
        </w:rPr>
        <w:t>: Квалификационна дейност</w:t>
      </w:r>
    </w:p>
    <w:p w14:paraId="402541D3"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72AD44EC" w14:textId="149D2E9B" w:rsidR="002262C9" w:rsidRPr="007C0B89" w:rsidRDefault="009F3071" w:rsidP="009F3071">
      <w:pPr>
        <w:ind w:left="426" w:hanging="426"/>
        <w:jc w:val="both"/>
        <w:rPr>
          <w:rFonts w:ascii="Times New Roman" w:hAnsi="Times New Roman"/>
          <w:bCs/>
          <w:szCs w:val="24"/>
          <w:lang w:val="bg-BG"/>
        </w:rPr>
      </w:pPr>
      <w:r w:rsidRPr="007C0B89">
        <w:rPr>
          <w:rFonts w:ascii="Times New Roman" w:hAnsi="Times New Roman"/>
          <w:bCs/>
          <w:szCs w:val="24"/>
          <w:lang w:val="bg-BG"/>
        </w:rPr>
        <w:t>3.1.</w:t>
      </w:r>
      <w:r w:rsidRPr="007C0B89">
        <w:rPr>
          <w:rFonts w:ascii="Times New Roman" w:hAnsi="Times New Roman"/>
          <w:bCs/>
          <w:szCs w:val="24"/>
          <w:lang w:val="bg-BG"/>
        </w:rPr>
        <w:tab/>
      </w:r>
      <w:r w:rsidR="002262C9" w:rsidRPr="007C0B89">
        <w:rPr>
          <w:rFonts w:ascii="Times New Roman" w:hAnsi="Times New Roman"/>
          <w:bCs/>
          <w:szCs w:val="24"/>
          <w:lang w:val="bg-BG"/>
        </w:rPr>
        <w:t>Реализиране на квалификационната дейнос</w:t>
      </w:r>
      <w:r w:rsidRPr="007C0B89">
        <w:rPr>
          <w:rFonts w:ascii="Times New Roman" w:hAnsi="Times New Roman"/>
          <w:bCs/>
          <w:szCs w:val="24"/>
          <w:lang w:val="bg-BG"/>
        </w:rPr>
        <w:t xml:space="preserve">т за педагогическия персонал на </w:t>
      </w:r>
      <w:proofErr w:type="spellStart"/>
      <w:r w:rsidR="002262C9" w:rsidRPr="007C0B89">
        <w:rPr>
          <w:rFonts w:ascii="Times New Roman" w:hAnsi="Times New Roman"/>
          <w:bCs/>
          <w:szCs w:val="24"/>
          <w:lang w:val="bg-BG"/>
        </w:rPr>
        <w:t>вътрешноинституционално</w:t>
      </w:r>
      <w:proofErr w:type="spellEnd"/>
      <w:r w:rsidR="002262C9" w:rsidRPr="007C0B89">
        <w:rPr>
          <w:rFonts w:ascii="Times New Roman" w:hAnsi="Times New Roman"/>
          <w:bCs/>
          <w:szCs w:val="24"/>
          <w:lang w:val="bg-BG"/>
        </w:rPr>
        <w:t xml:space="preserve"> ниво.</w:t>
      </w:r>
    </w:p>
    <w:p w14:paraId="5B646F35" w14:textId="346F03EA" w:rsidR="002262C9" w:rsidRPr="007C0B89" w:rsidRDefault="009F3071" w:rsidP="009F3071">
      <w:pPr>
        <w:ind w:left="426" w:hanging="426"/>
        <w:jc w:val="both"/>
        <w:rPr>
          <w:rFonts w:ascii="Times New Roman" w:hAnsi="Times New Roman"/>
          <w:bCs/>
          <w:szCs w:val="24"/>
          <w:lang w:val="bg-BG"/>
        </w:rPr>
      </w:pPr>
      <w:r w:rsidRPr="007C0B89">
        <w:rPr>
          <w:rFonts w:ascii="Times New Roman" w:hAnsi="Times New Roman"/>
          <w:bCs/>
          <w:szCs w:val="24"/>
          <w:lang w:val="bg-BG"/>
        </w:rPr>
        <w:t>3.2.</w:t>
      </w:r>
      <w:r w:rsidRPr="007C0B89">
        <w:rPr>
          <w:rFonts w:ascii="Times New Roman" w:hAnsi="Times New Roman"/>
          <w:bCs/>
          <w:szCs w:val="24"/>
          <w:lang w:val="bg-BG"/>
        </w:rPr>
        <w:tab/>
      </w:r>
      <w:r w:rsidR="002262C9" w:rsidRPr="007C0B89">
        <w:rPr>
          <w:rFonts w:ascii="Times New Roman" w:hAnsi="Times New Roman"/>
          <w:bCs/>
          <w:szCs w:val="24"/>
          <w:lang w:val="bg-BG"/>
        </w:rPr>
        <w:t xml:space="preserve">Реализиране на квалификационна дейност </w:t>
      </w:r>
      <w:r w:rsidRPr="007C0B89">
        <w:rPr>
          <w:rFonts w:ascii="Times New Roman" w:hAnsi="Times New Roman"/>
          <w:bCs/>
          <w:szCs w:val="24"/>
          <w:lang w:val="bg-BG"/>
        </w:rPr>
        <w:t xml:space="preserve">за педагогическите специалисти, </w:t>
      </w:r>
      <w:r w:rsidR="002262C9" w:rsidRPr="007C0B89">
        <w:rPr>
          <w:rFonts w:ascii="Times New Roman" w:hAnsi="Times New Roman"/>
          <w:bCs/>
          <w:szCs w:val="24"/>
          <w:lang w:val="bg-BG"/>
        </w:rPr>
        <w:t>проведена от други институции.</w:t>
      </w:r>
    </w:p>
    <w:p w14:paraId="370B3493"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3.3. Споделяне на ефективни практики.</w:t>
      </w:r>
    </w:p>
    <w:p w14:paraId="43ECA998" w14:textId="3DD38682"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 xml:space="preserve">Критерий </w:t>
      </w:r>
      <w:r w:rsidR="004D32A6" w:rsidRPr="007C0B89">
        <w:rPr>
          <w:rFonts w:ascii="Times New Roman" w:hAnsi="Times New Roman"/>
          <w:b/>
          <w:bCs/>
          <w:szCs w:val="24"/>
          <w:lang w:val="bg-BG"/>
        </w:rPr>
        <w:t>7</w:t>
      </w:r>
      <w:r w:rsidRPr="007C0B89">
        <w:rPr>
          <w:rFonts w:ascii="Times New Roman" w:hAnsi="Times New Roman"/>
          <w:bCs/>
          <w:szCs w:val="24"/>
          <w:lang w:val="bg-BG"/>
        </w:rPr>
        <w:t>: Нормативно осигуряване</w:t>
      </w:r>
    </w:p>
    <w:p w14:paraId="6932FCEA"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5CFFEAFD" w14:textId="467B9A0A" w:rsidR="002262C9" w:rsidRPr="007C0B89" w:rsidRDefault="009F3071" w:rsidP="009F3071">
      <w:pPr>
        <w:ind w:left="426" w:hanging="426"/>
        <w:jc w:val="both"/>
        <w:rPr>
          <w:rFonts w:ascii="Times New Roman" w:hAnsi="Times New Roman"/>
          <w:bCs/>
          <w:szCs w:val="24"/>
          <w:lang w:val="bg-BG"/>
        </w:rPr>
      </w:pPr>
      <w:r w:rsidRPr="007C0B89">
        <w:rPr>
          <w:rFonts w:ascii="Times New Roman" w:hAnsi="Times New Roman"/>
          <w:bCs/>
          <w:szCs w:val="24"/>
          <w:lang w:val="bg-BG"/>
        </w:rPr>
        <w:t>4.1.</w:t>
      </w:r>
      <w:r w:rsidRPr="007C0B89">
        <w:rPr>
          <w:rFonts w:ascii="Times New Roman" w:hAnsi="Times New Roman"/>
          <w:bCs/>
          <w:szCs w:val="24"/>
          <w:lang w:val="bg-BG"/>
        </w:rPr>
        <w:tab/>
      </w:r>
      <w:r w:rsidR="002262C9" w:rsidRPr="007C0B89">
        <w:rPr>
          <w:rFonts w:ascii="Times New Roman" w:hAnsi="Times New Roman"/>
          <w:bCs/>
          <w:szCs w:val="24"/>
          <w:lang w:val="bg-BG"/>
        </w:rPr>
        <w:t>Осигурен достъп до законовата и под</w:t>
      </w:r>
      <w:r w:rsidRPr="007C0B89">
        <w:rPr>
          <w:rFonts w:ascii="Times New Roman" w:hAnsi="Times New Roman"/>
          <w:bCs/>
          <w:szCs w:val="24"/>
          <w:lang w:val="bg-BG"/>
        </w:rPr>
        <w:t xml:space="preserve">законовата нормативна уредба за </w:t>
      </w:r>
      <w:r w:rsidR="002262C9" w:rsidRPr="007C0B89">
        <w:rPr>
          <w:rFonts w:ascii="Times New Roman" w:hAnsi="Times New Roman"/>
          <w:bCs/>
          <w:szCs w:val="24"/>
          <w:lang w:val="bg-BG"/>
        </w:rPr>
        <w:t xml:space="preserve">осъществяване дейността на училището. </w:t>
      </w:r>
    </w:p>
    <w:p w14:paraId="58A23CD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4.2. Осигурен достъп до учебната документация по изучаваните учебни дисциплини.</w:t>
      </w:r>
    </w:p>
    <w:p w14:paraId="6305E504"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4.3. Състояние на училищната документация.</w:t>
      </w:r>
    </w:p>
    <w:p w14:paraId="742FB885" w14:textId="71B371BE"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 xml:space="preserve">Критерий </w:t>
      </w:r>
      <w:r w:rsidR="004D32A6" w:rsidRPr="007C0B89">
        <w:rPr>
          <w:rFonts w:ascii="Times New Roman" w:hAnsi="Times New Roman"/>
          <w:b/>
          <w:bCs/>
          <w:szCs w:val="24"/>
          <w:lang w:val="bg-BG"/>
        </w:rPr>
        <w:t>8</w:t>
      </w:r>
      <w:r w:rsidRPr="007C0B89">
        <w:rPr>
          <w:rFonts w:ascii="Times New Roman" w:hAnsi="Times New Roman"/>
          <w:bCs/>
          <w:szCs w:val="24"/>
          <w:lang w:val="bg-BG"/>
        </w:rPr>
        <w:t>: Училищен персонал</w:t>
      </w:r>
    </w:p>
    <w:p w14:paraId="65C6BFFF"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14C0993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5.1.Наличие на правила и/или процедури при назначаване и съкращаване на персонала.</w:t>
      </w:r>
    </w:p>
    <w:p w14:paraId="3BC39FD0" w14:textId="1C4BE4F7" w:rsidR="002262C9" w:rsidRPr="007C0B89" w:rsidRDefault="00412F89" w:rsidP="009F3071">
      <w:pPr>
        <w:jc w:val="both"/>
        <w:rPr>
          <w:rFonts w:ascii="Times New Roman" w:hAnsi="Times New Roman"/>
          <w:bCs/>
          <w:szCs w:val="24"/>
          <w:lang w:val="bg-BG"/>
        </w:rPr>
      </w:pPr>
      <w:r w:rsidRPr="007C0B89">
        <w:rPr>
          <w:rFonts w:ascii="Times New Roman" w:hAnsi="Times New Roman"/>
          <w:bCs/>
          <w:szCs w:val="24"/>
          <w:lang w:val="bg-BG"/>
        </w:rPr>
        <w:t xml:space="preserve">5.2. </w:t>
      </w:r>
      <w:r w:rsidR="002262C9" w:rsidRPr="007C0B89">
        <w:rPr>
          <w:rFonts w:ascii="Times New Roman" w:hAnsi="Times New Roman"/>
          <w:bCs/>
          <w:szCs w:val="24"/>
          <w:lang w:val="bg-BG"/>
        </w:rPr>
        <w:t>Откритост и прозрачност при вземане на управленски решения.</w:t>
      </w:r>
    </w:p>
    <w:p w14:paraId="5AD6C28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5.3. Делегиране на права.</w:t>
      </w:r>
    </w:p>
    <w:p w14:paraId="7BF2B32D"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5.4. Критерии за оценка труда на учителите.</w:t>
      </w:r>
    </w:p>
    <w:p w14:paraId="68942DDE" w14:textId="6EEE9A5C" w:rsidR="002262C9" w:rsidRPr="007C0B89" w:rsidRDefault="00412F89" w:rsidP="00412F89">
      <w:pPr>
        <w:ind w:left="426" w:hanging="426"/>
        <w:jc w:val="both"/>
        <w:rPr>
          <w:rFonts w:ascii="Times New Roman" w:hAnsi="Times New Roman"/>
          <w:bCs/>
          <w:szCs w:val="24"/>
          <w:lang w:val="bg-BG"/>
        </w:rPr>
      </w:pPr>
      <w:r w:rsidRPr="007C0B89">
        <w:rPr>
          <w:rFonts w:ascii="Times New Roman" w:hAnsi="Times New Roman"/>
          <w:bCs/>
          <w:szCs w:val="24"/>
          <w:lang w:val="bg-BG"/>
        </w:rPr>
        <w:t>5.5.</w:t>
      </w:r>
      <w:r w:rsidRPr="007C0B89">
        <w:rPr>
          <w:rFonts w:ascii="Times New Roman" w:hAnsi="Times New Roman"/>
          <w:bCs/>
          <w:szCs w:val="24"/>
          <w:lang w:val="bg-BG"/>
        </w:rPr>
        <w:tab/>
      </w:r>
      <w:r w:rsidR="002262C9" w:rsidRPr="007C0B89">
        <w:rPr>
          <w:rFonts w:ascii="Times New Roman" w:hAnsi="Times New Roman"/>
          <w:bCs/>
          <w:szCs w:val="24"/>
          <w:lang w:val="bg-BG"/>
        </w:rPr>
        <w:t>Наличие на политика за насърчаване и ре</w:t>
      </w:r>
      <w:r w:rsidRPr="007C0B89">
        <w:rPr>
          <w:rFonts w:ascii="Times New Roman" w:hAnsi="Times New Roman"/>
          <w:bCs/>
          <w:szCs w:val="24"/>
          <w:lang w:val="bg-BG"/>
        </w:rPr>
        <w:t xml:space="preserve">сурсно (материално и финансово) </w:t>
      </w:r>
      <w:r w:rsidR="002262C9" w:rsidRPr="007C0B89">
        <w:rPr>
          <w:rFonts w:ascii="Times New Roman" w:hAnsi="Times New Roman"/>
          <w:bCs/>
          <w:szCs w:val="24"/>
          <w:lang w:val="bg-BG"/>
        </w:rPr>
        <w:t>подпомагане на извънкласни дейности.</w:t>
      </w:r>
    </w:p>
    <w:p w14:paraId="17B09CE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5.6. Качество на административното обслужване.</w:t>
      </w:r>
    </w:p>
    <w:p w14:paraId="6D7F278C" w14:textId="13BEE676" w:rsidR="002262C9" w:rsidRPr="007C0B89" w:rsidRDefault="00412F89" w:rsidP="009F3071">
      <w:pPr>
        <w:jc w:val="both"/>
        <w:rPr>
          <w:rFonts w:ascii="Times New Roman" w:hAnsi="Times New Roman"/>
          <w:b/>
          <w:bCs/>
          <w:szCs w:val="24"/>
          <w:lang w:val="bg-BG"/>
        </w:rPr>
      </w:pPr>
      <w:r w:rsidRPr="007C0B89">
        <w:rPr>
          <w:rFonts w:ascii="Times New Roman" w:hAnsi="Times New Roman"/>
          <w:b/>
          <w:bCs/>
          <w:szCs w:val="24"/>
          <w:lang w:val="bg-BG"/>
        </w:rPr>
        <w:t>ОБЛАСТ „УЧИЛИЩНА СРЕДА”</w:t>
      </w:r>
    </w:p>
    <w:p w14:paraId="421D0E76"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1</w:t>
      </w:r>
      <w:r w:rsidRPr="007C0B89">
        <w:rPr>
          <w:rFonts w:ascii="Times New Roman" w:hAnsi="Times New Roman"/>
          <w:bCs/>
          <w:szCs w:val="24"/>
          <w:lang w:val="bg-BG"/>
        </w:rPr>
        <w:t>: Индивидуална среда на ученика</w:t>
      </w:r>
    </w:p>
    <w:p w14:paraId="6FC08E3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491CF3E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1.1. Наличие на мерки за адаптиране на ученика към училищната среда.</w:t>
      </w:r>
    </w:p>
    <w:p w14:paraId="768D9044" w14:textId="5CFC9CE3" w:rsidR="002262C9" w:rsidRPr="007C0B89" w:rsidRDefault="002262C9" w:rsidP="00412F89">
      <w:pPr>
        <w:ind w:left="426" w:hanging="426"/>
        <w:jc w:val="both"/>
        <w:rPr>
          <w:rFonts w:ascii="Times New Roman" w:hAnsi="Times New Roman"/>
          <w:bCs/>
          <w:szCs w:val="24"/>
          <w:lang w:val="bg-BG"/>
        </w:rPr>
      </w:pPr>
      <w:r w:rsidRPr="007C0B89">
        <w:rPr>
          <w:rFonts w:ascii="Times New Roman" w:hAnsi="Times New Roman"/>
          <w:bCs/>
          <w:szCs w:val="24"/>
          <w:lang w:val="bg-BG"/>
        </w:rPr>
        <w:t>1.2. Създадени възможности за включване</w:t>
      </w:r>
      <w:r w:rsidR="00412F89" w:rsidRPr="007C0B89">
        <w:rPr>
          <w:rFonts w:ascii="Times New Roman" w:hAnsi="Times New Roman"/>
          <w:bCs/>
          <w:szCs w:val="24"/>
          <w:lang w:val="bg-BG"/>
        </w:rPr>
        <w:t xml:space="preserve"> на ученика в различни училищни </w:t>
      </w:r>
      <w:r w:rsidRPr="007C0B89">
        <w:rPr>
          <w:rFonts w:ascii="Times New Roman" w:hAnsi="Times New Roman"/>
          <w:bCs/>
          <w:szCs w:val="24"/>
          <w:lang w:val="bg-BG"/>
        </w:rPr>
        <w:t>общности в зависимост от неговите интереси и потребности.</w:t>
      </w:r>
    </w:p>
    <w:p w14:paraId="2FE4723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1.3. Осигурени условия за интерактивно учене.</w:t>
      </w:r>
    </w:p>
    <w:p w14:paraId="69FEAF60"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2</w:t>
      </w:r>
      <w:r w:rsidRPr="007C0B89">
        <w:rPr>
          <w:rFonts w:ascii="Times New Roman" w:hAnsi="Times New Roman"/>
          <w:bCs/>
          <w:szCs w:val="24"/>
          <w:lang w:val="bg-BG"/>
        </w:rPr>
        <w:t>: Училището като социална институция</w:t>
      </w:r>
    </w:p>
    <w:p w14:paraId="6A9AD854" w14:textId="334D2BBD"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516A0247"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2.1.Създадени условия за интегриране на ученици със СОП.</w:t>
      </w:r>
    </w:p>
    <w:p w14:paraId="6AE64FFB"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2.2. Наличие на Етичен кодекс и правила за разрешаване на възникнали конфликти.</w:t>
      </w:r>
    </w:p>
    <w:p w14:paraId="2097497F"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2.3. Дейности за превенция и разрешаване на конфликти.</w:t>
      </w:r>
    </w:p>
    <w:p w14:paraId="6A8D9388" w14:textId="4F8E36B5" w:rsidR="002262C9" w:rsidRPr="007C0B89" w:rsidRDefault="00412F89" w:rsidP="00412F89">
      <w:pPr>
        <w:ind w:left="426" w:hanging="426"/>
        <w:jc w:val="both"/>
        <w:rPr>
          <w:rFonts w:ascii="Times New Roman" w:hAnsi="Times New Roman"/>
          <w:bCs/>
          <w:szCs w:val="24"/>
          <w:lang w:val="bg-BG"/>
        </w:rPr>
      </w:pPr>
      <w:r w:rsidRPr="007C0B89">
        <w:rPr>
          <w:rFonts w:ascii="Times New Roman" w:hAnsi="Times New Roman"/>
          <w:bCs/>
          <w:szCs w:val="24"/>
          <w:lang w:val="bg-BG"/>
        </w:rPr>
        <w:t>2.4.</w:t>
      </w:r>
      <w:r w:rsidRPr="007C0B89">
        <w:rPr>
          <w:rFonts w:ascii="Times New Roman" w:hAnsi="Times New Roman"/>
          <w:bCs/>
          <w:szCs w:val="24"/>
          <w:lang w:val="bg-BG"/>
        </w:rPr>
        <w:tab/>
      </w:r>
      <w:r w:rsidR="002262C9" w:rsidRPr="007C0B89">
        <w:rPr>
          <w:rFonts w:ascii="Times New Roman" w:hAnsi="Times New Roman"/>
          <w:bCs/>
          <w:szCs w:val="24"/>
          <w:lang w:val="bg-BG"/>
        </w:rPr>
        <w:t>Наличие на начини и средства за разпростран</w:t>
      </w:r>
      <w:r w:rsidRPr="007C0B89">
        <w:rPr>
          <w:rFonts w:ascii="Times New Roman" w:hAnsi="Times New Roman"/>
          <w:bCs/>
          <w:szCs w:val="24"/>
          <w:lang w:val="bg-BG"/>
        </w:rPr>
        <w:t xml:space="preserve">яване на информация, свързана с </w:t>
      </w:r>
      <w:r w:rsidR="002262C9" w:rsidRPr="007C0B89">
        <w:rPr>
          <w:rFonts w:ascii="Times New Roman" w:hAnsi="Times New Roman"/>
          <w:bCs/>
          <w:szCs w:val="24"/>
          <w:lang w:val="bg-BG"/>
        </w:rPr>
        <w:t>дейността на училището.</w:t>
      </w:r>
    </w:p>
    <w:p w14:paraId="5461BCC5" w14:textId="27B7E1C9"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 xml:space="preserve"> 2.5. Наличие на училищ</w:t>
      </w:r>
      <w:r w:rsidR="00412F89" w:rsidRPr="007C0B89">
        <w:rPr>
          <w:rFonts w:ascii="Times New Roman" w:hAnsi="Times New Roman"/>
          <w:bCs/>
          <w:szCs w:val="24"/>
          <w:lang w:val="bg-BG"/>
        </w:rPr>
        <w:t xml:space="preserve">ен сайт с актуална информация. </w:t>
      </w:r>
    </w:p>
    <w:p w14:paraId="4493AEC7"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3</w:t>
      </w:r>
      <w:r w:rsidRPr="007C0B89">
        <w:rPr>
          <w:rFonts w:ascii="Times New Roman" w:hAnsi="Times New Roman"/>
          <w:bCs/>
          <w:szCs w:val="24"/>
          <w:lang w:val="bg-BG"/>
        </w:rPr>
        <w:t>: Материално-техническа база</w:t>
      </w:r>
    </w:p>
    <w:p w14:paraId="70A4E0A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004A869D" w14:textId="29CBCDF5"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3.1. Осигур</w:t>
      </w:r>
      <w:r w:rsidR="00412F89" w:rsidRPr="007C0B89">
        <w:rPr>
          <w:rFonts w:ascii="Times New Roman" w:hAnsi="Times New Roman"/>
          <w:bCs/>
          <w:szCs w:val="24"/>
          <w:lang w:val="bg-BG"/>
        </w:rPr>
        <w:t>ена достъпна архитектурна среда.</w:t>
      </w:r>
    </w:p>
    <w:p w14:paraId="461AEDE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3.2. Наличие на ефективен пропускателен режим, ориентири за ученици, родители и</w:t>
      </w:r>
    </w:p>
    <w:p w14:paraId="1225B1F4" w14:textId="77777777" w:rsidR="002262C9" w:rsidRPr="007C0B89" w:rsidRDefault="002262C9" w:rsidP="00412F89">
      <w:pPr>
        <w:ind w:left="426"/>
        <w:jc w:val="both"/>
        <w:rPr>
          <w:rFonts w:ascii="Times New Roman" w:hAnsi="Times New Roman"/>
          <w:bCs/>
          <w:szCs w:val="24"/>
          <w:lang w:val="bg-BG"/>
        </w:rPr>
      </w:pPr>
      <w:r w:rsidRPr="007C0B89">
        <w:rPr>
          <w:rFonts w:ascii="Times New Roman" w:hAnsi="Times New Roman"/>
          <w:bCs/>
          <w:szCs w:val="24"/>
          <w:lang w:val="bg-BG"/>
        </w:rPr>
        <w:lastRenderedPageBreak/>
        <w:t>други външни лица.</w:t>
      </w:r>
    </w:p>
    <w:p w14:paraId="4B28A93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3.3. Наличие на съвременно оборудвани класни стаи и кабинети.</w:t>
      </w:r>
    </w:p>
    <w:p w14:paraId="71F193ED"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3.4. Осигуреност с материали и консумативи.</w:t>
      </w:r>
    </w:p>
    <w:p w14:paraId="5BC4D43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3.5. Достъпен за всички ученици и по всяко време на учебния ден интернет.</w:t>
      </w:r>
    </w:p>
    <w:p w14:paraId="7BC6E78A" w14:textId="7DE1C34B" w:rsidR="002262C9" w:rsidRPr="007C0B89" w:rsidRDefault="00412F89" w:rsidP="00412F89">
      <w:pPr>
        <w:ind w:left="426" w:hanging="426"/>
        <w:jc w:val="both"/>
        <w:rPr>
          <w:rFonts w:ascii="Times New Roman" w:hAnsi="Times New Roman"/>
          <w:bCs/>
          <w:szCs w:val="24"/>
          <w:lang w:val="bg-BG"/>
        </w:rPr>
      </w:pPr>
      <w:r w:rsidRPr="007C0B89">
        <w:rPr>
          <w:rFonts w:ascii="Times New Roman" w:hAnsi="Times New Roman"/>
          <w:bCs/>
          <w:szCs w:val="24"/>
          <w:lang w:val="bg-BG"/>
        </w:rPr>
        <w:t>3.6.</w:t>
      </w:r>
      <w:r w:rsidRPr="007C0B89">
        <w:rPr>
          <w:rFonts w:ascii="Times New Roman" w:hAnsi="Times New Roman"/>
          <w:bCs/>
          <w:szCs w:val="24"/>
          <w:lang w:val="bg-BG"/>
        </w:rPr>
        <w:tab/>
      </w:r>
      <w:r w:rsidR="002262C9" w:rsidRPr="007C0B89">
        <w:rPr>
          <w:rFonts w:ascii="Times New Roman" w:hAnsi="Times New Roman"/>
          <w:bCs/>
          <w:szCs w:val="24"/>
          <w:lang w:val="bg-BG"/>
        </w:rPr>
        <w:t>Функционално място на ученика в класната стая/</w:t>
      </w:r>
      <w:r w:rsidRPr="007C0B89">
        <w:rPr>
          <w:rFonts w:ascii="Times New Roman" w:hAnsi="Times New Roman"/>
          <w:bCs/>
          <w:szCs w:val="24"/>
          <w:lang w:val="bg-BG"/>
        </w:rPr>
        <w:t xml:space="preserve"> кабинета – наличие на </w:t>
      </w:r>
      <w:r w:rsidR="002262C9" w:rsidRPr="007C0B89">
        <w:rPr>
          <w:rFonts w:ascii="Times New Roman" w:hAnsi="Times New Roman"/>
          <w:bCs/>
          <w:szCs w:val="24"/>
          <w:lang w:val="bg-BG"/>
        </w:rPr>
        <w:t>регламентирани отговорности за реда и чистотата на р</w:t>
      </w:r>
      <w:r w:rsidRPr="007C0B89">
        <w:rPr>
          <w:rFonts w:ascii="Times New Roman" w:hAnsi="Times New Roman"/>
          <w:bCs/>
          <w:szCs w:val="24"/>
          <w:lang w:val="bg-BG"/>
        </w:rPr>
        <w:t xml:space="preserve">аботното място и спазването им. </w:t>
      </w:r>
      <w:r w:rsidR="002262C9" w:rsidRPr="007C0B89">
        <w:rPr>
          <w:rFonts w:ascii="Times New Roman" w:hAnsi="Times New Roman"/>
          <w:bCs/>
          <w:szCs w:val="24"/>
          <w:lang w:val="bg-BG"/>
        </w:rPr>
        <w:t>Опазване на интериора и екстериора на училището.</w:t>
      </w:r>
    </w:p>
    <w:p w14:paraId="5664AF79" w14:textId="237F9A5D" w:rsidR="002262C9" w:rsidRPr="007C0B89" w:rsidRDefault="00412F89" w:rsidP="00412F89">
      <w:pPr>
        <w:ind w:left="426" w:hanging="426"/>
        <w:jc w:val="both"/>
        <w:rPr>
          <w:rFonts w:ascii="Times New Roman" w:hAnsi="Times New Roman"/>
          <w:bCs/>
          <w:szCs w:val="24"/>
          <w:lang w:val="bg-BG"/>
        </w:rPr>
      </w:pPr>
      <w:r w:rsidRPr="007C0B89">
        <w:rPr>
          <w:rFonts w:ascii="Times New Roman" w:hAnsi="Times New Roman"/>
          <w:bCs/>
          <w:szCs w:val="24"/>
          <w:lang w:val="bg-BG"/>
        </w:rPr>
        <w:t>3.7.</w:t>
      </w:r>
      <w:r w:rsidRPr="007C0B89">
        <w:rPr>
          <w:rFonts w:ascii="Times New Roman" w:hAnsi="Times New Roman"/>
          <w:bCs/>
          <w:szCs w:val="24"/>
          <w:lang w:val="bg-BG"/>
        </w:rPr>
        <w:tab/>
      </w:r>
      <w:r w:rsidR="002262C9" w:rsidRPr="007C0B89">
        <w:rPr>
          <w:rFonts w:ascii="Times New Roman" w:hAnsi="Times New Roman"/>
          <w:bCs/>
          <w:szCs w:val="24"/>
          <w:lang w:val="bg-BG"/>
        </w:rPr>
        <w:t>Функционално място на учителя – осигурен по</w:t>
      </w:r>
      <w:r w:rsidRPr="007C0B89">
        <w:rPr>
          <w:rFonts w:ascii="Times New Roman" w:hAnsi="Times New Roman"/>
          <w:bCs/>
          <w:szCs w:val="24"/>
          <w:lang w:val="bg-BG"/>
        </w:rPr>
        <w:t xml:space="preserve">стоянен достъп до интернет и до </w:t>
      </w:r>
      <w:r w:rsidR="002262C9" w:rsidRPr="007C0B89">
        <w:rPr>
          <w:rFonts w:ascii="Times New Roman" w:hAnsi="Times New Roman"/>
          <w:bCs/>
          <w:szCs w:val="24"/>
          <w:lang w:val="bg-BG"/>
        </w:rPr>
        <w:t>актуална научна и педагогическа литература.</w:t>
      </w:r>
    </w:p>
    <w:p w14:paraId="6FACA61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4</w:t>
      </w:r>
      <w:r w:rsidRPr="007C0B89">
        <w:rPr>
          <w:rFonts w:ascii="Times New Roman" w:hAnsi="Times New Roman"/>
          <w:bCs/>
          <w:szCs w:val="24"/>
          <w:lang w:val="bg-BG"/>
        </w:rPr>
        <w:t>: Информационни ресурси</w:t>
      </w:r>
    </w:p>
    <w:p w14:paraId="4D6CF18F"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677BEB1D"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4.1. Система за движение на информацията.</w:t>
      </w:r>
    </w:p>
    <w:p w14:paraId="17F7B48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4.2. Осигуреност на училището с мрежова и комуникационна свързаност.</w:t>
      </w:r>
    </w:p>
    <w:p w14:paraId="14D504E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4.3. Наличие и качество на компютърна и комуникационна техника.</w:t>
      </w:r>
    </w:p>
    <w:p w14:paraId="4B298FF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5</w:t>
      </w:r>
      <w:r w:rsidRPr="007C0B89">
        <w:rPr>
          <w:rFonts w:ascii="Times New Roman" w:hAnsi="Times New Roman"/>
          <w:bCs/>
          <w:szCs w:val="24"/>
          <w:lang w:val="bg-BG"/>
        </w:rPr>
        <w:t>: Учебна дейност</w:t>
      </w:r>
    </w:p>
    <w:p w14:paraId="14850193"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4AD38737" w14:textId="3087809E" w:rsidR="002262C9" w:rsidRPr="007C0B89" w:rsidRDefault="002262C9" w:rsidP="004721A4">
      <w:pPr>
        <w:jc w:val="both"/>
        <w:rPr>
          <w:rFonts w:ascii="Times New Roman" w:hAnsi="Times New Roman"/>
          <w:bCs/>
          <w:szCs w:val="24"/>
          <w:lang w:val="bg-BG"/>
        </w:rPr>
      </w:pPr>
      <w:r w:rsidRPr="007C0B89">
        <w:rPr>
          <w:rFonts w:ascii="Times New Roman" w:hAnsi="Times New Roman"/>
          <w:bCs/>
          <w:szCs w:val="24"/>
          <w:lang w:val="bg-BG"/>
        </w:rPr>
        <w:t xml:space="preserve">5.1. Подготовка и планиране на уроците. </w:t>
      </w:r>
    </w:p>
    <w:p w14:paraId="391EEB85" w14:textId="1ADC0737" w:rsidR="002262C9" w:rsidRPr="007C0B89" w:rsidRDefault="002262C9" w:rsidP="004721A4">
      <w:pPr>
        <w:ind w:left="426" w:hanging="426"/>
        <w:jc w:val="both"/>
        <w:rPr>
          <w:rFonts w:ascii="Times New Roman" w:hAnsi="Times New Roman"/>
          <w:bCs/>
          <w:szCs w:val="24"/>
          <w:lang w:val="bg-BG"/>
        </w:rPr>
      </w:pPr>
      <w:r w:rsidRPr="007C0B89">
        <w:rPr>
          <w:rFonts w:ascii="Times New Roman" w:hAnsi="Times New Roman"/>
          <w:bCs/>
          <w:szCs w:val="24"/>
          <w:lang w:val="bg-BG"/>
        </w:rPr>
        <w:t>5</w:t>
      </w:r>
      <w:r w:rsidR="004721A4" w:rsidRPr="007C0B89">
        <w:rPr>
          <w:rFonts w:ascii="Times New Roman" w:hAnsi="Times New Roman"/>
          <w:bCs/>
          <w:szCs w:val="24"/>
          <w:lang w:val="bg-BG"/>
        </w:rPr>
        <w:t>.2.</w:t>
      </w:r>
      <w:r w:rsidR="004721A4" w:rsidRPr="007C0B89">
        <w:rPr>
          <w:rFonts w:ascii="Times New Roman" w:hAnsi="Times New Roman"/>
          <w:bCs/>
          <w:szCs w:val="24"/>
          <w:lang w:val="bg-BG"/>
        </w:rPr>
        <w:tab/>
      </w:r>
      <w:r w:rsidRPr="007C0B89">
        <w:rPr>
          <w:rFonts w:ascii="Times New Roman" w:hAnsi="Times New Roman"/>
          <w:bCs/>
          <w:szCs w:val="24"/>
          <w:lang w:val="bg-BG"/>
        </w:rPr>
        <w:t>Структура на урока – ясна за учениците, устан</w:t>
      </w:r>
      <w:r w:rsidR="004721A4" w:rsidRPr="007C0B89">
        <w:rPr>
          <w:rFonts w:ascii="Times New Roman" w:hAnsi="Times New Roman"/>
          <w:bCs/>
          <w:szCs w:val="24"/>
          <w:lang w:val="bg-BG"/>
        </w:rPr>
        <w:t xml:space="preserve">овена от проведен педагогически </w:t>
      </w:r>
      <w:r w:rsidRPr="007C0B89">
        <w:rPr>
          <w:rFonts w:ascii="Times New Roman" w:hAnsi="Times New Roman"/>
          <w:bCs/>
          <w:szCs w:val="24"/>
          <w:lang w:val="bg-BG"/>
        </w:rPr>
        <w:t>контрол.</w:t>
      </w:r>
    </w:p>
    <w:p w14:paraId="060D8F1E" w14:textId="77777777" w:rsidR="004721A4"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 xml:space="preserve">5.3. Планиране и използване на ИКТ, интерактивност, иновации в урока. </w:t>
      </w:r>
    </w:p>
    <w:p w14:paraId="53A23006" w14:textId="31FB782C"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6</w:t>
      </w:r>
      <w:r w:rsidR="004721A4" w:rsidRPr="007C0B89">
        <w:rPr>
          <w:rFonts w:ascii="Times New Roman" w:hAnsi="Times New Roman"/>
          <w:bCs/>
          <w:szCs w:val="24"/>
          <w:lang w:val="bg-BG"/>
        </w:rPr>
        <w:t xml:space="preserve">: </w:t>
      </w:r>
      <w:r w:rsidRPr="007C0B89">
        <w:rPr>
          <w:rFonts w:ascii="Times New Roman" w:hAnsi="Times New Roman"/>
          <w:bCs/>
          <w:szCs w:val="24"/>
          <w:lang w:val="bg-BG"/>
        </w:rPr>
        <w:t>Оценяване и самооценяване</w:t>
      </w:r>
    </w:p>
    <w:p w14:paraId="10193AF6"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62F255D6" w14:textId="7F7F000E" w:rsidR="002262C9" w:rsidRPr="007C0B89" w:rsidRDefault="002262C9" w:rsidP="004721A4">
      <w:pPr>
        <w:ind w:left="426" w:hanging="426"/>
        <w:jc w:val="both"/>
        <w:rPr>
          <w:rFonts w:ascii="Times New Roman" w:hAnsi="Times New Roman"/>
          <w:bCs/>
          <w:szCs w:val="24"/>
          <w:lang w:val="bg-BG"/>
        </w:rPr>
      </w:pPr>
      <w:r w:rsidRPr="007C0B89">
        <w:rPr>
          <w:rFonts w:ascii="Times New Roman" w:hAnsi="Times New Roman"/>
          <w:bCs/>
          <w:szCs w:val="24"/>
          <w:lang w:val="bg-BG"/>
        </w:rPr>
        <w:t>6.1. Използване на разнообразни форми за проверк</w:t>
      </w:r>
      <w:r w:rsidR="004721A4" w:rsidRPr="007C0B89">
        <w:rPr>
          <w:rFonts w:ascii="Times New Roman" w:hAnsi="Times New Roman"/>
          <w:bCs/>
          <w:szCs w:val="24"/>
          <w:lang w:val="bg-BG"/>
        </w:rPr>
        <w:t xml:space="preserve">а и оценка в съответствие с ДОС </w:t>
      </w:r>
      <w:r w:rsidRPr="007C0B89">
        <w:rPr>
          <w:rFonts w:ascii="Times New Roman" w:hAnsi="Times New Roman"/>
          <w:bCs/>
          <w:szCs w:val="24"/>
          <w:lang w:val="bg-BG"/>
        </w:rPr>
        <w:t>за оценяването на резултатите от обучението на учениците.</w:t>
      </w:r>
    </w:p>
    <w:p w14:paraId="05D3D14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6.2. Известни на учениците критерии за оценка.</w:t>
      </w:r>
    </w:p>
    <w:p w14:paraId="2A1159A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6.3. Ритмичност на оценяването.</w:t>
      </w:r>
    </w:p>
    <w:p w14:paraId="76A93DF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6.4. Изградени умения у учениците за обективно самооценяване.</w:t>
      </w:r>
    </w:p>
    <w:p w14:paraId="55BB5F4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7</w:t>
      </w:r>
      <w:r w:rsidRPr="007C0B89">
        <w:rPr>
          <w:rFonts w:ascii="Times New Roman" w:hAnsi="Times New Roman"/>
          <w:bCs/>
          <w:szCs w:val="24"/>
          <w:lang w:val="bg-BG"/>
        </w:rPr>
        <w:t>: Взаимоотношения ученик-учител; ученик-ученик</w:t>
      </w:r>
    </w:p>
    <w:p w14:paraId="104347AB"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00211DED"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7.1. Изградени взаимоотношения на партньорство между учителите и учениците.</w:t>
      </w:r>
    </w:p>
    <w:p w14:paraId="1185C66C"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7.2. Умения за работа в екип в паралелката.</w:t>
      </w:r>
    </w:p>
    <w:p w14:paraId="5419CEFD"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7.3. Установена от учителя позитивна атмосфера в клас.</w:t>
      </w:r>
    </w:p>
    <w:p w14:paraId="7D26992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8</w:t>
      </w:r>
      <w:r w:rsidRPr="007C0B89">
        <w:rPr>
          <w:rFonts w:ascii="Times New Roman" w:hAnsi="Times New Roman"/>
          <w:bCs/>
          <w:szCs w:val="24"/>
          <w:lang w:val="bg-BG"/>
        </w:rPr>
        <w:t>: Резултати от обучението</w:t>
      </w:r>
    </w:p>
    <w:p w14:paraId="4CCD7582"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09AB2106" w14:textId="6125EE76" w:rsidR="002262C9" w:rsidRPr="007C0B89" w:rsidRDefault="004721A4" w:rsidP="004721A4">
      <w:pPr>
        <w:ind w:left="426" w:hanging="426"/>
        <w:jc w:val="both"/>
        <w:rPr>
          <w:rFonts w:ascii="Times New Roman" w:hAnsi="Times New Roman"/>
          <w:bCs/>
          <w:szCs w:val="24"/>
          <w:lang w:val="bg-BG"/>
        </w:rPr>
      </w:pPr>
      <w:r w:rsidRPr="007C0B89">
        <w:rPr>
          <w:rFonts w:ascii="Times New Roman" w:hAnsi="Times New Roman"/>
          <w:bCs/>
          <w:szCs w:val="24"/>
          <w:lang w:val="bg-BG"/>
        </w:rPr>
        <w:t>8.1.</w:t>
      </w:r>
      <w:r w:rsidRPr="007C0B89">
        <w:rPr>
          <w:rFonts w:ascii="Times New Roman" w:hAnsi="Times New Roman"/>
          <w:bCs/>
          <w:szCs w:val="24"/>
          <w:lang w:val="bg-BG"/>
        </w:rPr>
        <w:tab/>
      </w:r>
      <w:r w:rsidR="002262C9" w:rsidRPr="007C0B89">
        <w:rPr>
          <w:rFonts w:ascii="Times New Roman" w:hAnsi="Times New Roman"/>
          <w:bCs/>
          <w:szCs w:val="24"/>
          <w:lang w:val="bg-BG"/>
        </w:rPr>
        <w:t>Относителен дял ( в %) на учениците, успеш</w:t>
      </w:r>
      <w:r w:rsidRPr="007C0B89">
        <w:rPr>
          <w:rFonts w:ascii="Times New Roman" w:hAnsi="Times New Roman"/>
          <w:bCs/>
          <w:szCs w:val="24"/>
          <w:lang w:val="bg-BG"/>
        </w:rPr>
        <w:t xml:space="preserve">но положили изпитите от НВО към </w:t>
      </w:r>
      <w:r w:rsidR="002262C9" w:rsidRPr="007C0B89">
        <w:rPr>
          <w:rFonts w:ascii="Times New Roman" w:hAnsi="Times New Roman"/>
          <w:bCs/>
          <w:szCs w:val="24"/>
          <w:lang w:val="bg-BG"/>
        </w:rPr>
        <w:t>общия брой ученици съ</w:t>
      </w:r>
      <w:r w:rsidRPr="007C0B89">
        <w:rPr>
          <w:rFonts w:ascii="Times New Roman" w:hAnsi="Times New Roman"/>
          <w:bCs/>
          <w:szCs w:val="24"/>
          <w:lang w:val="bg-BG"/>
        </w:rPr>
        <w:t xml:space="preserve">ответно в ІV, </w:t>
      </w:r>
      <w:r w:rsidR="002262C9" w:rsidRPr="007C0B89">
        <w:rPr>
          <w:rFonts w:ascii="Times New Roman" w:hAnsi="Times New Roman"/>
          <w:bCs/>
          <w:szCs w:val="24"/>
          <w:lang w:val="bg-BG"/>
        </w:rPr>
        <w:t>VІІ</w:t>
      </w:r>
      <w:r w:rsidRPr="007C0B89">
        <w:rPr>
          <w:rFonts w:ascii="Times New Roman" w:hAnsi="Times New Roman"/>
          <w:bCs/>
          <w:szCs w:val="24"/>
          <w:lang w:val="bg-BG"/>
        </w:rPr>
        <w:t xml:space="preserve"> и Х</w:t>
      </w:r>
      <w:r w:rsidR="002262C9" w:rsidRPr="007C0B89">
        <w:rPr>
          <w:rFonts w:ascii="Times New Roman" w:hAnsi="Times New Roman"/>
          <w:bCs/>
          <w:szCs w:val="24"/>
          <w:lang w:val="bg-BG"/>
        </w:rPr>
        <w:t xml:space="preserve"> клас.</w:t>
      </w:r>
    </w:p>
    <w:p w14:paraId="032A3554" w14:textId="035663B1" w:rsidR="002262C9" w:rsidRPr="007C0B89" w:rsidRDefault="004721A4" w:rsidP="004721A4">
      <w:pPr>
        <w:ind w:left="426" w:hanging="426"/>
        <w:jc w:val="both"/>
        <w:rPr>
          <w:rFonts w:ascii="Times New Roman" w:hAnsi="Times New Roman"/>
          <w:bCs/>
          <w:szCs w:val="24"/>
          <w:lang w:val="bg-BG"/>
        </w:rPr>
      </w:pPr>
      <w:r w:rsidRPr="007C0B89">
        <w:rPr>
          <w:rFonts w:ascii="Times New Roman" w:hAnsi="Times New Roman"/>
          <w:bCs/>
          <w:szCs w:val="24"/>
          <w:lang w:val="bg-BG"/>
        </w:rPr>
        <w:t>8.2.</w:t>
      </w:r>
      <w:r w:rsidRPr="007C0B89">
        <w:rPr>
          <w:rFonts w:ascii="Times New Roman" w:hAnsi="Times New Roman"/>
          <w:bCs/>
          <w:szCs w:val="24"/>
          <w:lang w:val="bg-BG"/>
        </w:rPr>
        <w:tab/>
      </w:r>
      <w:r w:rsidR="002262C9" w:rsidRPr="007C0B89">
        <w:rPr>
          <w:rFonts w:ascii="Times New Roman" w:hAnsi="Times New Roman"/>
          <w:bCs/>
          <w:szCs w:val="24"/>
          <w:lang w:val="bg-BG"/>
        </w:rPr>
        <w:t>Относителен дял ( в %) на учениците на по</w:t>
      </w:r>
      <w:r w:rsidRPr="007C0B89">
        <w:rPr>
          <w:rFonts w:ascii="Times New Roman" w:hAnsi="Times New Roman"/>
          <w:bCs/>
          <w:szCs w:val="24"/>
          <w:lang w:val="bg-BG"/>
        </w:rPr>
        <w:t xml:space="preserve">правителен изпит към общия брой </w:t>
      </w:r>
      <w:r w:rsidR="002262C9" w:rsidRPr="007C0B89">
        <w:rPr>
          <w:rFonts w:ascii="Times New Roman" w:hAnsi="Times New Roman"/>
          <w:bCs/>
          <w:szCs w:val="24"/>
          <w:lang w:val="bg-BG"/>
        </w:rPr>
        <w:t>ученици.</w:t>
      </w:r>
    </w:p>
    <w:p w14:paraId="62AFA8B4" w14:textId="408588BC" w:rsidR="002262C9" w:rsidRPr="007C0B89" w:rsidRDefault="002262C9" w:rsidP="004721A4">
      <w:pPr>
        <w:ind w:left="426" w:hanging="426"/>
        <w:jc w:val="both"/>
        <w:rPr>
          <w:rFonts w:ascii="Times New Roman" w:hAnsi="Times New Roman"/>
          <w:bCs/>
          <w:szCs w:val="24"/>
          <w:lang w:val="bg-BG"/>
        </w:rPr>
      </w:pPr>
      <w:r w:rsidRPr="007C0B89">
        <w:rPr>
          <w:rFonts w:ascii="Times New Roman" w:hAnsi="Times New Roman"/>
          <w:bCs/>
          <w:szCs w:val="24"/>
          <w:lang w:val="bg-BG"/>
        </w:rPr>
        <w:t>8.3. Относителен дял (в %) на успешно завършилит</w:t>
      </w:r>
      <w:r w:rsidR="004721A4" w:rsidRPr="007C0B89">
        <w:rPr>
          <w:rFonts w:ascii="Times New Roman" w:hAnsi="Times New Roman"/>
          <w:bCs/>
          <w:szCs w:val="24"/>
          <w:lang w:val="bg-BG"/>
        </w:rPr>
        <w:t xml:space="preserve">е (и получили документ) ученици </w:t>
      </w:r>
      <w:r w:rsidRPr="007C0B89">
        <w:rPr>
          <w:rFonts w:ascii="Times New Roman" w:hAnsi="Times New Roman"/>
          <w:bCs/>
          <w:szCs w:val="24"/>
          <w:lang w:val="bg-BG"/>
        </w:rPr>
        <w:t>със СОП.</w:t>
      </w:r>
    </w:p>
    <w:p w14:paraId="23AEA8F9" w14:textId="687DF4AE" w:rsidR="007E03C0" w:rsidRPr="007C0B89" w:rsidRDefault="007E03C0" w:rsidP="007E03C0">
      <w:pPr>
        <w:ind w:left="426" w:hanging="426"/>
        <w:jc w:val="both"/>
        <w:rPr>
          <w:rFonts w:ascii="Times New Roman" w:hAnsi="Times New Roman"/>
          <w:bCs/>
          <w:szCs w:val="24"/>
          <w:lang w:val="bg-BG"/>
        </w:rPr>
      </w:pPr>
      <w:r w:rsidRPr="007C0B89">
        <w:rPr>
          <w:rFonts w:ascii="Times New Roman" w:hAnsi="Times New Roman"/>
          <w:bCs/>
          <w:szCs w:val="24"/>
          <w:lang w:val="bg-BG"/>
        </w:rPr>
        <w:t>8.4. Относителен дял ( в %) на учениците, участвали в състезания, олимпиади, конкурси и др. към общия брой ученици в училището.</w:t>
      </w:r>
    </w:p>
    <w:p w14:paraId="6CC46247" w14:textId="685C9321" w:rsidR="00AA63E9" w:rsidRPr="007C0B89" w:rsidRDefault="00AA63E9" w:rsidP="007E03C0">
      <w:pPr>
        <w:ind w:left="426" w:hanging="426"/>
        <w:jc w:val="both"/>
        <w:rPr>
          <w:rFonts w:ascii="Times New Roman" w:hAnsi="Times New Roman"/>
          <w:bCs/>
          <w:szCs w:val="24"/>
          <w:lang w:val="bg-BG"/>
        </w:rPr>
      </w:pPr>
      <w:r w:rsidRPr="007C0B89">
        <w:rPr>
          <w:rFonts w:ascii="Times New Roman" w:hAnsi="Times New Roman"/>
          <w:bCs/>
          <w:szCs w:val="24"/>
          <w:lang w:val="bg-BG"/>
        </w:rPr>
        <w:t>8.5. Относителен дял ( в %) на учениците, завършили определената учебна година с отличен и много добър успех към общия брой ученици в училището.</w:t>
      </w:r>
    </w:p>
    <w:p w14:paraId="07E7E7D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9</w:t>
      </w:r>
      <w:r w:rsidRPr="007C0B89">
        <w:rPr>
          <w:rFonts w:ascii="Times New Roman" w:hAnsi="Times New Roman"/>
          <w:bCs/>
          <w:szCs w:val="24"/>
          <w:lang w:val="bg-BG"/>
        </w:rPr>
        <w:t>: Надграждане на знания и умения</w:t>
      </w:r>
    </w:p>
    <w:p w14:paraId="66B63656"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774F7E8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lastRenderedPageBreak/>
        <w:t>9.1. Организирани от училището състезания, конкурси и др.</w:t>
      </w:r>
    </w:p>
    <w:p w14:paraId="372637B9" w14:textId="23AC4844" w:rsidR="002262C9" w:rsidRPr="007C0B89" w:rsidRDefault="004721A4" w:rsidP="004721A4">
      <w:pPr>
        <w:ind w:left="426" w:hanging="426"/>
        <w:jc w:val="both"/>
        <w:rPr>
          <w:rFonts w:ascii="Times New Roman" w:hAnsi="Times New Roman"/>
          <w:bCs/>
          <w:szCs w:val="24"/>
          <w:lang w:val="bg-BG"/>
        </w:rPr>
      </w:pPr>
      <w:r w:rsidRPr="007C0B89">
        <w:rPr>
          <w:rFonts w:ascii="Times New Roman" w:hAnsi="Times New Roman"/>
          <w:bCs/>
          <w:szCs w:val="24"/>
          <w:lang w:val="bg-BG"/>
        </w:rPr>
        <w:t>9.2.</w:t>
      </w:r>
      <w:r w:rsidRPr="007C0B89">
        <w:rPr>
          <w:rFonts w:ascii="Times New Roman" w:hAnsi="Times New Roman"/>
          <w:bCs/>
          <w:szCs w:val="24"/>
          <w:lang w:val="bg-BG"/>
        </w:rPr>
        <w:tab/>
      </w:r>
      <w:r w:rsidR="002262C9" w:rsidRPr="007C0B89">
        <w:rPr>
          <w:rFonts w:ascii="Times New Roman" w:hAnsi="Times New Roman"/>
          <w:bCs/>
          <w:szCs w:val="24"/>
          <w:lang w:val="bg-BG"/>
        </w:rPr>
        <w:t>Планиране и реализация на дейности, мотив</w:t>
      </w:r>
      <w:r w:rsidRPr="007C0B89">
        <w:rPr>
          <w:rFonts w:ascii="Times New Roman" w:hAnsi="Times New Roman"/>
          <w:bCs/>
          <w:szCs w:val="24"/>
          <w:lang w:val="bg-BG"/>
        </w:rPr>
        <w:t xml:space="preserve">иращи учениците за усвояване на </w:t>
      </w:r>
      <w:r w:rsidR="002262C9" w:rsidRPr="007C0B89">
        <w:rPr>
          <w:rFonts w:ascii="Times New Roman" w:hAnsi="Times New Roman"/>
          <w:bCs/>
          <w:szCs w:val="24"/>
          <w:lang w:val="bg-BG"/>
        </w:rPr>
        <w:t>допълнителни знания и умения.</w:t>
      </w:r>
    </w:p>
    <w:p w14:paraId="235D2E80" w14:textId="77777777" w:rsidR="004721A4"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9.3. Резултати от участието на ученици в състезания, олимпиади, конкурси и др.</w:t>
      </w:r>
    </w:p>
    <w:p w14:paraId="08577546" w14:textId="37B31141" w:rsidR="002262C9" w:rsidRPr="007C0B89" w:rsidRDefault="004721A4" w:rsidP="009F3071">
      <w:pPr>
        <w:jc w:val="both"/>
        <w:rPr>
          <w:rFonts w:ascii="Times New Roman" w:hAnsi="Times New Roman"/>
          <w:bCs/>
          <w:szCs w:val="24"/>
          <w:lang w:val="bg-BG"/>
        </w:rPr>
      </w:pPr>
      <w:r w:rsidRPr="007C0B89">
        <w:rPr>
          <w:rFonts w:ascii="Times New Roman" w:hAnsi="Times New Roman"/>
          <w:bCs/>
          <w:szCs w:val="24"/>
          <w:lang w:val="bg-BG"/>
        </w:rPr>
        <w:t xml:space="preserve">9.4. </w:t>
      </w:r>
      <w:r w:rsidR="002262C9" w:rsidRPr="007C0B89">
        <w:rPr>
          <w:rFonts w:ascii="Times New Roman" w:hAnsi="Times New Roman"/>
          <w:bCs/>
          <w:szCs w:val="24"/>
          <w:lang w:val="bg-BG"/>
        </w:rPr>
        <w:t>Изградени екипи за работа по проекти.</w:t>
      </w:r>
    </w:p>
    <w:p w14:paraId="1E3AA266"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10</w:t>
      </w:r>
      <w:r w:rsidRPr="007C0B89">
        <w:rPr>
          <w:rFonts w:ascii="Times New Roman" w:hAnsi="Times New Roman"/>
          <w:bCs/>
          <w:szCs w:val="24"/>
          <w:lang w:val="bg-BG"/>
        </w:rPr>
        <w:t>: Педагогически постижения</w:t>
      </w:r>
    </w:p>
    <w:p w14:paraId="4A74DDB9"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1FD31B29" w14:textId="11C0BE64" w:rsidR="002262C9" w:rsidRPr="007C0B89" w:rsidRDefault="002262C9" w:rsidP="004721A4">
      <w:pPr>
        <w:ind w:left="426" w:hanging="426"/>
        <w:jc w:val="both"/>
        <w:rPr>
          <w:rFonts w:ascii="Times New Roman" w:hAnsi="Times New Roman"/>
          <w:bCs/>
          <w:szCs w:val="24"/>
          <w:lang w:val="bg-BG"/>
        </w:rPr>
      </w:pPr>
      <w:r w:rsidRPr="007C0B89">
        <w:rPr>
          <w:rFonts w:ascii="Times New Roman" w:hAnsi="Times New Roman"/>
          <w:bCs/>
          <w:szCs w:val="24"/>
          <w:lang w:val="bg-BG"/>
        </w:rPr>
        <w:t>10.1</w:t>
      </w:r>
      <w:r w:rsidR="004721A4" w:rsidRPr="007C0B89">
        <w:rPr>
          <w:rFonts w:ascii="Times New Roman" w:hAnsi="Times New Roman"/>
          <w:bCs/>
          <w:szCs w:val="24"/>
          <w:lang w:val="bg-BG"/>
        </w:rPr>
        <w:t xml:space="preserve">. </w:t>
      </w:r>
      <w:r w:rsidRPr="007C0B89">
        <w:rPr>
          <w:rFonts w:ascii="Times New Roman" w:hAnsi="Times New Roman"/>
          <w:bCs/>
          <w:szCs w:val="24"/>
          <w:lang w:val="bg-BG"/>
        </w:rPr>
        <w:t xml:space="preserve">Относителен дял </w:t>
      </w:r>
      <w:r w:rsidR="004721A4" w:rsidRPr="007C0B89">
        <w:rPr>
          <w:rFonts w:ascii="Times New Roman" w:hAnsi="Times New Roman"/>
          <w:bCs/>
          <w:szCs w:val="24"/>
          <w:lang w:val="bg-BG"/>
        </w:rPr>
        <w:t xml:space="preserve">( в %) </w:t>
      </w:r>
      <w:r w:rsidRPr="007C0B89">
        <w:rPr>
          <w:rFonts w:ascii="Times New Roman" w:hAnsi="Times New Roman"/>
          <w:bCs/>
          <w:szCs w:val="24"/>
          <w:lang w:val="bg-BG"/>
        </w:rPr>
        <w:t>на учителите с прид</w:t>
      </w:r>
      <w:r w:rsidR="004721A4" w:rsidRPr="007C0B89">
        <w:rPr>
          <w:rFonts w:ascii="Times New Roman" w:hAnsi="Times New Roman"/>
          <w:bCs/>
          <w:szCs w:val="24"/>
          <w:lang w:val="bg-BG"/>
        </w:rPr>
        <w:t xml:space="preserve">обита следдипломна квалификация </w:t>
      </w:r>
      <w:r w:rsidRPr="007C0B89">
        <w:rPr>
          <w:rFonts w:ascii="Times New Roman" w:hAnsi="Times New Roman"/>
          <w:bCs/>
          <w:szCs w:val="24"/>
          <w:lang w:val="bg-BG"/>
        </w:rPr>
        <w:t xml:space="preserve">спрямо </w:t>
      </w:r>
      <w:r w:rsidR="004721A4" w:rsidRPr="007C0B89">
        <w:rPr>
          <w:rFonts w:ascii="Times New Roman" w:hAnsi="Times New Roman"/>
          <w:bCs/>
          <w:szCs w:val="24"/>
          <w:lang w:val="bg-BG"/>
        </w:rPr>
        <w:t>общия брой учители.</w:t>
      </w:r>
    </w:p>
    <w:p w14:paraId="3D58FAA8" w14:textId="3BB2A1A5" w:rsidR="002262C9" w:rsidRPr="007C0B89" w:rsidRDefault="002262C9" w:rsidP="004721A4">
      <w:pPr>
        <w:ind w:left="426" w:hanging="426"/>
        <w:jc w:val="both"/>
        <w:rPr>
          <w:rFonts w:ascii="Times New Roman" w:hAnsi="Times New Roman"/>
          <w:bCs/>
          <w:szCs w:val="24"/>
          <w:lang w:val="bg-BG"/>
        </w:rPr>
      </w:pPr>
      <w:r w:rsidRPr="007C0B89">
        <w:rPr>
          <w:rFonts w:ascii="Times New Roman" w:hAnsi="Times New Roman"/>
          <w:bCs/>
          <w:szCs w:val="24"/>
          <w:lang w:val="bg-BG"/>
        </w:rPr>
        <w:t>10.2.Относителен дял (</w:t>
      </w:r>
      <w:r w:rsidR="004721A4" w:rsidRPr="007C0B89">
        <w:rPr>
          <w:rFonts w:ascii="Times New Roman" w:hAnsi="Times New Roman"/>
          <w:bCs/>
          <w:szCs w:val="24"/>
          <w:lang w:val="bg-BG"/>
        </w:rPr>
        <w:t xml:space="preserve">в </w:t>
      </w:r>
      <w:r w:rsidRPr="007C0B89">
        <w:rPr>
          <w:rFonts w:ascii="Times New Roman" w:hAnsi="Times New Roman"/>
          <w:bCs/>
          <w:szCs w:val="24"/>
          <w:lang w:val="bg-BG"/>
        </w:rPr>
        <w:t xml:space="preserve">%) </w:t>
      </w:r>
      <w:r w:rsidR="004721A4" w:rsidRPr="007C0B89">
        <w:rPr>
          <w:rFonts w:ascii="Times New Roman" w:hAnsi="Times New Roman"/>
          <w:bCs/>
          <w:szCs w:val="24"/>
          <w:lang w:val="bg-BG"/>
        </w:rPr>
        <w:t xml:space="preserve">на </w:t>
      </w:r>
      <w:r w:rsidRPr="007C0B89">
        <w:rPr>
          <w:rFonts w:ascii="Times New Roman" w:hAnsi="Times New Roman"/>
          <w:bCs/>
          <w:szCs w:val="24"/>
          <w:lang w:val="bg-BG"/>
        </w:rPr>
        <w:t>педагогическите кадри, участвали през календ</w:t>
      </w:r>
      <w:r w:rsidR="004721A4" w:rsidRPr="007C0B89">
        <w:rPr>
          <w:rFonts w:ascii="Times New Roman" w:hAnsi="Times New Roman"/>
          <w:bCs/>
          <w:szCs w:val="24"/>
          <w:lang w:val="bg-BG"/>
        </w:rPr>
        <w:t xml:space="preserve">арната </w:t>
      </w:r>
      <w:r w:rsidRPr="007C0B89">
        <w:rPr>
          <w:rFonts w:ascii="Times New Roman" w:hAnsi="Times New Roman"/>
          <w:bCs/>
          <w:szCs w:val="24"/>
          <w:lang w:val="bg-BG"/>
        </w:rPr>
        <w:t>година в продължаваща квалификация</w:t>
      </w:r>
      <w:r w:rsidR="004721A4" w:rsidRPr="007C0B89">
        <w:rPr>
          <w:rFonts w:ascii="Times New Roman" w:hAnsi="Times New Roman"/>
          <w:bCs/>
          <w:szCs w:val="24"/>
          <w:lang w:val="bg-BG"/>
        </w:rPr>
        <w:t>.</w:t>
      </w:r>
    </w:p>
    <w:p w14:paraId="7B331412" w14:textId="12435EDB" w:rsidR="002262C9" w:rsidRPr="007C0B89" w:rsidRDefault="00326381" w:rsidP="004721A4">
      <w:pPr>
        <w:ind w:left="426" w:hanging="426"/>
        <w:jc w:val="both"/>
        <w:rPr>
          <w:rFonts w:ascii="Times New Roman" w:hAnsi="Times New Roman"/>
          <w:bCs/>
          <w:szCs w:val="24"/>
          <w:lang w:val="bg-BG"/>
        </w:rPr>
      </w:pPr>
      <w:r w:rsidRPr="007C0B89">
        <w:rPr>
          <w:rFonts w:ascii="Times New Roman" w:hAnsi="Times New Roman"/>
          <w:bCs/>
          <w:szCs w:val="24"/>
          <w:lang w:val="bg-BG"/>
        </w:rPr>
        <w:t xml:space="preserve">10.3. </w:t>
      </w:r>
      <w:r w:rsidR="002262C9" w:rsidRPr="007C0B89">
        <w:rPr>
          <w:rFonts w:ascii="Times New Roman" w:hAnsi="Times New Roman"/>
          <w:bCs/>
          <w:szCs w:val="24"/>
          <w:lang w:val="bg-BG"/>
        </w:rPr>
        <w:t>Относителен дял (</w:t>
      </w:r>
      <w:r w:rsidR="004721A4" w:rsidRPr="007C0B89">
        <w:rPr>
          <w:rFonts w:ascii="Times New Roman" w:hAnsi="Times New Roman"/>
          <w:bCs/>
          <w:szCs w:val="24"/>
          <w:lang w:val="bg-BG"/>
        </w:rPr>
        <w:t xml:space="preserve">в </w:t>
      </w:r>
      <w:r w:rsidR="002262C9" w:rsidRPr="007C0B89">
        <w:rPr>
          <w:rFonts w:ascii="Times New Roman" w:hAnsi="Times New Roman"/>
          <w:bCs/>
          <w:szCs w:val="24"/>
          <w:lang w:val="bg-BG"/>
        </w:rPr>
        <w:t>%) на педагогическите кад</w:t>
      </w:r>
      <w:r w:rsidR="004721A4" w:rsidRPr="007C0B89">
        <w:rPr>
          <w:rFonts w:ascii="Times New Roman" w:hAnsi="Times New Roman"/>
          <w:bCs/>
          <w:szCs w:val="24"/>
          <w:lang w:val="bg-BG"/>
        </w:rPr>
        <w:t xml:space="preserve">ри, участвали през календарната </w:t>
      </w:r>
      <w:r w:rsidR="002262C9" w:rsidRPr="007C0B89">
        <w:rPr>
          <w:rFonts w:ascii="Times New Roman" w:hAnsi="Times New Roman"/>
          <w:bCs/>
          <w:szCs w:val="24"/>
          <w:lang w:val="bg-BG"/>
        </w:rPr>
        <w:t>година в 16 учебни часа вътрешна квалификация</w:t>
      </w:r>
      <w:r w:rsidR="004721A4" w:rsidRPr="007C0B89">
        <w:rPr>
          <w:rFonts w:ascii="Times New Roman" w:hAnsi="Times New Roman"/>
          <w:bCs/>
          <w:szCs w:val="24"/>
          <w:lang w:val="bg-BG"/>
        </w:rPr>
        <w:t>.</w:t>
      </w:r>
    </w:p>
    <w:p w14:paraId="7195EA73" w14:textId="701F1B45" w:rsidR="002262C9" w:rsidRPr="007C0B89" w:rsidRDefault="00326381" w:rsidP="009F3071">
      <w:pPr>
        <w:jc w:val="both"/>
        <w:rPr>
          <w:rFonts w:ascii="Times New Roman" w:hAnsi="Times New Roman"/>
          <w:bCs/>
          <w:szCs w:val="24"/>
          <w:lang w:val="bg-BG"/>
        </w:rPr>
      </w:pPr>
      <w:r w:rsidRPr="007C0B89">
        <w:rPr>
          <w:rFonts w:ascii="Times New Roman" w:hAnsi="Times New Roman"/>
          <w:bCs/>
          <w:szCs w:val="24"/>
          <w:lang w:val="bg-BG"/>
        </w:rPr>
        <w:t xml:space="preserve">10.4. </w:t>
      </w:r>
      <w:r w:rsidR="002262C9" w:rsidRPr="007C0B89">
        <w:rPr>
          <w:rFonts w:ascii="Times New Roman" w:hAnsi="Times New Roman"/>
          <w:bCs/>
          <w:szCs w:val="24"/>
          <w:lang w:val="bg-BG"/>
        </w:rPr>
        <w:t>Брой учители, подготвили ученици-</w:t>
      </w:r>
      <w:proofErr w:type="spellStart"/>
      <w:r w:rsidR="002262C9" w:rsidRPr="007C0B89">
        <w:rPr>
          <w:rFonts w:ascii="Times New Roman" w:hAnsi="Times New Roman"/>
          <w:bCs/>
          <w:szCs w:val="24"/>
          <w:lang w:val="bg-BG"/>
        </w:rPr>
        <w:t>призьори</w:t>
      </w:r>
      <w:proofErr w:type="spellEnd"/>
      <w:r w:rsidR="002262C9" w:rsidRPr="007C0B89">
        <w:rPr>
          <w:rFonts w:ascii="Times New Roman" w:hAnsi="Times New Roman"/>
          <w:bCs/>
          <w:szCs w:val="24"/>
          <w:lang w:val="bg-BG"/>
        </w:rPr>
        <w:t xml:space="preserve"> на състезания, олимпиади и др.</w:t>
      </w:r>
    </w:p>
    <w:p w14:paraId="1F503DFB" w14:textId="68B49BBF" w:rsidR="002262C9" w:rsidRPr="007C0B89" w:rsidRDefault="004721A4" w:rsidP="009F3071">
      <w:pPr>
        <w:jc w:val="both"/>
        <w:rPr>
          <w:rFonts w:ascii="Times New Roman" w:hAnsi="Times New Roman"/>
          <w:b/>
          <w:bCs/>
          <w:szCs w:val="24"/>
          <w:lang w:val="bg-BG"/>
        </w:rPr>
      </w:pPr>
      <w:r w:rsidRPr="007C0B89">
        <w:rPr>
          <w:rFonts w:ascii="Times New Roman" w:hAnsi="Times New Roman"/>
          <w:b/>
          <w:bCs/>
          <w:szCs w:val="24"/>
          <w:lang w:val="bg-BG"/>
        </w:rPr>
        <w:t>ОБЛАСТ „СОЦИАЛИЗАЦИЯ, ВЪЗПИТАНИЕ И ПРИОБЩАВАНЕ НА УЧЕНИЦИТЕ”</w:t>
      </w:r>
    </w:p>
    <w:p w14:paraId="646697E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1</w:t>
      </w:r>
      <w:r w:rsidRPr="007C0B89">
        <w:rPr>
          <w:rFonts w:ascii="Times New Roman" w:hAnsi="Times New Roman"/>
          <w:bCs/>
          <w:szCs w:val="24"/>
          <w:lang w:val="bg-BG"/>
        </w:rPr>
        <w:t>: Организация на възпитателната дейност</w:t>
      </w:r>
    </w:p>
    <w:p w14:paraId="4EDF65D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41F335D2" w14:textId="6BDCB48B"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1.1.Планиране на възпитателната дейност в па</w:t>
      </w:r>
      <w:r w:rsidR="00326381" w:rsidRPr="007C0B89">
        <w:rPr>
          <w:rFonts w:ascii="Times New Roman" w:hAnsi="Times New Roman"/>
          <w:bCs/>
          <w:szCs w:val="24"/>
          <w:lang w:val="bg-BG"/>
        </w:rPr>
        <w:t xml:space="preserve">ртньорство с представителите на </w:t>
      </w:r>
      <w:r w:rsidRPr="007C0B89">
        <w:rPr>
          <w:rFonts w:ascii="Times New Roman" w:hAnsi="Times New Roman"/>
          <w:bCs/>
          <w:szCs w:val="24"/>
          <w:lang w:val="bg-BG"/>
        </w:rPr>
        <w:t>ученическото самоуправление и родителите.</w:t>
      </w:r>
    </w:p>
    <w:p w14:paraId="3E8265E7" w14:textId="5D03C10B"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 xml:space="preserve">1.2.Създадена система за поощрения и награди </w:t>
      </w:r>
      <w:r w:rsidR="00326381" w:rsidRPr="007C0B89">
        <w:rPr>
          <w:rFonts w:ascii="Times New Roman" w:hAnsi="Times New Roman"/>
          <w:bCs/>
          <w:szCs w:val="24"/>
          <w:lang w:val="bg-BG"/>
        </w:rPr>
        <w:t xml:space="preserve">на ученици и учители за активно </w:t>
      </w:r>
      <w:r w:rsidRPr="007C0B89">
        <w:rPr>
          <w:rFonts w:ascii="Times New Roman" w:hAnsi="Times New Roman"/>
          <w:bCs/>
          <w:szCs w:val="24"/>
          <w:lang w:val="bg-BG"/>
        </w:rPr>
        <w:t xml:space="preserve">включване в извънкласните и извънучилищни дейности. </w:t>
      </w:r>
    </w:p>
    <w:p w14:paraId="3BD362D6" w14:textId="5AFF34BE"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1.3.Създадени и функциониращи различни форми</w:t>
      </w:r>
      <w:r w:rsidR="00326381" w:rsidRPr="007C0B89">
        <w:rPr>
          <w:rFonts w:ascii="Times New Roman" w:hAnsi="Times New Roman"/>
          <w:bCs/>
          <w:szCs w:val="24"/>
          <w:lang w:val="bg-BG"/>
        </w:rPr>
        <w:t xml:space="preserve"> на извънкласна и извънучилищна </w:t>
      </w:r>
      <w:r w:rsidRPr="007C0B89">
        <w:rPr>
          <w:rFonts w:ascii="Times New Roman" w:hAnsi="Times New Roman"/>
          <w:bCs/>
          <w:szCs w:val="24"/>
          <w:lang w:val="bg-BG"/>
        </w:rPr>
        <w:t>дейност.</w:t>
      </w:r>
    </w:p>
    <w:p w14:paraId="4D1E25FD" w14:textId="74E99558"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1.4. Популяризиране на добри практики с цел при</w:t>
      </w:r>
      <w:r w:rsidR="00326381" w:rsidRPr="007C0B89">
        <w:rPr>
          <w:rFonts w:ascii="Times New Roman" w:hAnsi="Times New Roman"/>
          <w:bCs/>
          <w:szCs w:val="24"/>
          <w:lang w:val="bg-BG"/>
        </w:rPr>
        <w:t xml:space="preserve">общаване и участие на ученици в </w:t>
      </w:r>
      <w:r w:rsidRPr="007C0B89">
        <w:rPr>
          <w:rFonts w:ascii="Times New Roman" w:hAnsi="Times New Roman"/>
          <w:bCs/>
          <w:szCs w:val="24"/>
          <w:lang w:val="bg-BG"/>
        </w:rPr>
        <w:t>извънкласни и извънучилищни прояви.</w:t>
      </w:r>
    </w:p>
    <w:p w14:paraId="18A435A7"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2</w:t>
      </w:r>
      <w:r w:rsidRPr="007C0B89">
        <w:rPr>
          <w:rFonts w:ascii="Times New Roman" w:hAnsi="Times New Roman"/>
          <w:bCs/>
          <w:szCs w:val="24"/>
          <w:lang w:val="bg-BG"/>
        </w:rPr>
        <w:t>: Дейности по основни направления на социализация и приобщаване</w:t>
      </w:r>
    </w:p>
    <w:p w14:paraId="6EAAF9D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3040AE50"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2.1. Планиране и реализация на дейности за преодоляване на агресията в училище.</w:t>
      </w:r>
    </w:p>
    <w:p w14:paraId="172997C0" w14:textId="686BFB3E"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2.2. Създаване на подкрепяща среда за деца и</w:t>
      </w:r>
      <w:r w:rsidR="00326381" w:rsidRPr="007C0B89">
        <w:rPr>
          <w:rFonts w:ascii="Times New Roman" w:hAnsi="Times New Roman"/>
          <w:bCs/>
          <w:szCs w:val="24"/>
          <w:lang w:val="bg-BG"/>
        </w:rPr>
        <w:t xml:space="preserve"> ученици, склонни към насилие и </w:t>
      </w:r>
      <w:r w:rsidRPr="007C0B89">
        <w:rPr>
          <w:rFonts w:ascii="Times New Roman" w:hAnsi="Times New Roman"/>
          <w:bCs/>
          <w:szCs w:val="24"/>
          <w:lang w:val="bg-BG"/>
        </w:rPr>
        <w:t>агресия.</w:t>
      </w:r>
    </w:p>
    <w:p w14:paraId="2EBD810E" w14:textId="303637CF"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2.3. Ранно откриване на ученици с асоциа</w:t>
      </w:r>
      <w:r w:rsidR="00326381" w:rsidRPr="007C0B89">
        <w:rPr>
          <w:rFonts w:ascii="Times New Roman" w:hAnsi="Times New Roman"/>
          <w:bCs/>
          <w:szCs w:val="24"/>
          <w:lang w:val="bg-BG"/>
        </w:rPr>
        <w:t xml:space="preserve">лно поведение и предприемане на </w:t>
      </w:r>
      <w:r w:rsidRPr="007C0B89">
        <w:rPr>
          <w:rFonts w:ascii="Times New Roman" w:hAnsi="Times New Roman"/>
          <w:bCs/>
          <w:szCs w:val="24"/>
          <w:lang w:val="bg-BG"/>
        </w:rPr>
        <w:t>съответните мерки за работа с тях и семействата им.</w:t>
      </w:r>
    </w:p>
    <w:p w14:paraId="73406C48" w14:textId="69C387DF" w:rsidR="002262C9" w:rsidRPr="007C0B89" w:rsidRDefault="00326381" w:rsidP="00326381">
      <w:pPr>
        <w:ind w:left="426" w:hanging="426"/>
        <w:jc w:val="both"/>
        <w:rPr>
          <w:rFonts w:ascii="Times New Roman" w:hAnsi="Times New Roman"/>
          <w:bCs/>
          <w:szCs w:val="24"/>
          <w:lang w:val="bg-BG"/>
        </w:rPr>
      </w:pPr>
      <w:r w:rsidRPr="007C0B89">
        <w:rPr>
          <w:rFonts w:ascii="Times New Roman" w:hAnsi="Times New Roman"/>
          <w:bCs/>
          <w:szCs w:val="24"/>
          <w:lang w:val="bg-BG"/>
        </w:rPr>
        <w:t>2.4.</w:t>
      </w:r>
      <w:r w:rsidRPr="007C0B89">
        <w:rPr>
          <w:rFonts w:ascii="Times New Roman" w:hAnsi="Times New Roman"/>
          <w:bCs/>
          <w:szCs w:val="24"/>
          <w:lang w:val="bg-BG"/>
        </w:rPr>
        <w:tab/>
      </w:r>
      <w:r w:rsidR="002262C9" w:rsidRPr="007C0B89">
        <w:rPr>
          <w:rFonts w:ascii="Times New Roman" w:hAnsi="Times New Roman"/>
          <w:bCs/>
          <w:szCs w:val="24"/>
          <w:lang w:val="bg-BG"/>
        </w:rPr>
        <w:t xml:space="preserve">Индивидуално консултиране на ученици </w:t>
      </w:r>
      <w:r w:rsidRPr="007C0B89">
        <w:rPr>
          <w:rFonts w:ascii="Times New Roman" w:hAnsi="Times New Roman"/>
          <w:bCs/>
          <w:szCs w:val="24"/>
          <w:lang w:val="bg-BG"/>
        </w:rPr>
        <w:t xml:space="preserve">по проблеми, свързани с тяхното </w:t>
      </w:r>
      <w:r w:rsidR="002262C9" w:rsidRPr="007C0B89">
        <w:rPr>
          <w:rFonts w:ascii="Times New Roman" w:hAnsi="Times New Roman"/>
          <w:bCs/>
          <w:szCs w:val="24"/>
          <w:lang w:val="bg-BG"/>
        </w:rPr>
        <w:t>поведение, с взаимоотношенията с връстници, роди</w:t>
      </w:r>
      <w:r w:rsidRPr="007C0B89">
        <w:rPr>
          <w:rFonts w:ascii="Times New Roman" w:hAnsi="Times New Roman"/>
          <w:bCs/>
          <w:szCs w:val="24"/>
          <w:lang w:val="bg-BG"/>
        </w:rPr>
        <w:t xml:space="preserve">тели, учители или с психичното, </w:t>
      </w:r>
      <w:r w:rsidR="002262C9" w:rsidRPr="007C0B89">
        <w:rPr>
          <w:rFonts w:ascii="Times New Roman" w:hAnsi="Times New Roman"/>
          <w:bCs/>
          <w:szCs w:val="24"/>
          <w:lang w:val="bg-BG"/>
        </w:rPr>
        <w:t>личностното и интелектуалното им развитие.</w:t>
      </w:r>
    </w:p>
    <w:p w14:paraId="1C1748A7" w14:textId="58A1519A" w:rsidR="002262C9" w:rsidRPr="007C0B89" w:rsidRDefault="002262C9" w:rsidP="00326381">
      <w:pPr>
        <w:ind w:left="426" w:hanging="426"/>
        <w:jc w:val="both"/>
        <w:rPr>
          <w:rFonts w:ascii="Times New Roman" w:hAnsi="Times New Roman"/>
          <w:bCs/>
          <w:szCs w:val="24"/>
          <w:lang w:val="bg-BG"/>
        </w:rPr>
      </w:pPr>
      <w:r w:rsidRPr="007C0B89">
        <w:rPr>
          <w:rFonts w:ascii="Times New Roman" w:hAnsi="Times New Roman"/>
          <w:bCs/>
          <w:szCs w:val="24"/>
          <w:lang w:val="bg-BG"/>
        </w:rPr>
        <w:t xml:space="preserve">2.5. Реализиране на дейности за формиране на </w:t>
      </w:r>
      <w:r w:rsidR="00326381" w:rsidRPr="007C0B89">
        <w:rPr>
          <w:rFonts w:ascii="Times New Roman" w:hAnsi="Times New Roman"/>
          <w:bCs/>
          <w:szCs w:val="24"/>
          <w:lang w:val="bg-BG"/>
        </w:rPr>
        <w:t xml:space="preserve">знания и умения за здравословен </w:t>
      </w:r>
      <w:r w:rsidRPr="007C0B89">
        <w:rPr>
          <w:rFonts w:ascii="Times New Roman" w:hAnsi="Times New Roman"/>
          <w:bCs/>
          <w:szCs w:val="24"/>
          <w:lang w:val="bg-BG"/>
        </w:rPr>
        <w:t>начин на живот.</w:t>
      </w:r>
    </w:p>
    <w:p w14:paraId="444AFE8B"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2.6. Реализиране на дейности за екологичното възпитание на учениците.</w:t>
      </w:r>
    </w:p>
    <w:p w14:paraId="0C13E61A"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2.7. Реализиране на дейности за възпитание в национални и общочовешки ценности.</w:t>
      </w:r>
    </w:p>
    <w:p w14:paraId="726F317C"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 xml:space="preserve">2.8. </w:t>
      </w:r>
      <w:proofErr w:type="spellStart"/>
      <w:r w:rsidRPr="007C0B89">
        <w:rPr>
          <w:rFonts w:ascii="Times New Roman" w:hAnsi="Times New Roman"/>
          <w:bCs/>
          <w:szCs w:val="24"/>
          <w:lang w:val="bg-BG"/>
        </w:rPr>
        <w:t>Ритуализация</w:t>
      </w:r>
      <w:proofErr w:type="spellEnd"/>
      <w:r w:rsidRPr="007C0B89">
        <w:rPr>
          <w:rFonts w:ascii="Times New Roman" w:hAnsi="Times New Roman"/>
          <w:bCs/>
          <w:szCs w:val="24"/>
          <w:lang w:val="bg-BG"/>
        </w:rPr>
        <w:t xml:space="preserve"> на училищния живот.</w:t>
      </w:r>
    </w:p>
    <w:p w14:paraId="2ECA4B2C" w14:textId="5E3B9C14" w:rsidR="002262C9" w:rsidRPr="007C0B89" w:rsidRDefault="00326381" w:rsidP="009F3071">
      <w:pPr>
        <w:jc w:val="both"/>
        <w:rPr>
          <w:rFonts w:ascii="Times New Roman" w:hAnsi="Times New Roman"/>
          <w:b/>
          <w:bCs/>
          <w:szCs w:val="24"/>
          <w:lang w:val="bg-BG"/>
        </w:rPr>
      </w:pPr>
      <w:r w:rsidRPr="007C0B89">
        <w:rPr>
          <w:rFonts w:ascii="Times New Roman" w:hAnsi="Times New Roman"/>
          <w:b/>
          <w:bCs/>
          <w:szCs w:val="24"/>
          <w:lang w:val="bg-BG"/>
        </w:rPr>
        <w:t>ОБЛАСТ „УЧИЛИЩНО ПАРТНЬОРСТВО”</w:t>
      </w:r>
    </w:p>
    <w:p w14:paraId="21B2AAD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1</w:t>
      </w:r>
      <w:r w:rsidRPr="007C0B89">
        <w:rPr>
          <w:rFonts w:ascii="Times New Roman" w:hAnsi="Times New Roman"/>
          <w:bCs/>
          <w:szCs w:val="24"/>
          <w:lang w:val="bg-BG"/>
        </w:rPr>
        <w:t>: Партньорство между преките участници в училищното образование</w:t>
      </w:r>
    </w:p>
    <w:p w14:paraId="5E506AAB"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4E19124A"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1.1. Партньорство между преките участници в училищното образование.</w:t>
      </w:r>
    </w:p>
    <w:p w14:paraId="32DF7780"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1.2. Създадени условия за подкрепа на млади учители.</w:t>
      </w:r>
    </w:p>
    <w:p w14:paraId="41F8427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1.3. Включване на учителите в управлението на промените в училището.</w:t>
      </w:r>
    </w:p>
    <w:p w14:paraId="01C3C1F2" w14:textId="639DD145" w:rsidR="002262C9" w:rsidRPr="007C0B89" w:rsidRDefault="00326381" w:rsidP="00326381">
      <w:pPr>
        <w:ind w:left="426" w:hanging="426"/>
        <w:jc w:val="both"/>
        <w:rPr>
          <w:rFonts w:ascii="Times New Roman" w:hAnsi="Times New Roman"/>
          <w:bCs/>
          <w:szCs w:val="24"/>
          <w:lang w:val="bg-BG"/>
        </w:rPr>
      </w:pPr>
      <w:r w:rsidRPr="007C0B89">
        <w:rPr>
          <w:rFonts w:ascii="Times New Roman" w:hAnsi="Times New Roman"/>
          <w:bCs/>
          <w:szCs w:val="24"/>
          <w:lang w:val="bg-BG"/>
        </w:rPr>
        <w:lastRenderedPageBreak/>
        <w:t>1.4.</w:t>
      </w:r>
      <w:r w:rsidRPr="007C0B89">
        <w:rPr>
          <w:rFonts w:ascii="Times New Roman" w:hAnsi="Times New Roman"/>
          <w:bCs/>
          <w:szCs w:val="24"/>
          <w:lang w:val="bg-BG"/>
        </w:rPr>
        <w:tab/>
      </w:r>
      <w:r w:rsidR="002262C9" w:rsidRPr="007C0B89">
        <w:rPr>
          <w:rFonts w:ascii="Times New Roman" w:hAnsi="Times New Roman"/>
          <w:bCs/>
          <w:szCs w:val="24"/>
          <w:lang w:val="bg-BG"/>
        </w:rPr>
        <w:t>Партньорство на училищното ръководс</w:t>
      </w:r>
      <w:r w:rsidRPr="007C0B89">
        <w:rPr>
          <w:rFonts w:ascii="Times New Roman" w:hAnsi="Times New Roman"/>
          <w:bCs/>
          <w:szCs w:val="24"/>
          <w:lang w:val="bg-BG"/>
        </w:rPr>
        <w:t xml:space="preserve">тво с методическите обединения, </w:t>
      </w:r>
      <w:r w:rsidR="002262C9" w:rsidRPr="007C0B89">
        <w:rPr>
          <w:rFonts w:ascii="Times New Roman" w:hAnsi="Times New Roman"/>
          <w:bCs/>
          <w:szCs w:val="24"/>
          <w:lang w:val="bg-BG"/>
        </w:rPr>
        <w:t>обществения съвет, училищното настоя</w:t>
      </w:r>
      <w:r w:rsidRPr="007C0B89">
        <w:rPr>
          <w:rFonts w:ascii="Times New Roman" w:hAnsi="Times New Roman"/>
          <w:bCs/>
          <w:szCs w:val="24"/>
          <w:lang w:val="bg-BG"/>
        </w:rPr>
        <w:t xml:space="preserve">телство и екипа на ученическото </w:t>
      </w:r>
      <w:r w:rsidR="002262C9" w:rsidRPr="007C0B89">
        <w:rPr>
          <w:rFonts w:ascii="Times New Roman" w:hAnsi="Times New Roman"/>
          <w:bCs/>
          <w:szCs w:val="24"/>
          <w:lang w:val="bg-BG"/>
        </w:rPr>
        <w:t>самоуправление.</w:t>
      </w:r>
    </w:p>
    <w:p w14:paraId="4DF4112B" w14:textId="225A3FA9"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1.5. Средна посещаемост (</w:t>
      </w:r>
      <w:r w:rsidR="008861B8" w:rsidRPr="007C0B89">
        <w:rPr>
          <w:rFonts w:ascii="Times New Roman" w:hAnsi="Times New Roman"/>
          <w:bCs/>
          <w:szCs w:val="24"/>
          <w:lang w:val="bg-BG"/>
        </w:rPr>
        <w:t xml:space="preserve">в </w:t>
      </w:r>
      <w:r w:rsidRPr="007C0B89">
        <w:rPr>
          <w:rFonts w:ascii="Times New Roman" w:hAnsi="Times New Roman"/>
          <w:bCs/>
          <w:szCs w:val="24"/>
          <w:lang w:val="bg-BG"/>
        </w:rPr>
        <w:t>%) на родители на родителски срещи.</w:t>
      </w:r>
    </w:p>
    <w:p w14:paraId="624EB118" w14:textId="058578E6" w:rsidR="002262C9" w:rsidRPr="007C0B89" w:rsidRDefault="00326381" w:rsidP="00326381">
      <w:pPr>
        <w:ind w:left="426" w:hanging="426"/>
        <w:jc w:val="both"/>
        <w:rPr>
          <w:rFonts w:ascii="Times New Roman" w:hAnsi="Times New Roman"/>
          <w:bCs/>
          <w:szCs w:val="24"/>
          <w:lang w:val="bg-BG"/>
        </w:rPr>
      </w:pPr>
      <w:r w:rsidRPr="007C0B89">
        <w:rPr>
          <w:rFonts w:ascii="Times New Roman" w:hAnsi="Times New Roman"/>
          <w:bCs/>
          <w:szCs w:val="24"/>
          <w:lang w:val="bg-BG"/>
        </w:rPr>
        <w:t>1.6.</w:t>
      </w:r>
      <w:r w:rsidRPr="007C0B89">
        <w:rPr>
          <w:rFonts w:ascii="Times New Roman" w:hAnsi="Times New Roman"/>
          <w:bCs/>
          <w:szCs w:val="24"/>
          <w:lang w:val="bg-BG"/>
        </w:rPr>
        <w:tab/>
      </w:r>
      <w:r w:rsidR="002262C9" w:rsidRPr="007C0B89">
        <w:rPr>
          <w:rFonts w:ascii="Times New Roman" w:hAnsi="Times New Roman"/>
          <w:bCs/>
          <w:szCs w:val="24"/>
          <w:lang w:val="bg-BG"/>
        </w:rPr>
        <w:t>Удовлетвореност на родителите по конкретни въ</w:t>
      </w:r>
      <w:r w:rsidRPr="007C0B89">
        <w:rPr>
          <w:rFonts w:ascii="Times New Roman" w:hAnsi="Times New Roman"/>
          <w:bCs/>
          <w:szCs w:val="24"/>
          <w:lang w:val="bg-BG"/>
        </w:rPr>
        <w:t xml:space="preserve">проси - проучвания чрез анкети, </w:t>
      </w:r>
      <w:r w:rsidR="002262C9" w:rsidRPr="007C0B89">
        <w:rPr>
          <w:rFonts w:ascii="Times New Roman" w:hAnsi="Times New Roman"/>
          <w:bCs/>
          <w:szCs w:val="24"/>
          <w:lang w:val="bg-BG"/>
        </w:rPr>
        <w:t>интервюта и др.</w:t>
      </w:r>
    </w:p>
    <w:p w14:paraId="7FECC121"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1.7. Участие на родителите в организираните от училището извънкласни дейности.</w:t>
      </w:r>
    </w:p>
    <w:p w14:paraId="38B9FFE8"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1.8. Осигурен достъп на родителите до учебната документация.</w:t>
      </w:r>
    </w:p>
    <w:p w14:paraId="529B36EE"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1.9. Дейност на обществения съвет и училищното настоятелство.</w:t>
      </w:r>
    </w:p>
    <w:p w14:paraId="27972586"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Критерий 2</w:t>
      </w:r>
      <w:r w:rsidRPr="007C0B89">
        <w:rPr>
          <w:rFonts w:ascii="Times New Roman" w:hAnsi="Times New Roman"/>
          <w:bCs/>
          <w:szCs w:val="24"/>
          <w:lang w:val="bg-BG"/>
        </w:rPr>
        <w:t>: Външно партньорство</w:t>
      </w:r>
    </w:p>
    <w:p w14:paraId="6C87501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
          <w:bCs/>
          <w:szCs w:val="24"/>
          <w:lang w:val="bg-BG"/>
        </w:rPr>
        <w:t>Показатели</w:t>
      </w:r>
      <w:r w:rsidRPr="007C0B89">
        <w:rPr>
          <w:rFonts w:ascii="Times New Roman" w:hAnsi="Times New Roman"/>
          <w:bCs/>
          <w:szCs w:val="24"/>
          <w:lang w:val="bg-BG"/>
        </w:rPr>
        <w:t>:</w:t>
      </w:r>
    </w:p>
    <w:p w14:paraId="1E3587D3" w14:textId="6DA835D3" w:rsidR="002262C9" w:rsidRPr="007C0B89" w:rsidRDefault="00F201E2" w:rsidP="00F201E2">
      <w:pPr>
        <w:ind w:left="426" w:hanging="426"/>
        <w:jc w:val="both"/>
        <w:rPr>
          <w:rFonts w:ascii="Times New Roman" w:hAnsi="Times New Roman"/>
          <w:bCs/>
          <w:szCs w:val="24"/>
          <w:lang w:val="bg-BG"/>
        </w:rPr>
      </w:pPr>
      <w:r w:rsidRPr="007C0B89">
        <w:rPr>
          <w:rFonts w:ascii="Times New Roman" w:hAnsi="Times New Roman"/>
          <w:bCs/>
          <w:szCs w:val="24"/>
          <w:lang w:val="bg-BG"/>
        </w:rPr>
        <w:t>2.1.</w:t>
      </w:r>
      <w:r w:rsidRPr="007C0B89">
        <w:rPr>
          <w:rFonts w:ascii="Times New Roman" w:hAnsi="Times New Roman"/>
          <w:bCs/>
          <w:szCs w:val="24"/>
          <w:lang w:val="bg-BG"/>
        </w:rPr>
        <w:tab/>
      </w:r>
      <w:r w:rsidR="002262C9" w:rsidRPr="007C0B89">
        <w:rPr>
          <w:rFonts w:ascii="Times New Roman" w:hAnsi="Times New Roman"/>
          <w:bCs/>
          <w:szCs w:val="24"/>
          <w:lang w:val="bg-BG"/>
        </w:rPr>
        <w:t>Взаимодействие с институциите в системата н</w:t>
      </w:r>
      <w:r w:rsidRPr="007C0B89">
        <w:rPr>
          <w:rFonts w:ascii="Times New Roman" w:hAnsi="Times New Roman"/>
          <w:bCs/>
          <w:szCs w:val="24"/>
          <w:lang w:val="bg-BG"/>
        </w:rPr>
        <w:t xml:space="preserve">а образованието, териториалните </w:t>
      </w:r>
      <w:r w:rsidR="002262C9" w:rsidRPr="007C0B89">
        <w:rPr>
          <w:rFonts w:ascii="Times New Roman" w:hAnsi="Times New Roman"/>
          <w:bCs/>
          <w:szCs w:val="24"/>
          <w:lang w:val="bg-BG"/>
        </w:rPr>
        <w:t>органи на изпълнителната власт, органите за местното управление.</w:t>
      </w:r>
    </w:p>
    <w:p w14:paraId="06A8776F"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2.2. Взаимодействие с Агенцията за закрила на детето и структурите на полицията.</w:t>
      </w:r>
    </w:p>
    <w:p w14:paraId="07FA7F45" w14:textId="77777777" w:rsidR="002262C9" w:rsidRPr="007C0B89" w:rsidRDefault="002262C9" w:rsidP="009F3071">
      <w:pPr>
        <w:jc w:val="both"/>
        <w:rPr>
          <w:rFonts w:ascii="Times New Roman" w:hAnsi="Times New Roman"/>
          <w:bCs/>
          <w:szCs w:val="24"/>
          <w:lang w:val="bg-BG"/>
        </w:rPr>
      </w:pPr>
      <w:r w:rsidRPr="007C0B89">
        <w:rPr>
          <w:rFonts w:ascii="Times New Roman" w:hAnsi="Times New Roman"/>
          <w:bCs/>
          <w:szCs w:val="24"/>
          <w:lang w:val="bg-BG"/>
        </w:rPr>
        <w:t>2.3. Взаимодействие с местната общественост.</w:t>
      </w:r>
    </w:p>
    <w:p w14:paraId="3067E828" w14:textId="52EBF11B" w:rsidR="002262C9" w:rsidRPr="007C0B89" w:rsidRDefault="00F201E2" w:rsidP="00F201E2">
      <w:pPr>
        <w:ind w:left="426" w:hanging="426"/>
        <w:jc w:val="both"/>
        <w:rPr>
          <w:rFonts w:ascii="Times New Roman" w:hAnsi="Times New Roman"/>
          <w:bCs/>
          <w:szCs w:val="24"/>
          <w:lang w:val="bg-BG"/>
        </w:rPr>
      </w:pPr>
      <w:r w:rsidRPr="007C0B89">
        <w:rPr>
          <w:rFonts w:ascii="Times New Roman" w:hAnsi="Times New Roman"/>
          <w:bCs/>
          <w:szCs w:val="24"/>
          <w:lang w:val="bg-BG"/>
        </w:rPr>
        <w:t>2.4.</w:t>
      </w:r>
      <w:r w:rsidRPr="007C0B89">
        <w:rPr>
          <w:rFonts w:ascii="Times New Roman" w:hAnsi="Times New Roman"/>
          <w:bCs/>
          <w:szCs w:val="24"/>
          <w:lang w:val="bg-BG"/>
        </w:rPr>
        <w:tab/>
      </w:r>
      <w:r w:rsidR="002262C9" w:rsidRPr="007C0B89">
        <w:rPr>
          <w:rFonts w:ascii="Times New Roman" w:hAnsi="Times New Roman"/>
          <w:bCs/>
          <w:szCs w:val="24"/>
          <w:lang w:val="bg-BG"/>
        </w:rPr>
        <w:t>Сътрудничество със социални партньори</w:t>
      </w:r>
      <w:r w:rsidRPr="007C0B89">
        <w:rPr>
          <w:rFonts w:ascii="Times New Roman" w:hAnsi="Times New Roman"/>
          <w:bCs/>
          <w:szCs w:val="24"/>
          <w:lang w:val="bg-BG"/>
        </w:rPr>
        <w:t xml:space="preserve"> при разработване на концепции, </w:t>
      </w:r>
      <w:proofErr w:type="spellStart"/>
      <w:r w:rsidR="002262C9" w:rsidRPr="007C0B89">
        <w:rPr>
          <w:rFonts w:ascii="Times New Roman" w:hAnsi="Times New Roman"/>
          <w:bCs/>
          <w:szCs w:val="24"/>
          <w:lang w:val="bg-BG"/>
        </w:rPr>
        <w:t>вътрешнонормативни</w:t>
      </w:r>
      <w:proofErr w:type="spellEnd"/>
      <w:r w:rsidR="002262C9" w:rsidRPr="007C0B89">
        <w:rPr>
          <w:rFonts w:ascii="Times New Roman" w:hAnsi="Times New Roman"/>
          <w:bCs/>
          <w:szCs w:val="24"/>
          <w:lang w:val="bg-BG"/>
        </w:rPr>
        <w:t xml:space="preserve"> документи, предложения, мнения, становища, съвместни проекти,</w:t>
      </w:r>
      <w:r w:rsidRPr="007C0B89">
        <w:rPr>
          <w:rFonts w:ascii="Times New Roman" w:hAnsi="Times New Roman"/>
          <w:bCs/>
          <w:szCs w:val="24"/>
          <w:lang w:val="bg-BG"/>
        </w:rPr>
        <w:t xml:space="preserve"> </w:t>
      </w:r>
      <w:r w:rsidR="002262C9" w:rsidRPr="007C0B89">
        <w:rPr>
          <w:rFonts w:ascii="Times New Roman" w:hAnsi="Times New Roman"/>
          <w:bCs/>
          <w:szCs w:val="24"/>
          <w:lang w:val="bg-BG"/>
        </w:rPr>
        <w:t>модернизиране на материалната база на институцията.</w:t>
      </w:r>
    </w:p>
    <w:p w14:paraId="6C64A6CF" w14:textId="42854B41" w:rsidR="009C2FF4" w:rsidRPr="007C0B89" w:rsidRDefault="002262C9" w:rsidP="00AA63E9">
      <w:pPr>
        <w:ind w:left="426" w:hanging="426"/>
        <w:jc w:val="both"/>
        <w:rPr>
          <w:rFonts w:ascii="Times New Roman" w:hAnsi="Times New Roman"/>
          <w:bCs/>
          <w:szCs w:val="24"/>
          <w:lang w:val="bg-BG"/>
        </w:rPr>
      </w:pPr>
      <w:r w:rsidRPr="007C0B89">
        <w:rPr>
          <w:rFonts w:ascii="Times New Roman" w:hAnsi="Times New Roman"/>
          <w:bCs/>
          <w:szCs w:val="24"/>
          <w:lang w:val="bg-BG"/>
        </w:rPr>
        <w:t xml:space="preserve">2.5. Удовлетвореност на училищните партньори </w:t>
      </w:r>
      <w:r w:rsidR="00F201E2" w:rsidRPr="007C0B89">
        <w:rPr>
          <w:rFonts w:ascii="Times New Roman" w:hAnsi="Times New Roman"/>
          <w:bCs/>
          <w:szCs w:val="24"/>
          <w:lang w:val="bg-BG"/>
        </w:rPr>
        <w:t xml:space="preserve">по конкретни въпроси-проучвания </w:t>
      </w:r>
      <w:r w:rsidRPr="007C0B89">
        <w:rPr>
          <w:rFonts w:ascii="Times New Roman" w:hAnsi="Times New Roman"/>
          <w:bCs/>
          <w:szCs w:val="24"/>
          <w:lang w:val="bg-BG"/>
        </w:rPr>
        <w:t>чрез анкети, интервюта и др.</w:t>
      </w:r>
    </w:p>
    <w:p w14:paraId="0EA4D688" w14:textId="77777777" w:rsidR="00AA63E9" w:rsidRPr="007C0B89" w:rsidRDefault="00AA63E9" w:rsidP="00AA63E9">
      <w:pPr>
        <w:ind w:left="426" w:hanging="426"/>
        <w:jc w:val="both"/>
        <w:rPr>
          <w:rFonts w:ascii="Times New Roman" w:hAnsi="Times New Roman"/>
          <w:bCs/>
          <w:szCs w:val="24"/>
          <w:lang w:val="bg-BG"/>
        </w:rPr>
      </w:pPr>
    </w:p>
    <w:p w14:paraId="6C6049A9" w14:textId="72AF5E65" w:rsidR="009C2FF4" w:rsidRPr="007C0B89" w:rsidRDefault="009C2FF4"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t>ФИНАНСИРАНЕ</w:t>
      </w:r>
    </w:p>
    <w:p w14:paraId="434117D0" w14:textId="3FB72C84" w:rsidR="00236CD7" w:rsidRPr="007C0B89" w:rsidRDefault="00236CD7" w:rsidP="00236CD7">
      <w:pPr>
        <w:ind w:firstLine="708"/>
        <w:jc w:val="both"/>
        <w:rPr>
          <w:rFonts w:ascii="Times New Roman" w:hAnsi="Times New Roman"/>
          <w:bCs/>
          <w:szCs w:val="24"/>
          <w:lang w:val="bg-BG"/>
        </w:rPr>
      </w:pPr>
      <w:r w:rsidRPr="007C0B89">
        <w:rPr>
          <w:rFonts w:ascii="Times New Roman" w:hAnsi="Times New Roman"/>
          <w:bCs/>
          <w:szCs w:val="24"/>
          <w:lang w:val="bg-BG"/>
        </w:rPr>
        <w:t>През четиригодишния период по изпълнение на стратегията ще разчитаме на поетапното увеличение на средствата за образование. Извън единните разходни стандарти можем да разчитаме на средства:</w:t>
      </w:r>
    </w:p>
    <w:p w14:paraId="333B57DC" w14:textId="259D5E5A"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стипендии;</w:t>
      </w:r>
    </w:p>
    <w:p w14:paraId="06A66FD6" w14:textId="5E4C7C42"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учебници и учебни помагала;</w:t>
      </w:r>
    </w:p>
    <w:p w14:paraId="3A1D2136" w14:textId="059B8640"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подпомагане на физическото възпитание и спорт;</w:t>
      </w:r>
    </w:p>
    <w:p w14:paraId="0A8FDE80" w14:textId="0F00596C"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деца и ученици на ресурсно подпомагане;</w:t>
      </w:r>
    </w:p>
    <w:p w14:paraId="4C578BB9" w14:textId="4B803DCC"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подобряване на материално-техническата база на училищата;</w:t>
      </w:r>
    </w:p>
    <w:p w14:paraId="4B0444B5" w14:textId="77777777"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 xml:space="preserve">За </w:t>
      </w:r>
      <w:proofErr w:type="spellStart"/>
      <w:r w:rsidRPr="007C0B89">
        <w:rPr>
          <w:rFonts w:ascii="Times New Roman" w:hAnsi="Times New Roman"/>
          <w:bCs/>
          <w:szCs w:val="24"/>
          <w:lang w:val="bg-BG"/>
        </w:rPr>
        <w:t>за</w:t>
      </w:r>
      <w:proofErr w:type="spellEnd"/>
      <w:r w:rsidRPr="007C0B89">
        <w:rPr>
          <w:rFonts w:ascii="Times New Roman" w:hAnsi="Times New Roman"/>
          <w:bCs/>
          <w:szCs w:val="24"/>
          <w:lang w:val="bg-BG"/>
        </w:rPr>
        <w:t xml:space="preserve"> целодневно обучение;</w:t>
      </w:r>
    </w:p>
    <w:p w14:paraId="29BB997C" w14:textId="77777777"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За ремонтни дейности;</w:t>
      </w:r>
    </w:p>
    <w:p w14:paraId="5C2580C5" w14:textId="7A2FFFB7"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Всички други целеви средства, за които има отделно регламентиран ред и условия за разпределение.</w:t>
      </w:r>
    </w:p>
    <w:p w14:paraId="59D3CA6C" w14:textId="15A315A9" w:rsidR="00236CD7" w:rsidRPr="007C0B89" w:rsidRDefault="00236CD7" w:rsidP="00236CD7">
      <w:pPr>
        <w:ind w:firstLine="708"/>
        <w:jc w:val="both"/>
        <w:rPr>
          <w:rFonts w:ascii="Times New Roman" w:hAnsi="Times New Roman"/>
          <w:bCs/>
          <w:szCs w:val="24"/>
          <w:lang w:val="bg-BG"/>
        </w:rPr>
      </w:pPr>
      <w:r w:rsidRPr="007C0B89">
        <w:rPr>
          <w:rFonts w:ascii="Times New Roman" w:hAnsi="Times New Roman"/>
          <w:bCs/>
          <w:szCs w:val="24"/>
          <w:lang w:val="bg-BG"/>
        </w:rPr>
        <w:t xml:space="preserve">Увеличение на приходите ни ще се реализира от кандидатстването ни по различни национални програми на МОН, на общинско ниво, както и по международни проекти. Заплащането на труда на учителите и служителите в училището ще се извършва съгласно вътрешните правила за работна заплата и системата за </w:t>
      </w:r>
      <w:proofErr w:type="spellStart"/>
      <w:r w:rsidRPr="007C0B89">
        <w:rPr>
          <w:rFonts w:ascii="Times New Roman" w:hAnsi="Times New Roman"/>
          <w:bCs/>
          <w:szCs w:val="24"/>
          <w:lang w:val="bg-BG"/>
        </w:rPr>
        <w:t>финасово</w:t>
      </w:r>
      <w:proofErr w:type="spellEnd"/>
      <w:r w:rsidRPr="007C0B89">
        <w:rPr>
          <w:rFonts w:ascii="Times New Roman" w:hAnsi="Times New Roman"/>
          <w:bCs/>
          <w:szCs w:val="24"/>
          <w:lang w:val="bg-BG"/>
        </w:rPr>
        <w:t xml:space="preserve"> управление и контрол.</w:t>
      </w:r>
    </w:p>
    <w:p w14:paraId="2D096AB3" w14:textId="77777777" w:rsidR="00236CD7" w:rsidRPr="007C0B89" w:rsidRDefault="00236CD7" w:rsidP="00236CD7">
      <w:pPr>
        <w:ind w:firstLine="708"/>
        <w:jc w:val="both"/>
        <w:rPr>
          <w:rFonts w:ascii="Times New Roman" w:hAnsi="Times New Roman"/>
          <w:bCs/>
          <w:szCs w:val="24"/>
          <w:lang w:val="bg-BG"/>
        </w:rPr>
      </w:pPr>
      <w:r w:rsidRPr="007C0B89">
        <w:rPr>
          <w:rFonts w:ascii="Times New Roman" w:hAnsi="Times New Roman"/>
          <w:bCs/>
          <w:szCs w:val="24"/>
          <w:lang w:val="bg-BG"/>
        </w:rPr>
        <w:t>Нашите усилия ще бъдат насочени към:</w:t>
      </w:r>
    </w:p>
    <w:p w14:paraId="41139457" w14:textId="3882ED8A"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Подобряване на механизмите за контрол, отчетност и отговорност при управлението на финансовите ресурси на ниво училище.</w:t>
      </w:r>
    </w:p>
    <w:p w14:paraId="272E99F6" w14:textId="2A50C6FD" w:rsidR="00236CD7" w:rsidRPr="007C0B89" w:rsidRDefault="00236CD7" w:rsidP="00DC047D">
      <w:pPr>
        <w:pStyle w:val="a3"/>
        <w:numPr>
          <w:ilvl w:val="0"/>
          <w:numId w:val="12"/>
        </w:numPr>
        <w:jc w:val="both"/>
        <w:rPr>
          <w:rFonts w:ascii="Times New Roman" w:hAnsi="Times New Roman"/>
          <w:bCs/>
          <w:szCs w:val="24"/>
          <w:lang w:val="bg-BG"/>
        </w:rPr>
      </w:pPr>
      <w:r w:rsidRPr="007C0B89">
        <w:rPr>
          <w:rFonts w:ascii="Times New Roman" w:hAnsi="Times New Roman"/>
          <w:bCs/>
          <w:szCs w:val="24"/>
          <w:lang w:val="bg-BG"/>
        </w:rPr>
        <w:t>Повишаване на капацитета ни за оползотворяване на средства от Европейския</w:t>
      </w:r>
    </w:p>
    <w:p w14:paraId="16297EEF" w14:textId="634BC332" w:rsidR="00B10876" w:rsidRPr="007C0B89" w:rsidRDefault="00236CD7" w:rsidP="002737FC">
      <w:pPr>
        <w:jc w:val="both"/>
        <w:rPr>
          <w:rFonts w:ascii="Times New Roman" w:hAnsi="Times New Roman"/>
          <w:bCs/>
          <w:szCs w:val="24"/>
          <w:lang w:val="bg-BG"/>
        </w:rPr>
      </w:pPr>
      <w:r w:rsidRPr="007C0B89">
        <w:rPr>
          <w:rFonts w:ascii="Times New Roman" w:hAnsi="Times New Roman"/>
          <w:bCs/>
          <w:szCs w:val="24"/>
          <w:lang w:val="bg-BG"/>
        </w:rPr>
        <w:t>съюз. Ефективно и прозрачно използване на средствата по национални и европейски програми, което означава усвояване на ресурсите по предназначение, за добре планирани проекти с истинска европейска добавена стойност и по-добро постигане на целите като цяло.</w:t>
      </w:r>
      <w:r w:rsidR="002737FC" w:rsidRPr="007C0B89">
        <w:rPr>
          <w:rFonts w:ascii="Times New Roman" w:hAnsi="Times New Roman"/>
          <w:bCs/>
          <w:szCs w:val="24"/>
          <w:lang w:val="bg-BG"/>
        </w:rPr>
        <w:t xml:space="preserve"> </w:t>
      </w:r>
    </w:p>
    <w:p w14:paraId="090E4882" w14:textId="77777777" w:rsidR="00B10876" w:rsidRPr="007C0B89" w:rsidRDefault="00B10876" w:rsidP="009C2FF4">
      <w:pPr>
        <w:jc w:val="both"/>
        <w:rPr>
          <w:rFonts w:ascii="Times New Roman" w:hAnsi="Times New Roman"/>
          <w:bCs/>
          <w:szCs w:val="24"/>
          <w:lang w:val="bg-BG"/>
        </w:rPr>
        <w:sectPr w:rsidR="00B10876" w:rsidRPr="007C0B89">
          <w:pgSz w:w="11906" w:h="16838"/>
          <w:pgMar w:top="1417" w:right="1417" w:bottom="1417" w:left="1417" w:header="708" w:footer="708" w:gutter="0"/>
          <w:cols w:space="708"/>
          <w:docGrid w:linePitch="360"/>
        </w:sectPr>
      </w:pPr>
    </w:p>
    <w:p w14:paraId="50F744E8" w14:textId="5969E5BB" w:rsidR="00B10876" w:rsidRPr="007C0B89" w:rsidRDefault="00B10876" w:rsidP="00DC047D">
      <w:pPr>
        <w:pStyle w:val="a3"/>
        <w:numPr>
          <w:ilvl w:val="0"/>
          <w:numId w:val="13"/>
        </w:numPr>
        <w:jc w:val="both"/>
        <w:rPr>
          <w:rFonts w:ascii="Times New Roman" w:hAnsi="Times New Roman"/>
          <w:bCs/>
          <w:szCs w:val="24"/>
          <w:lang w:val="bg-BG"/>
        </w:rPr>
      </w:pPr>
      <w:r w:rsidRPr="007C0B89">
        <w:rPr>
          <w:rFonts w:ascii="Times New Roman" w:hAnsi="Times New Roman"/>
          <w:bCs/>
          <w:szCs w:val="24"/>
          <w:lang w:val="bg-BG"/>
        </w:rPr>
        <w:lastRenderedPageBreak/>
        <w:t>ПЛАН ЗА ДЕЙСТВИЕ И ФИНАНСИРАНЕ ЗА ИЗПЪЛНЕНИЕ НА СТРАТЕГИЯТА ЗА РАЗВИТИЕ НА С</w:t>
      </w:r>
      <w:r w:rsidR="000018D4" w:rsidRPr="007C0B89">
        <w:rPr>
          <w:rFonts w:ascii="Times New Roman" w:hAnsi="Times New Roman"/>
          <w:bCs/>
          <w:szCs w:val="24"/>
          <w:lang w:val="bg-BG"/>
        </w:rPr>
        <w:t xml:space="preserve">РЕДНО </w:t>
      </w:r>
      <w:r w:rsidRPr="007C0B89">
        <w:rPr>
          <w:rFonts w:ascii="Times New Roman" w:hAnsi="Times New Roman"/>
          <w:bCs/>
          <w:szCs w:val="24"/>
          <w:lang w:val="bg-BG"/>
        </w:rPr>
        <w:t>У</w:t>
      </w:r>
      <w:r w:rsidR="000018D4" w:rsidRPr="007C0B89">
        <w:rPr>
          <w:rFonts w:ascii="Times New Roman" w:hAnsi="Times New Roman"/>
          <w:bCs/>
          <w:szCs w:val="24"/>
          <w:lang w:val="bg-BG"/>
        </w:rPr>
        <w:t xml:space="preserve">ЧИЛИЩЕ </w:t>
      </w:r>
      <w:r w:rsidRPr="007C0B89">
        <w:rPr>
          <w:rFonts w:ascii="Times New Roman" w:hAnsi="Times New Roman"/>
          <w:bCs/>
          <w:szCs w:val="24"/>
          <w:lang w:val="bg-BG"/>
        </w:rPr>
        <w:t xml:space="preserve"> „ПЕТКО РАЧОВ СЛАВЕЙКОВ ЗА ПЕРИОДА 2020 – 202</w:t>
      </w:r>
      <w:r w:rsidR="002737FC" w:rsidRPr="007C0B89">
        <w:rPr>
          <w:rFonts w:ascii="Times New Roman" w:hAnsi="Times New Roman"/>
          <w:bCs/>
          <w:szCs w:val="24"/>
        </w:rPr>
        <w:t>5</w:t>
      </w:r>
      <w:r w:rsidRPr="007C0B89">
        <w:rPr>
          <w:rFonts w:ascii="Times New Roman" w:hAnsi="Times New Roman"/>
          <w:bCs/>
          <w:szCs w:val="24"/>
          <w:lang w:val="bg-BG"/>
        </w:rPr>
        <w:t xml:space="preserve"> ГОДИНА </w:t>
      </w:r>
    </w:p>
    <w:p w14:paraId="7A9BD196" w14:textId="77777777" w:rsidR="00B10876" w:rsidRPr="007C0B89" w:rsidRDefault="00B10876" w:rsidP="00B10876">
      <w:pPr>
        <w:rPr>
          <w:rFonts w:ascii="Times New Roman" w:hAnsi="Times New Roman"/>
          <w:b/>
          <w:bCs/>
          <w:i/>
          <w:szCs w:val="24"/>
          <w:lang w:val="bg-BG"/>
        </w:rPr>
      </w:pPr>
    </w:p>
    <w:tbl>
      <w:tblPr>
        <w:tblStyle w:val="a4"/>
        <w:tblW w:w="15027" w:type="dxa"/>
        <w:tblInd w:w="-431" w:type="dxa"/>
        <w:tblLayout w:type="fixed"/>
        <w:tblLook w:val="04A0" w:firstRow="1" w:lastRow="0" w:firstColumn="1" w:lastColumn="0" w:noHBand="0" w:noVBand="1"/>
      </w:tblPr>
      <w:tblGrid>
        <w:gridCol w:w="2127"/>
        <w:gridCol w:w="7797"/>
        <w:gridCol w:w="1417"/>
        <w:gridCol w:w="1985"/>
        <w:gridCol w:w="1701"/>
      </w:tblGrid>
      <w:tr w:rsidR="002737FC" w:rsidRPr="007C0B89" w14:paraId="7CFD099D" w14:textId="77777777" w:rsidTr="002737FC">
        <w:tc>
          <w:tcPr>
            <w:tcW w:w="2127" w:type="dxa"/>
            <w:shd w:val="clear" w:color="auto" w:fill="F2F2F2" w:themeFill="background1" w:themeFillShade="F2"/>
          </w:tcPr>
          <w:p w14:paraId="5ABAE764" w14:textId="77777777"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Приоритетни</w:t>
            </w:r>
          </w:p>
          <w:p w14:paraId="0A4D1741" w14:textId="4F4BD579"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направления</w:t>
            </w:r>
          </w:p>
        </w:tc>
        <w:tc>
          <w:tcPr>
            <w:tcW w:w="7797" w:type="dxa"/>
            <w:shd w:val="clear" w:color="auto" w:fill="F2F2F2" w:themeFill="background1" w:themeFillShade="F2"/>
          </w:tcPr>
          <w:p w14:paraId="4A81BF5A" w14:textId="5EF5CBAD"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Дейности</w:t>
            </w:r>
          </w:p>
        </w:tc>
        <w:tc>
          <w:tcPr>
            <w:tcW w:w="1417" w:type="dxa"/>
            <w:shd w:val="clear" w:color="auto" w:fill="F2F2F2" w:themeFill="background1" w:themeFillShade="F2"/>
          </w:tcPr>
          <w:p w14:paraId="6E96B603" w14:textId="74AA4C3C"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Срок</w:t>
            </w:r>
          </w:p>
        </w:tc>
        <w:tc>
          <w:tcPr>
            <w:tcW w:w="1985" w:type="dxa"/>
            <w:shd w:val="clear" w:color="auto" w:fill="F2F2F2" w:themeFill="background1" w:themeFillShade="F2"/>
          </w:tcPr>
          <w:p w14:paraId="26D17486" w14:textId="2DE8FEEF"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Изпълнител/и</w:t>
            </w:r>
          </w:p>
        </w:tc>
        <w:tc>
          <w:tcPr>
            <w:tcW w:w="1701" w:type="dxa"/>
            <w:shd w:val="clear" w:color="auto" w:fill="F2F2F2" w:themeFill="background1" w:themeFillShade="F2"/>
          </w:tcPr>
          <w:p w14:paraId="4C6FEDA7" w14:textId="5BE84BCF" w:rsidR="00B10876" w:rsidRPr="007C0B89" w:rsidRDefault="00B10876" w:rsidP="002011F6">
            <w:pPr>
              <w:rPr>
                <w:rFonts w:ascii="Times New Roman" w:hAnsi="Times New Roman"/>
                <w:b/>
                <w:bCs/>
                <w:szCs w:val="24"/>
                <w:lang w:val="bg-BG"/>
              </w:rPr>
            </w:pPr>
            <w:r w:rsidRPr="007C0B89">
              <w:rPr>
                <w:rFonts w:ascii="Times New Roman" w:hAnsi="Times New Roman"/>
                <w:b/>
                <w:bCs/>
                <w:szCs w:val="24"/>
                <w:lang w:val="bg-BG"/>
              </w:rPr>
              <w:t>Финансиране</w:t>
            </w:r>
          </w:p>
        </w:tc>
      </w:tr>
      <w:tr w:rsidR="002737FC" w:rsidRPr="007C0B89" w14:paraId="08DC1E64" w14:textId="77777777" w:rsidTr="00D25FCA">
        <w:tc>
          <w:tcPr>
            <w:tcW w:w="15027" w:type="dxa"/>
            <w:gridSpan w:val="5"/>
            <w:shd w:val="clear" w:color="auto" w:fill="D9D9D9" w:themeFill="background1" w:themeFillShade="D9"/>
          </w:tcPr>
          <w:p w14:paraId="5260C315" w14:textId="77777777" w:rsidR="002011F6" w:rsidRPr="007C0B89" w:rsidRDefault="002011F6" w:rsidP="002011F6">
            <w:pPr>
              <w:jc w:val="left"/>
              <w:rPr>
                <w:rFonts w:ascii="Times New Roman" w:hAnsi="Times New Roman"/>
                <w:b/>
                <w:bCs/>
                <w:szCs w:val="24"/>
                <w:lang w:val="bg-BG"/>
              </w:rPr>
            </w:pPr>
            <w:r w:rsidRPr="007C0B89">
              <w:rPr>
                <w:rFonts w:ascii="Times New Roman" w:hAnsi="Times New Roman"/>
                <w:b/>
                <w:bCs/>
                <w:szCs w:val="24"/>
                <w:lang w:val="bg-BG"/>
              </w:rPr>
              <w:t>1. Поддържане на високо качество и ефективност в процеса на училищното образование съобразно индивидуалните способности и</w:t>
            </w:r>
          </w:p>
          <w:p w14:paraId="4454EB85" w14:textId="6957A05E" w:rsidR="002011F6" w:rsidRPr="007C0B89" w:rsidRDefault="002011F6" w:rsidP="002011F6">
            <w:pPr>
              <w:jc w:val="left"/>
              <w:rPr>
                <w:rFonts w:ascii="Times New Roman" w:hAnsi="Times New Roman"/>
                <w:b/>
                <w:bCs/>
                <w:szCs w:val="24"/>
                <w:lang w:val="bg-BG"/>
              </w:rPr>
            </w:pPr>
            <w:r w:rsidRPr="007C0B89">
              <w:rPr>
                <w:rFonts w:ascii="Times New Roman" w:hAnsi="Times New Roman"/>
                <w:b/>
                <w:bCs/>
                <w:szCs w:val="24"/>
                <w:lang w:val="bg-BG"/>
              </w:rPr>
              <w:t>потребности на учениците чрез организиране дейността на училището в съответств</w:t>
            </w:r>
            <w:r w:rsidR="00DB4261" w:rsidRPr="007C0B89">
              <w:rPr>
                <w:rFonts w:ascii="Times New Roman" w:hAnsi="Times New Roman"/>
                <w:b/>
                <w:bCs/>
                <w:szCs w:val="24"/>
                <w:lang w:val="bg-BG"/>
              </w:rPr>
              <w:t>ие с разпоредбите на ЗПУО и ДОС.</w:t>
            </w:r>
          </w:p>
        </w:tc>
      </w:tr>
      <w:tr w:rsidR="002737FC" w:rsidRPr="007C0B89" w14:paraId="4EB5F2F8" w14:textId="77777777" w:rsidTr="002737FC">
        <w:tc>
          <w:tcPr>
            <w:tcW w:w="2127" w:type="dxa"/>
          </w:tcPr>
          <w:p w14:paraId="67C0458C"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
                <w:bCs/>
                <w:szCs w:val="24"/>
                <w:lang w:val="bg-BG"/>
              </w:rPr>
              <w:t>1.1.</w:t>
            </w:r>
            <w:r w:rsidRPr="007C0B89">
              <w:rPr>
                <w:rFonts w:ascii="Times New Roman" w:hAnsi="Times New Roman"/>
                <w:bCs/>
                <w:szCs w:val="24"/>
                <w:lang w:val="bg-BG"/>
              </w:rPr>
              <w:t xml:space="preserve"> Планиране,</w:t>
            </w:r>
          </w:p>
          <w:p w14:paraId="56390218"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организация и</w:t>
            </w:r>
          </w:p>
          <w:p w14:paraId="641244AF"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контрол на</w:t>
            </w:r>
          </w:p>
          <w:p w14:paraId="2BE1D1FB"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дейността на</w:t>
            </w:r>
          </w:p>
          <w:p w14:paraId="7F86AA55" w14:textId="6373AC95"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училището</w:t>
            </w:r>
            <w:r w:rsidR="00335700" w:rsidRPr="007C0B89">
              <w:rPr>
                <w:rFonts w:ascii="Times New Roman" w:hAnsi="Times New Roman"/>
                <w:bCs/>
                <w:szCs w:val="24"/>
                <w:lang w:val="bg-BG"/>
              </w:rPr>
              <w:t>.</w:t>
            </w:r>
          </w:p>
        </w:tc>
        <w:tc>
          <w:tcPr>
            <w:tcW w:w="7797" w:type="dxa"/>
          </w:tcPr>
          <w:p w14:paraId="3593E8B9" w14:textId="232A754A" w:rsidR="00B10876" w:rsidRPr="007C0B89" w:rsidRDefault="00B10876" w:rsidP="00DC047D">
            <w:pPr>
              <w:pStyle w:val="a3"/>
              <w:numPr>
                <w:ilvl w:val="2"/>
                <w:numId w:val="26"/>
              </w:numPr>
              <w:ind w:left="178" w:hanging="282"/>
              <w:jc w:val="both"/>
              <w:rPr>
                <w:rFonts w:ascii="Times New Roman" w:hAnsi="Times New Roman"/>
                <w:bCs/>
                <w:szCs w:val="24"/>
                <w:lang w:val="bg-BG"/>
              </w:rPr>
            </w:pPr>
            <w:r w:rsidRPr="007C0B89">
              <w:rPr>
                <w:rFonts w:ascii="Times New Roman" w:hAnsi="Times New Roman"/>
                <w:bCs/>
                <w:szCs w:val="24"/>
                <w:lang w:val="bg-BG"/>
              </w:rPr>
              <w:t>Изготвяне и актуализация на основните училищни документи</w:t>
            </w:r>
            <w:r w:rsidR="002011F6" w:rsidRPr="007C0B89">
              <w:rPr>
                <w:rFonts w:ascii="Times New Roman" w:hAnsi="Times New Roman"/>
                <w:bCs/>
                <w:szCs w:val="24"/>
                <w:lang w:val="bg-BG"/>
              </w:rPr>
              <w:t xml:space="preserve"> в </w:t>
            </w:r>
            <w:r w:rsidRPr="007C0B89">
              <w:rPr>
                <w:rFonts w:ascii="Times New Roman" w:hAnsi="Times New Roman"/>
                <w:bCs/>
                <w:szCs w:val="24"/>
                <w:lang w:val="bg-BG"/>
              </w:rPr>
              <w:t>съответствие със ЗПУО и ДОС:</w:t>
            </w:r>
          </w:p>
          <w:p w14:paraId="0653D4E8" w14:textId="5D8077EC"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w:t>
            </w:r>
            <w:r w:rsidR="002011F6" w:rsidRPr="007C0B89">
              <w:rPr>
                <w:rFonts w:ascii="Times New Roman" w:hAnsi="Times New Roman"/>
                <w:bCs/>
                <w:szCs w:val="24"/>
                <w:lang w:val="bg-BG"/>
              </w:rPr>
              <w:t xml:space="preserve"> </w:t>
            </w:r>
            <w:r w:rsidR="00335700" w:rsidRPr="007C0B89">
              <w:rPr>
                <w:rFonts w:ascii="Times New Roman" w:hAnsi="Times New Roman"/>
                <w:bCs/>
                <w:szCs w:val="24"/>
                <w:lang w:val="bg-BG"/>
              </w:rPr>
              <w:t xml:space="preserve"> </w:t>
            </w:r>
            <w:r w:rsidRPr="007C0B89">
              <w:rPr>
                <w:rFonts w:ascii="Times New Roman" w:hAnsi="Times New Roman"/>
                <w:bCs/>
                <w:szCs w:val="24"/>
                <w:lang w:val="bg-BG"/>
              </w:rPr>
              <w:t xml:space="preserve">планове, </w:t>
            </w:r>
            <w:r w:rsidR="00CE1193" w:rsidRPr="007C0B89">
              <w:rPr>
                <w:rFonts w:ascii="Times New Roman" w:hAnsi="Times New Roman"/>
                <w:bCs/>
                <w:szCs w:val="24"/>
                <w:lang w:val="bg-BG"/>
              </w:rPr>
              <w:t xml:space="preserve">програми, </w:t>
            </w:r>
            <w:r w:rsidRPr="007C0B89">
              <w:rPr>
                <w:rFonts w:ascii="Times New Roman" w:hAnsi="Times New Roman"/>
                <w:bCs/>
                <w:szCs w:val="24"/>
                <w:lang w:val="bg-BG"/>
              </w:rPr>
              <w:t>правилници, училищни учебни планове;</w:t>
            </w:r>
          </w:p>
          <w:p w14:paraId="0DC97A44" w14:textId="23425BF5"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 xml:space="preserve">- мерки за подобряване на </w:t>
            </w:r>
            <w:r w:rsidR="002011F6" w:rsidRPr="007C0B89">
              <w:rPr>
                <w:rFonts w:ascii="Times New Roman" w:hAnsi="Times New Roman"/>
                <w:bCs/>
                <w:szCs w:val="24"/>
                <w:lang w:val="bg-BG"/>
              </w:rPr>
              <w:t xml:space="preserve">учебните резултати, програма за </w:t>
            </w:r>
            <w:r w:rsidR="00205A41" w:rsidRPr="007C0B89">
              <w:rPr>
                <w:rFonts w:ascii="Times New Roman" w:hAnsi="Times New Roman"/>
                <w:bCs/>
                <w:szCs w:val="24"/>
                <w:lang w:val="bg-BG"/>
              </w:rPr>
              <w:t>превенция на отпадането;</w:t>
            </w:r>
          </w:p>
          <w:p w14:paraId="43CE83D2" w14:textId="14714A1C" w:rsidR="00205A41" w:rsidRPr="007C0B89" w:rsidRDefault="00205A41" w:rsidP="00205A41">
            <w:pPr>
              <w:jc w:val="both"/>
              <w:rPr>
                <w:rFonts w:ascii="Times New Roman" w:hAnsi="Times New Roman"/>
                <w:bCs/>
                <w:szCs w:val="24"/>
                <w:lang w:val="bg-BG"/>
              </w:rPr>
            </w:pPr>
            <w:r w:rsidRPr="007C0B89">
              <w:rPr>
                <w:rFonts w:ascii="Times New Roman" w:hAnsi="Times New Roman"/>
                <w:bCs/>
                <w:szCs w:val="24"/>
                <w:lang w:val="bg-BG"/>
              </w:rPr>
              <w:t>- годишна Стратегия за развитие на училището и годишна училищна програма за целодневна организация на учебния ден в съответствие със стратегията и спецификата на училището.</w:t>
            </w:r>
          </w:p>
          <w:p w14:paraId="0B4120CA" w14:textId="22AC781F" w:rsidR="00B10876" w:rsidRPr="007C0B89" w:rsidRDefault="00B10876" w:rsidP="00DC047D">
            <w:pPr>
              <w:pStyle w:val="a3"/>
              <w:numPr>
                <w:ilvl w:val="0"/>
                <w:numId w:val="27"/>
              </w:numPr>
              <w:ind w:left="178" w:hanging="283"/>
              <w:jc w:val="both"/>
              <w:rPr>
                <w:rFonts w:ascii="Times New Roman" w:hAnsi="Times New Roman"/>
                <w:bCs/>
                <w:szCs w:val="24"/>
                <w:lang w:val="bg-BG"/>
              </w:rPr>
            </w:pPr>
            <w:r w:rsidRPr="007C0B89">
              <w:rPr>
                <w:rFonts w:ascii="Times New Roman" w:hAnsi="Times New Roman"/>
                <w:bCs/>
                <w:szCs w:val="24"/>
                <w:lang w:val="bg-BG"/>
              </w:rPr>
              <w:t>С</w:t>
            </w:r>
            <w:r w:rsidR="002011F6" w:rsidRPr="007C0B89">
              <w:rPr>
                <w:rFonts w:ascii="Times New Roman" w:hAnsi="Times New Roman"/>
                <w:bCs/>
                <w:szCs w:val="24"/>
                <w:lang w:val="bg-BG"/>
              </w:rPr>
              <w:t>форм</w:t>
            </w:r>
            <w:r w:rsidRPr="007C0B89">
              <w:rPr>
                <w:rFonts w:ascii="Times New Roman" w:hAnsi="Times New Roman"/>
                <w:bCs/>
                <w:szCs w:val="24"/>
                <w:lang w:val="bg-BG"/>
              </w:rPr>
              <w:t>иране на работни групи и училищни комисии за</w:t>
            </w:r>
            <w:r w:rsidR="002011F6" w:rsidRPr="007C0B89">
              <w:rPr>
                <w:rFonts w:ascii="Times New Roman" w:hAnsi="Times New Roman"/>
                <w:bCs/>
                <w:szCs w:val="24"/>
                <w:lang w:val="bg-BG"/>
              </w:rPr>
              <w:t xml:space="preserve"> </w:t>
            </w:r>
            <w:r w:rsidRPr="007C0B89">
              <w:rPr>
                <w:rFonts w:ascii="Times New Roman" w:hAnsi="Times New Roman"/>
                <w:bCs/>
                <w:szCs w:val="24"/>
                <w:lang w:val="bg-BG"/>
              </w:rPr>
              <w:t>планиране и организация на основните направления в дейността на</w:t>
            </w:r>
            <w:r w:rsidR="002011F6" w:rsidRPr="007C0B89">
              <w:rPr>
                <w:rFonts w:ascii="Times New Roman" w:hAnsi="Times New Roman"/>
                <w:bCs/>
                <w:szCs w:val="24"/>
                <w:lang w:val="bg-BG"/>
              </w:rPr>
              <w:t xml:space="preserve"> </w:t>
            </w:r>
            <w:r w:rsidRPr="007C0B89">
              <w:rPr>
                <w:rFonts w:ascii="Times New Roman" w:hAnsi="Times New Roman"/>
                <w:bCs/>
                <w:szCs w:val="24"/>
                <w:lang w:val="bg-BG"/>
              </w:rPr>
              <w:t>училището.</w:t>
            </w:r>
          </w:p>
          <w:p w14:paraId="46C64CA8" w14:textId="77777777" w:rsidR="002011F6"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Кадрова осигуреност на общообразователната</w:t>
            </w:r>
            <w:r w:rsidR="002011F6" w:rsidRPr="007C0B89">
              <w:rPr>
                <w:rFonts w:ascii="Times New Roman" w:hAnsi="Times New Roman"/>
                <w:bCs/>
                <w:szCs w:val="24"/>
                <w:lang w:val="bg-BG"/>
              </w:rPr>
              <w:t xml:space="preserve"> и</w:t>
            </w:r>
            <w:r w:rsidRPr="007C0B89">
              <w:rPr>
                <w:rFonts w:ascii="Times New Roman" w:hAnsi="Times New Roman"/>
                <w:bCs/>
                <w:szCs w:val="24"/>
                <w:lang w:val="bg-BG"/>
              </w:rPr>
              <w:t xml:space="preserve"> профилираната</w:t>
            </w:r>
            <w:r w:rsidR="002011F6" w:rsidRPr="007C0B89">
              <w:rPr>
                <w:rFonts w:ascii="Times New Roman" w:hAnsi="Times New Roman"/>
                <w:bCs/>
                <w:szCs w:val="24"/>
                <w:lang w:val="bg-BG"/>
              </w:rPr>
              <w:t xml:space="preserve"> подготовка.</w:t>
            </w:r>
          </w:p>
          <w:p w14:paraId="7249155B" w14:textId="77777777" w:rsidR="002011F6"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Поддържане на оптимален за пълноценното осъществяване на</w:t>
            </w:r>
            <w:r w:rsidR="002011F6" w:rsidRPr="007C0B89">
              <w:rPr>
                <w:rFonts w:ascii="Times New Roman" w:hAnsi="Times New Roman"/>
                <w:bCs/>
                <w:szCs w:val="24"/>
                <w:lang w:val="bg-BG"/>
              </w:rPr>
              <w:t xml:space="preserve"> </w:t>
            </w:r>
            <w:r w:rsidRPr="007C0B89">
              <w:rPr>
                <w:rFonts w:ascii="Times New Roman" w:hAnsi="Times New Roman"/>
                <w:bCs/>
                <w:szCs w:val="24"/>
                <w:lang w:val="bg-BG"/>
              </w:rPr>
              <w:t>дейността на училището състав на непедагогическия персонал.</w:t>
            </w:r>
          </w:p>
          <w:p w14:paraId="78A75410" w14:textId="77777777" w:rsidR="002011F6"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Гъвкаво използване на системата за оценяване на</w:t>
            </w:r>
            <w:r w:rsidR="002011F6" w:rsidRPr="007C0B89">
              <w:rPr>
                <w:rFonts w:ascii="Times New Roman" w:hAnsi="Times New Roman"/>
                <w:bCs/>
                <w:szCs w:val="24"/>
                <w:lang w:val="bg-BG"/>
              </w:rPr>
              <w:t xml:space="preserve"> </w:t>
            </w:r>
            <w:r w:rsidRPr="007C0B89">
              <w:rPr>
                <w:rFonts w:ascii="Times New Roman" w:hAnsi="Times New Roman"/>
                <w:bCs/>
                <w:szCs w:val="24"/>
                <w:lang w:val="bg-BG"/>
              </w:rPr>
              <w:t>постигнатите резултати от труда на педагогическите специалисти за</w:t>
            </w:r>
            <w:r w:rsidR="002011F6" w:rsidRPr="007C0B89">
              <w:rPr>
                <w:rFonts w:ascii="Times New Roman" w:hAnsi="Times New Roman"/>
                <w:bCs/>
                <w:szCs w:val="24"/>
                <w:lang w:val="bg-BG"/>
              </w:rPr>
              <w:t xml:space="preserve"> </w:t>
            </w:r>
            <w:r w:rsidRPr="007C0B89">
              <w:rPr>
                <w:rFonts w:ascii="Times New Roman" w:hAnsi="Times New Roman"/>
                <w:bCs/>
                <w:szCs w:val="24"/>
                <w:lang w:val="bg-BG"/>
              </w:rPr>
              <w:t>определяне на ДТВ и ДМС на педагогическите специалисти и</w:t>
            </w:r>
            <w:r w:rsidR="002011F6" w:rsidRPr="007C0B89">
              <w:rPr>
                <w:rFonts w:ascii="Times New Roman" w:hAnsi="Times New Roman"/>
                <w:bCs/>
                <w:szCs w:val="24"/>
                <w:lang w:val="bg-BG"/>
              </w:rPr>
              <w:t xml:space="preserve"> </w:t>
            </w:r>
            <w:r w:rsidRPr="007C0B89">
              <w:rPr>
                <w:rFonts w:ascii="Times New Roman" w:hAnsi="Times New Roman"/>
                <w:bCs/>
                <w:szCs w:val="24"/>
                <w:lang w:val="bg-BG"/>
              </w:rPr>
              <w:t>непедагогическия персонал.</w:t>
            </w:r>
          </w:p>
          <w:p w14:paraId="341AB5EC" w14:textId="77777777" w:rsidR="00205A41"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Осъществяване на училищния и държавен план – прием.</w:t>
            </w:r>
            <w:r w:rsidR="002011F6" w:rsidRPr="007C0B89">
              <w:rPr>
                <w:rFonts w:ascii="Times New Roman" w:hAnsi="Times New Roman"/>
                <w:bCs/>
                <w:szCs w:val="24"/>
                <w:lang w:val="bg-BG"/>
              </w:rPr>
              <w:t xml:space="preserve"> </w:t>
            </w:r>
            <w:r w:rsidR="00205A41" w:rsidRPr="007C0B89">
              <w:rPr>
                <w:rFonts w:ascii="Times New Roman" w:hAnsi="Times New Roman"/>
                <w:bCs/>
                <w:szCs w:val="24"/>
                <w:lang w:val="bg-BG"/>
              </w:rPr>
              <w:t>Оптимизиране</w:t>
            </w:r>
            <w:r w:rsidRPr="007C0B89">
              <w:rPr>
                <w:rFonts w:ascii="Times New Roman" w:hAnsi="Times New Roman"/>
                <w:bCs/>
                <w:szCs w:val="24"/>
                <w:lang w:val="bg-BG"/>
              </w:rPr>
              <w:t xml:space="preserve"> на приема </w:t>
            </w:r>
            <w:r w:rsidR="00205A41" w:rsidRPr="007C0B89">
              <w:rPr>
                <w:rFonts w:ascii="Times New Roman" w:hAnsi="Times New Roman"/>
                <w:bCs/>
                <w:szCs w:val="24"/>
                <w:lang w:val="bg-BG"/>
              </w:rPr>
              <w:t>в профил „Чужди езици“</w:t>
            </w:r>
            <w:r w:rsidRPr="007C0B89">
              <w:rPr>
                <w:rFonts w:ascii="Times New Roman" w:hAnsi="Times New Roman"/>
                <w:bCs/>
                <w:szCs w:val="24"/>
                <w:lang w:val="bg-BG"/>
              </w:rPr>
              <w:t>.</w:t>
            </w:r>
          </w:p>
          <w:p w14:paraId="4297BA82" w14:textId="77777777" w:rsidR="00205A41"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Оптимизиране на училищните учебни планове – разширяване</w:t>
            </w:r>
            <w:r w:rsidR="00205A41" w:rsidRPr="007C0B89">
              <w:rPr>
                <w:rFonts w:ascii="Times New Roman" w:hAnsi="Times New Roman"/>
                <w:bCs/>
                <w:szCs w:val="24"/>
                <w:lang w:val="bg-BG"/>
              </w:rPr>
              <w:t xml:space="preserve"> </w:t>
            </w:r>
            <w:r w:rsidRPr="007C0B89">
              <w:rPr>
                <w:rFonts w:ascii="Times New Roman" w:hAnsi="Times New Roman"/>
                <w:bCs/>
                <w:szCs w:val="24"/>
                <w:lang w:val="bg-BG"/>
              </w:rPr>
              <w:t>кръга на учебните предмети, изучавани в избираемите и</w:t>
            </w:r>
            <w:r w:rsidR="00205A41" w:rsidRPr="007C0B89">
              <w:rPr>
                <w:rFonts w:ascii="Times New Roman" w:hAnsi="Times New Roman"/>
                <w:bCs/>
                <w:szCs w:val="24"/>
                <w:lang w:val="bg-BG"/>
              </w:rPr>
              <w:t xml:space="preserve"> </w:t>
            </w:r>
            <w:r w:rsidRPr="007C0B89">
              <w:rPr>
                <w:rFonts w:ascii="Times New Roman" w:hAnsi="Times New Roman"/>
                <w:bCs/>
                <w:szCs w:val="24"/>
                <w:lang w:val="bg-BG"/>
              </w:rPr>
              <w:t>факултативните часове</w:t>
            </w:r>
            <w:r w:rsidR="00205A41" w:rsidRPr="007C0B89">
              <w:rPr>
                <w:rFonts w:ascii="Times New Roman" w:hAnsi="Times New Roman"/>
                <w:bCs/>
                <w:szCs w:val="24"/>
                <w:lang w:val="bg-BG"/>
              </w:rPr>
              <w:t>.</w:t>
            </w:r>
          </w:p>
          <w:p w14:paraId="6C416E12" w14:textId="69886572" w:rsidR="00B10876" w:rsidRPr="007C0B89" w:rsidRDefault="00B10876" w:rsidP="00DC047D">
            <w:pPr>
              <w:pStyle w:val="a3"/>
              <w:numPr>
                <w:ilvl w:val="0"/>
                <w:numId w:val="28"/>
              </w:numPr>
              <w:ind w:left="177" w:hanging="283"/>
              <w:jc w:val="both"/>
              <w:rPr>
                <w:rFonts w:ascii="Times New Roman" w:hAnsi="Times New Roman"/>
                <w:bCs/>
                <w:szCs w:val="24"/>
                <w:lang w:val="bg-BG"/>
              </w:rPr>
            </w:pPr>
            <w:r w:rsidRPr="007C0B89">
              <w:rPr>
                <w:rFonts w:ascii="Times New Roman" w:hAnsi="Times New Roman"/>
                <w:bCs/>
                <w:szCs w:val="24"/>
                <w:lang w:val="bg-BG"/>
              </w:rPr>
              <w:t>Осъществяване на е</w:t>
            </w:r>
            <w:r w:rsidR="00205A41" w:rsidRPr="007C0B89">
              <w:rPr>
                <w:rFonts w:ascii="Times New Roman" w:hAnsi="Times New Roman"/>
                <w:bCs/>
                <w:szCs w:val="24"/>
                <w:lang w:val="bg-BG"/>
              </w:rPr>
              <w:t>фективен контрол на директора, зам.-директори по учебната дейност и зам.-директор</w:t>
            </w:r>
            <w:r w:rsidRPr="007C0B89">
              <w:rPr>
                <w:rFonts w:ascii="Times New Roman" w:hAnsi="Times New Roman"/>
                <w:bCs/>
                <w:szCs w:val="24"/>
                <w:lang w:val="bg-BG"/>
              </w:rPr>
              <w:t xml:space="preserve"> по АСД съобразно целите на </w:t>
            </w:r>
            <w:r w:rsidRPr="007C0B89">
              <w:rPr>
                <w:rFonts w:ascii="Times New Roman" w:hAnsi="Times New Roman"/>
                <w:bCs/>
                <w:szCs w:val="24"/>
                <w:lang w:val="bg-BG"/>
              </w:rPr>
              <w:lastRenderedPageBreak/>
              <w:t>стратегията и на дейностите в процеса на</w:t>
            </w:r>
            <w:r w:rsidR="00205A41" w:rsidRPr="007C0B89">
              <w:rPr>
                <w:rFonts w:ascii="Times New Roman" w:hAnsi="Times New Roman"/>
                <w:bCs/>
                <w:szCs w:val="24"/>
                <w:lang w:val="bg-BG"/>
              </w:rPr>
              <w:t xml:space="preserve"> </w:t>
            </w:r>
            <w:r w:rsidRPr="007C0B89">
              <w:rPr>
                <w:rFonts w:ascii="Times New Roman" w:hAnsi="Times New Roman"/>
                <w:bCs/>
                <w:szCs w:val="24"/>
                <w:lang w:val="bg-BG"/>
              </w:rPr>
              <w:t>училищното образование и своевременно предприемане на</w:t>
            </w:r>
            <w:r w:rsidR="00205A41" w:rsidRPr="007C0B89">
              <w:rPr>
                <w:rFonts w:ascii="Times New Roman" w:hAnsi="Times New Roman"/>
                <w:bCs/>
                <w:szCs w:val="24"/>
                <w:lang w:val="bg-BG"/>
              </w:rPr>
              <w:t xml:space="preserve"> </w:t>
            </w:r>
            <w:r w:rsidRPr="007C0B89">
              <w:rPr>
                <w:rFonts w:ascii="Times New Roman" w:hAnsi="Times New Roman"/>
                <w:bCs/>
                <w:szCs w:val="24"/>
                <w:lang w:val="bg-BG"/>
              </w:rPr>
              <w:t>действия за тяхното подобряване.</w:t>
            </w:r>
          </w:p>
        </w:tc>
        <w:tc>
          <w:tcPr>
            <w:tcW w:w="1417" w:type="dxa"/>
          </w:tcPr>
          <w:p w14:paraId="42DDD177"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lastRenderedPageBreak/>
              <w:t>Ежегодно в</w:t>
            </w:r>
          </w:p>
          <w:p w14:paraId="52B997A6" w14:textId="77777777"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началото на</w:t>
            </w:r>
          </w:p>
          <w:p w14:paraId="252897A9" w14:textId="03656878" w:rsidR="00B10876" w:rsidRPr="007C0B89" w:rsidRDefault="00B10876" w:rsidP="00205A41">
            <w:pPr>
              <w:jc w:val="both"/>
              <w:rPr>
                <w:rFonts w:ascii="Times New Roman" w:hAnsi="Times New Roman"/>
                <w:bCs/>
                <w:szCs w:val="24"/>
                <w:lang w:val="bg-BG"/>
              </w:rPr>
            </w:pPr>
            <w:r w:rsidRPr="007C0B89">
              <w:rPr>
                <w:rFonts w:ascii="Times New Roman" w:hAnsi="Times New Roman"/>
                <w:bCs/>
                <w:szCs w:val="24"/>
                <w:lang w:val="bg-BG"/>
              </w:rPr>
              <w:t>учебната година</w:t>
            </w:r>
          </w:p>
        </w:tc>
        <w:tc>
          <w:tcPr>
            <w:tcW w:w="1985" w:type="dxa"/>
          </w:tcPr>
          <w:p w14:paraId="214EF042" w14:textId="688EA989" w:rsidR="00B10876" w:rsidRPr="007C0B89" w:rsidRDefault="00B10876" w:rsidP="00B10876">
            <w:pPr>
              <w:jc w:val="left"/>
              <w:rPr>
                <w:rFonts w:ascii="Times New Roman" w:hAnsi="Times New Roman"/>
                <w:bCs/>
                <w:szCs w:val="24"/>
                <w:lang w:val="bg-BG"/>
              </w:rPr>
            </w:pPr>
            <w:r w:rsidRPr="007C0B89">
              <w:rPr>
                <w:rFonts w:ascii="Times New Roman" w:hAnsi="Times New Roman"/>
                <w:bCs/>
                <w:szCs w:val="24"/>
                <w:lang w:val="bg-BG"/>
              </w:rPr>
              <w:t>Директор, ръководен екип, работни групи</w:t>
            </w:r>
          </w:p>
        </w:tc>
        <w:tc>
          <w:tcPr>
            <w:tcW w:w="1701" w:type="dxa"/>
          </w:tcPr>
          <w:p w14:paraId="6C63E0DA" w14:textId="761C5863" w:rsidR="00B10876" w:rsidRPr="007C0B89" w:rsidRDefault="00B10876" w:rsidP="00B10876">
            <w:pPr>
              <w:jc w:val="left"/>
              <w:rPr>
                <w:rFonts w:ascii="Times New Roman" w:hAnsi="Times New Roman"/>
                <w:bCs/>
                <w:szCs w:val="24"/>
                <w:lang w:val="bg-BG"/>
              </w:rPr>
            </w:pPr>
            <w:r w:rsidRPr="007C0B89">
              <w:rPr>
                <w:rFonts w:ascii="Times New Roman" w:hAnsi="Times New Roman"/>
                <w:bCs/>
                <w:szCs w:val="24"/>
                <w:lang w:val="bg-BG"/>
              </w:rPr>
              <w:t>Училищен бюджет</w:t>
            </w:r>
          </w:p>
        </w:tc>
      </w:tr>
      <w:tr w:rsidR="002737FC" w:rsidRPr="007C0B89" w14:paraId="4DEFEE33" w14:textId="77777777" w:rsidTr="002737FC">
        <w:tc>
          <w:tcPr>
            <w:tcW w:w="2127" w:type="dxa"/>
          </w:tcPr>
          <w:p w14:paraId="65820286"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lastRenderedPageBreak/>
              <w:t>1.2. Осъществяване</w:t>
            </w:r>
          </w:p>
          <w:p w14:paraId="47A7CCA2"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на привлекателен</w:t>
            </w:r>
          </w:p>
          <w:p w14:paraId="0B6249A8"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и мотивиращ</w:t>
            </w:r>
          </w:p>
          <w:p w14:paraId="54B06D99"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процес на</w:t>
            </w:r>
          </w:p>
          <w:p w14:paraId="0F696FEF"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обучение,</w:t>
            </w:r>
          </w:p>
          <w:p w14:paraId="5AF7E622" w14:textId="77777777"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възпитание и</w:t>
            </w:r>
          </w:p>
          <w:p w14:paraId="1C2783F3" w14:textId="73449D09" w:rsidR="00C803AB" w:rsidRPr="007C0B89" w:rsidRDefault="00C803AB" w:rsidP="00C803AB">
            <w:pPr>
              <w:jc w:val="both"/>
              <w:rPr>
                <w:rFonts w:ascii="Times New Roman" w:hAnsi="Times New Roman"/>
                <w:b/>
                <w:bCs/>
                <w:szCs w:val="24"/>
                <w:lang w:val="bg-BG"/>
              </w:rPr>
            </w:pPr>
            <w:r w:rsidRPr="007C0B89">
              <w:rPr>
                <w:rFonts w:ascii="Times New Roman" w:hAnsi="Times New Roman"/>
                <w:b/>
                <w:bCs/>
                <w:szCs w:val="24"/>
                <w:lang w:val="bg-BG"/>
              </w:rPr>
              <w:t>социализация.</w:t>
            </w:r>
          </w:p>
        </w:tc>
        <w:tc>
          <w:tcPr>
            <w:tcW w:w="7797" w:type="dxa"/>
          </w:tcPr>
          <w:p w14:paraId="1BD5475F" w14:textId="2A98B782" w:rsidR="00C803AB"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Въвеждане на учебни планове, организация и провеждане на процеса на обучение в съответствие със ЗПУО и подзаконовите нормативни документи и преминаване, при необходимост, към гъвкава система за провеждане на обучение от разстояние в електронна среда, гарантираща непрекъснатост на учебния процес.</w:t>
            </w:r>
          </w:p>
          <w:p w14:paraId="168699DE" w14:textId="77777777" w:rsidR="00C803AB"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Използване на съвременни образователни технологии и форми на педагогическо взаимодействие за мотивиране на учениците и прилагане на усвоените знания в практиката.</w:t>
            </w:r>
          </w:p>
          <w:p w14:paraId="0C85AB68" w14:textId="77777777" w:rsidR="00C803AB"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Оптимизиране на стила и методите на работа и ориентиране на обучението към потребностите на отделната личност.</w:t>
            </w:r>
          </w:p>
          <w:p w14:paraId="04A5D2D9" w14:textId="2DBE8F28" w:rsidR="00C47811" w:rsidRPr="007C0B89" w:rsidRDefault="00C47811"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Прилагане на система от високоорганизирани интелектуални и практически действия на учителя за осъществяване на мотивиращо въздействие на обучението.</w:t>
            </w:r>
          </w:p>
          <w:p w14:paraId="5C4F18F2" w14:textId="77777777" w:rsidR="00181F1F"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Подкрепа за личностно развитие на учениците, превенция на обучителните трудности и ранно оценяване на риска – ранно идентифициране на учениците в риск чрез проучване и оценка на потребностите и интересите им, откриване и предотвратяване на причините, които биха довели до</w:t>
            </w:r>
            <w:r w:rsidR="00181F1F" w:rsidRPr="007C0B89">
              <w:rPr>
                <w:rFonts w:ascii="Times New Roman" w:hAnsi="Times New Roman"/>
                <w:bCs/>
                <w:szCs w:val="24"/>
                <w:lang w:val="bg-BG"/>
              </w:rPr>
              <w:t xml:space="preserve"> невъзможност за покриване на ДОС или до</w:t>
            </w:r>
            <w:r w:rsidRPr="007C0B89">
              <w:rPr>
                <w:rFonts w:ascii="Times New Roman" w:hAnsi="Times New Roman"/>
                <w:bCs/>
                <w:szCs w:val="24"/>
                <w:lang w:val="bg-BG"/>
              </w:rPr>
              <w:t xml:space="preserve"> отпадане от училище.</w:t>
            </w:r>
          </w:p>
          <w:p w14:paraId="412B74D5" w14:textId="77777777" w:rsidR="00181F1F"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Осъществяване на всеки етап от процеса на училищното</w:t>
            </w:r>
            <w:r w:rsidR="00181F1F" w:rsidRPr="007C0B89">
              <w:rPr>
                <w:rFonts w:ascii="Times New Roman" w:hAnsi="Times New Roman"/>
                <w:bCs/>
                <w:szCs w:val="24"/>
                <w:lang w:val="bg-BG"/>
              </w:rPr>
              <w:t xml:space="preserve"> </w:t>
            </w:r>
            <w:r w:rsidRPr="007C0B89">
              <w:rPr>
                <w:rFonts w:ascii="Times New Roman" w:hAnsi="Times New Roman"/>
                <w:bCs/>
                <w:szCs w:val="24"/>
                <w:lang w:val="bg-BG"/>
              </w:rPr>
              <w:t>образование на ефективна обратна връзка за постигнатите</w:t>
            </w:r>
            <w:r w:rsidR="00181F1F" w:rsidRPr="007C0B89">
              <w:rPr>
                <w:rFonts w:ascii="Times New Roman" w:hAnsi="Times New Roman"/>
                <w:bCs/>
                <w:szCs w:val="24"/>
                <w:lang w:val="bg-BG"/>
              </w:rPr>
              <w:t xml:space="preserve"> </w:t>
            </w:r>
            <w:r w:rsidRPr="007C0B89">
              <w:rPr>
                <w:rFonts w:ascii="Times New Roman" w:hAnsi="Times New Roman"/>
                <w:bCs/>
                <w:szCs w:val="24"/>
                <w:lang w:val="bg-BG"/>
              </w:rPr>
              <w:t>резултати, за отношението на учениците към формите и методите</w:t>
            </w:r>
            <w:r w:rsidR="00181F1F" w:rsidRPr="007C0B89">
              <w:rPr>
                <w:rFonts w:ascii="Times New Roman" w:hAnsi="Times New Roman"/>
                <w:bCs/>
                <w:szCs w:val="24"/>
                <w:lang w:val="bg-BG"/>
              </w:rPr>
              <w:t xml:space="preserve"> н</w:t>
            </w:r>
            <w:r w:rsidRPr="007C0B89">
              <w:rPr>
                <w:rFonts w:ascii="Times New Roman" w:hAnsi="Times New Roman"/>
                <w:bCs/>
                <w:szCs w:val="24"/>
                <w:lang w:val="bg-BG"/>
              </w:rPr>
              <w:t>а преподаване, за техните нагласи и мотивация.</w:t>
            </w:r>
          </w:p>
          <w:p w14:paraId="32FDCE88" w14:textId="3D934C63" w:rsidR="00C803AB" w:rsidRPr="007C0B89" w:rsidRDefault="00C803AB" w:rsidP="00DC047D">
            <w:pPr>
              <w:pStyle w:val="a3"/>
              <w:numPr>
                <w:ilvl w:val="2"/>
                <w:numId w:val="29"/>
              </w:numPr>
              <w:ind w:left="175" w:hanging="175"/>
              <w:jc w:val="both"/>
              <w:rPr>
                <w:rFonts w:ascii="Times New Roman" w:hAnsi="Times New Roman"/>
                <w:bCs/>
                <w:szCs w:val="24"/>
                <w:lang w:val="bg-BG"/>
              </w:rPr>
            </w:pPr>
            <w:r w:rsidRPr="007C0B89">
              <w:rPr>
                <w:rFonts w:ascii="Times New Roman" w:hAnsi="Times New Roman"/>
                <w:bCs/>
                <w:szCs w:val="24"/>
                <w:lang w:val="bg-BG"/>
              </w:rPr>
              <w:t>Издигане равнището на функционалната грамотност (четивна,</w:t>
            </w:r>
            <w:r w:rsidR="00181F1F" w:rsidRPr="007C0B89">
              <w:rPr>
                <w:rFonts w:ascii="Times New Roman" w:hAnsi="Times New Roman"/>
                <w:bCs/>
                <w:szCs w:val="24"/>
                <w:lang w:val="bg-BG"/>
              </w:rPr>
              <w:t xml:space="preserve"> </w:t>
            </w:r>
            <w:r w:rsidRPr="007C0B89">
              <w:rPr>
                <w:rFonts w:ascii="Times New Roman" w:hAnsi="Times New Roman"/>
                <w:bCs/>
                <w:szCs w:val="24"/>
                <w:lang w:val="bg-BG"/>
              </w:rPr>
              <w:t>математическа, по природни науки) за постигане на умения за</w:t>
            </w:r>
            <w:r w:rsidR="00181F1F" w:rsidRPr="007C0B89">
              <w:rPr>
                <w:rFonts w:ascii="Times New Roman" w:hAnsi="Times New Roman"/>
                <w:bCs/>
                <w:szCs w:val="24"/>
                <w:lang w:val="bg-BG"/>
              </w:rPr>
              <w:t xml:space="preserve"> </w:t>
            </w:r>
            <w:r w:rsidRPr="007C0B89">
              <w:rPr>
                <w:rFonts w:ascii="Times New Roman" w:hAnsi="Times New Roman"/>
                <w:bCs/>
                <w:szCs w:val="24"/>
                <w:lang w:val="bg-BG"/>
              </w:rPr>
              <w:t>успяване</w:t>
            </w:r>
            <w:r w:rsidR="00181F1F" w:rsidRPr="007C0B89">
              <w:rPr>
                <w:rFonts w:ascii="Times New Roman" w:hAnsi="Times New Roman"/>
                <w:bCs/>
                <w:szCs w:val="24"/>
                <w:lang w:val="bg-BG"/>
              </w:rPr>
              <w:t xml:space="preserve"> и за учене през целия живот.</w:t>
            </w:r>
            <w:r w:rsidR="00206BD1" w:rsidRPr="007C0B89">
              <w:rPr>
                <w:rFonts w:ascii="Times New Roman" w:hAnsi="Times New Roman"/>
                <w:bCs/>
                <w:szCs w:val="24"/>
                <w:lang w:val="bg-BG"/>
              </w:rPr>
              <w:t xml:space="preserve"> Насърчаване на четенето.</w:t>
            </w:r>
          </w:p>
        </w:tc>
        <w:tc>
          <w:tcPr>
            <w:tcW w:w="1417" w:type="dxa"/>
          </w:tcPr>
          <w:p w14:paraId="4DE8F54C" w14:textId="1FD615FC" w:rsidR="00C803AB" w:rsidRPr="007C0B89" w:rsidRDefault="00C803AB" w:rsidP="00205A41">
            <w:pPr>
              <w:jc w:val="both"/>
              <w:rPr>
                <w:rFonts w:ascii="Times New Roman" w:hAnsi="Times New Roman"/>
                <w:bCs/>
                <w:szCs w:val="24"/>
                <w:lang w:val="bg-BG"/>
              </w:rPr>
            </w:pPr>
            <w:r w:rsidRPr="007C0B89">
              <w:rPr>
                <w:rFonts w:ascii="Times New Roman" w:hAnsi="Times New Roman"/>
                <w:bCs/>
                <w:szCs w:val="24"/>
                <w:lang w:val="bg-BG"/>
              </w:rPr>
              <w:t>постоянно</w:t>
            </w:r>
          </w:p>
        </w:tc>
        <w:tc>
          <w:tcPr>
            <w:tcW w:w="1985" w:type="dxa"/>
          </w:tcPr>
          <w:p w14:paraId="1C6201B1"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Директор,</w:t>
            </w:r>
          </w:p>
          <w:p w14:paraId="76E79234" w14:textId="768FA3EE"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педагогически</w:t>
            </w:r>
          </w:p>
          <w:p w14:paraId="7D173FCB" w14:textId="2CE0C9DB"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специалисти</w:t>
            </w:r>
          </w:p>
        </w:tc>
        <w:tc>
          <w:tcPr>
            <w:tcW w:w="1701" w:type="dxa"/>
          </w:tcPr>
          <w:p w14:paraId="52E15DB9"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Училищен</w:t>
            </w:r>
          </w:p>
          <w:p w14:paraId="2AD56929"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бюджет,</w:t>
            </w:r>
          </w:p>
          <w:p w14:paraId="58301366"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изпълнение</w:t>
            </w:r>
          </w:p>
          <w:p w14:paraId="47651129"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на проекти,</w:t>
            </w:r>
          </w:p>
          <w:p w14:paraId="0B503B52"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целеви</w:t>
            </w:r>
          </w:p>
          <w:p w14:paraId="20008212" w14:textId="77777777" w:rsidR="00C803AB" w:rsidRPr="007C0B89" w:rsidRDefault="00C803AB" w:rsidP="00C803AB">
            <w:pPr>
              <w:jc w:val="left"/>
              <w:rPr>
                <w:rFonts w:ascii="Times New Roman" w:hAnsi="Times New Roman"/>
                <w:bCs/>
                <w:szCs w:val="24"/>
                <w:lang w:val="bg-BG"/>
              </w:rPr>
            </w:pPr>
            <w:r w:rsidRPr="007C0B89">
              <w:rPr>
                <w:rFonts w:ascii="Times New Roman" w:hAnsi="Times New Roman"/>
                <w:bCs/>
                <w:szCs w:val="24"/>
                <w:lang w:val="bg-BG"/>
              </w:rPr>
              <w:t>средства от</w:t>
            </w:r>
          </w:p>
          <w:p w14:paraId="7FF7511E" w14:textId="077D1B58" w:rsidR="00C803AB" w:rsidRPr="007C0B89" w:rsidRDefault="00DB4261" w:rsidP="00C803AB">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758D89EA" w14:textId="77777777" w:rsidTr="002737FC">
        <w:tc>
          <w:tcPr>
            <w:tcW w:w="2127" w:type="dxa"/>
          </w:tcPr>
          <w:p w14:paraId="7CB37635"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1.3. Осъществяване</w:t>
            </w:r>
          </w:p>
          <w:p w14:paraId="0BCAD89A"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на обучение по</w:t>
            </w:r>
          </w:p>
          <w:p w14:paraId="5786A0FD" w14:textId="0267AF10"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lastRenderedPageBreak/>
              <w:t>учебни планове за</w:t>
            </w:r>
            <w:r w:rsidRPr="007C0B89">
              <w:t xml:space="preserve"> </w:t>
            </w:r>
            <w:r w:rsidRPr="007C0B89">
              <w:rPr>
                <w:rFonts w:ascii="Times New Roman" w:hAnsi="Times New Roman"/>
                <w:b/>
                <w:bCs/>
                <w:szCs w:val="24"/>
                <w:lang w:val="bg-BG"/>
              </w:rPr>
              <w:t>профили</w:t>
            </w:r>
          </w:p>
          <w:p w14:paraId="62DAE552"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съобразно</w:t>
            </w:r>
          </w:p>
          <w:p w14:paraId="029C6BB6"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потребностите и</w:t>
            </w:r>
          </w:p>
          <w:p w14:paraId="45DCCE54"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интересите на</w:t>
            </w:r>
          </w:p>
          <w:p w14:paraId="42E4429C"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учениците и</w:t>
            </w:r>
          </w:p>
          <w:p w14:paraId="49DC4033"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възможностите на</w:t>
            </w:r>
          </w:p>
          <w:p w14:paraId="2197C317" w14:textId="77777777"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училищната</w:t>
            </w:r>
          </w:p>
          <w:p w14:paraId="2E45D339" w14:textId="5FCA0020"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институция</w:t>
            </w:r>
            <w:r w:rsidR="00335700" w:rsidRPr="007C0B89">
              <w:rPr>
                <w:rFonts w:ascii="Times New Roman" w:hAnsi="Times New Roman"/>
                <w:b/>
                <w:bCs/>
                <w:szCs w:val="24"/>
                <w:lang w:val="bg-BG"/>
              </w:rPr>
              <w:t>.</w:t>
            </w:r>
          </w:p>
        </w:tc>
        <w:tc>
          <w:tcPr>
            <w:tcW w:w="7797" w:type="dxa"/>
          </w:tcPr>
          <w:p w14:paraId="25691D3C" w14:textId="45214A70" w:rsidR="00DB4261" w:rsidRPr="007C0B89" w:rsidRDefault="00DB4261" w:rsidP="00DC047D">
            <w:pPr>
              <w:pStyle w:val="a3"/>
              <w:numPr>
                <w:ilvl w:val="0"/>
                <w:numId w:val="30"/>
              </w:numPr>
              <w:ind w:left="317" w:hanging="317"/>
              <w:jc w:val="both"/>
              <w:rPr>
                <w:rFonts w:ascii="Times New Roman" w:hAnsi="Times New Roman"/>
                <w:bCs/>
                <w:szCs w:val="24"/>
                <w:lang w:val="bg-BG"/>
              </w:rPr>
            </w:pPr>
            <w:r w:rsidRPr="007C0B89">
              <w:rPr>
                <w:rFonts w:ascii="Times New Roman" w:hAnsi="Times New Roman"/>
                <w:bCs/>
                <w:szCs w:val="24"/>
                <w:lang w:val="bg-BG"/>
              </w:rPr>
              <w:lastRenderedPageBreak/>
              <w:t>Изготвяне на предложения за държавен план-прием съгласно:</w:t>
            </w:r>
          </w:p>
          <w:p w14:paraId="47C504A7" w14:textId="6E764107" w:rsidR="00DB4261" w:rsidRPr="007C0B89" w:rsidRDefault="00DB4261" w:rsidP="00DB4261">
            <w:pPr>
              <w:jc w:val="both"/>
              <w:rPr>
                <w:rFonts w:ascii="Times New Roman" w:hAnsi="Times New Roman"/>
                <w:bCs/>
                <w:szCs w:val="24"/>
                <w:lang w:val="bg-BG"/>
              </w:rPr>
            </w:pPr>
            <w:r w:rsidRPr="007C0B89">
              <w:rPr>
                <w:rFonts w:ascii="Times New Roman" w:hAnsi="Times New Roman"/>
                <w:bCs/>
                <w:szCs w:val="24"/>
                <w:lang w:val="bg-BG"/>
              </w:rPr>
              <w:t>- Рамков учебен план за профилирано образование с интензивно</w:t>
            </w:r>
            <w:r w:rsidRPr="007C0B89">
              <w:t xml:space="preserve"> </w:t>
            </w:r>
            <w:r w:rsidRPr="007C0B89">
              <w:rPr>
                <w:rFonts w:ascii="Times New Roman" w:hAnsi="Times New Roman"/>
                <w:bCs/>
                <w:szCs w:val="24"/>
                <w:lang w:val="bg-BG"/>
              </w:rPr>
              <w:t>изучаване на чужд език с профил „Чужди езици“.</w:t>
            </w:r>
          </w:p>
        </w:tc>
        <w:tc>
          <w:tcPr>
            <w:tcW w:w="1417" w:type="dxa"/>
          </w:tcPr>
          <w:p w14:paraId="6C50576D" w14:textId="0D0680C8" w:rsidR="00DB4261" w:rsidRPr="007C0B89" w:rsidRDefault="00DB4261" w:rsidP="00205A41">
            <w:pPr>
              <w:jc w:val="both"/>
              <w:rPr>
                <w:rFonts w:ascii="Times New Roman" w:hAnsi="Times New Roman"/>
                <w:bCs/>
                <w:szCs w:val="24"/>
                <w:lang w:val="bg-BG"/>
              </w:rPr>
            </w:pPr>
            <w:r w:rsidRPr="007C0B89">
              <w:rPr>
                <w:rFonts w:ascii="Times New Roman" w:hAnsi="Times New Roman"/>
                <w:bCs/>
                <w:szCs w:val="24"/>
                <w:lang w:val="bg-BG"/>
              </w:rPr>
              <w:t>ежегодно</w:t>
            </w:r>
          </w:p>
        </w:tc>
        <w:tc>
          <w:tcPr>
            <w:tcW w:w="1985" w:type="dxa"/>
          </w:tcPr>
          <w:p w14:paraId="3361319C" w14:textId="6159D149"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Директор,</w:t>
            </w:r>
          </w:p>
          <w:p w14:paraId="32B90EDB"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педагогически</w:t>
            </w:r>
          </w:p>
          <w:p w14:paraId="6136EBDA" w14:textId="007BB198"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специалисти</w:t>
            </w:r>
          </w:p>
        </w:tc>
        <w:tc>
          <w:tcPr>
            <w:tcW w:w="1701" w:type="dxa"/>
          </w:tcPr>
          <w:p w14:paraId="389F7944"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Училищен</w:t>
            </w:r>
          </w:p>
          <w:p w14:paraId="130302C2" w14:textId="58FBE730"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бюджет</w:t>
            </w:r>
          </w:p>
        </w:tc>
      </w:tr>
      <w:tr w:rsidR="002737FC" w:rsidRPr="007C0B89" w14:paraId="3D67DD07" w14:textId="77777777" w:rsidTr="00D25FCA">
        <w:tc>
          <w:tcPr>
            <w:tcW w:w="15027" w:type="dxa"/>
            <w:gridSpan w:val="5"/>
            <w:shd w:val="clear" w:color="auto" w:fill="D9D9D9" w:themeFill="background1" w:themeFillShade="D9"/>
          </w:tcPr>
          <w:p w14:paraId="2E3B8B9D" w14:textId="29488438"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lastRenderedPageBreak/>
              <w:t>2. Изграждане и поддържане на училищна организационна култура чрез институционални политики в подкрепа на гражданското, здравното, екологичното и интеркултурното образование.</w:t>
            </w:r>
          </w:p>
        </w:tc>
      </w:tr>
      <w:tr w:rsidR="002737FC" w:rsidRPr="007C0B89" w14:paraId="37FA3CAC" w14:textId="77777777" w:rsidTr="002737FC">
        <w:tc>
          <w:tcPr>
            <w:tcW w:w="2127" w:type="dxa"/>
          </w:tcPr>
          <w:p w14:paraId="4BAD8897" w14:textId="5B5DF1FB" w:rsidR="002737FC"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2.1. Възпитание в</w:t>
            </w:r>
            <w:r w:rsidR="002737FC" w:rsidRPr="007C0B89">
              <w:rPr>
                <w:rFonts w:ascii="Times New Roman" w:hAnsi="Times New Roman"/>
                <w:b/>
                <w:bCs/>
                <w:szCs w:val="24"/>
              </w:rPr>
              <w:t xml:space="preserve"> </w:t>
            </w:r>
            <w:r w:rsidRPr="007C0B89">
              <w:rPr>
                <w:rFonts w:ascii="Times New Roman" w:hAnsi="Times New Roman"/>
                <w:b/>
                <w:bCs/>
                <w:szCs w:val="24"/>
                <w:lang w:val="bg-BG"/>
              </w:rPr>
              <w:t xml:space="preserve">патриотизъм </w:t>
            </w:r>
          </w:p>
          <w:p w14:paraId="207FA68B" w14:textId="1331EB24" w:rsidR="00DB4261" w:rsidRPr="007C0B89" w:rsidRDefault="002737FC" w:rsidP="00DB4261">
            <w:pPr>
              <w:jc w:val="both"/>
              <w:rPr>
                <w:rFonts w:ascii="Times New Roman" w:hAnsi="Times New Roman"/>
                <w:b/>
                <w:bCs/>
                <w:szCs w:val="24"/>
                <w:lang w:val="bg-BG"/>
              </w:rPr>
            </w:pPr>
            <w:r w:rsidRPr="007C0B89">
              <w:rPr>
                <w:rFonts w:ascii="Times New Roman" w:hAnsi="Times New Roman"/>
                <w:b/>
                <w:bCs/>
                <w:szCs w:val="24"/>
                <w:lang w:val="bg-BG"/>
              </w:rPr>
              <w:t>и</w:t>
            </w:r>
            <w:r w:rsidRPr="007C0B89">
              <w:rPr>
                <w:rFonts w:ascii="Times New Roman" w:hAnsi="Times New Roman"/>
                <w:b/>
                <w:bCs/>
                <w:szCs w:val="24"/>
              </w:rPr>
              <w:t xml:space="preserve"> </w:t>
            </w:r>
            <w:r w:rsidR="00DB4261" w:rsidRPr="007C0B89">
              <w:rPr>
                <w:rFonts w:ascii="Times New Roman" w:hAnsi="Times New Roman"/>
                <w:b/>
                <w:bCs/>
                <w:szCs w:val="24"/>
                <w:lang w:val="bg-BG"/>
              </w:rPr>
              <w:t>национално</w:t>
            </w:r>
          </w:p>
          <w:p w14:paraId="1B295F41" w14:textId="1DF3FE2E" w:rsidR="00DB4261" w:rsidRPr="007C0B89" w:rsidRDefault="00DB4261" w:rsidP="00DB4261">
            <w:pPr>
              <w:jc w:val="both"/>
              <w:rPr>
                <w:rFonts w:ascii="Times New Roman" w:hAnsi="Times New Roman"/>
                <w:b/>
                <w:bCs/>
                <w:szCs w:val="24"/>
                <w:lang w:val="bg-BG"/>
              </w:rPr>
            </w:pPr>
            <w:r w:rsidRPr="007C0B89">
              <w:rPr>
                <w:rFonts w:ascii="Times New Roman" w:hAnsi="Times New Roman"/>
                <w:b/>
                <w:bCs/>
                <w:szCs w:val="24"/>
                <w:lang w:val="bg-BG"/>
              </w:rPr>
              <w:t>самосъзнание.</w:t>
            </w:r>
          </w:p>
        </w:tc>
        <w:tc>
          <w:tcPr>
            <w:tcW w:w="7797" w:type="dxa"/>
          </w:tcPr>
          <w:p w14:paraId="420D3CD9" w14:textId="77777777" w:rsidR="00590843" w:rsidRPr="007C0B89" w:rsidRDefault="00DB4261" w:rsidP="00DC047D">
            <w:pPr>
              <w:pStyle w:val="a3"/>
              <w:numPr>
                <w:ilvl w:val="0"/>
                <w:numId w:val="30"/>
              </w:numPr>
              <w:ind w:left="175" w:hanging="175"/>
              <w:jc w:val="both"/>
              <w:rPr>
                <w:rFonts w:ascii="Times New Roman" w:hAnsi="Times New Roman"/>
                <w:bCs/>
                <w:szCs w:val="24"/>
                <w:lang w:val="bg-BG"/>
              </w:rPr>
            </w:pPr>
            <w:r w:rsidRPr="007C0B89">
              <w:rPr>
                <w:rFonts w:ascii="Times New Roman" w:hAnsi="Times New Roman"/>
                <w:bCs/>
                <w:szCs w:val="24"/>
                <w:lang w:val="bg-BG"/>
              </w:rPr>
              <w:t>Насоченост на обучението към формиране и усвояване на умения за разбиране и отговорно поведение в обществото; подпомагане процеса на личностно развитие и себепознание в контекста на взаимодействие с другите хора.</w:t>
            </w:r>
          </w:p>
          <w:p w14:paraId="5B2E6404" w14:textId="77777777" w:rsidR="00590843" w:rsidRPr="007C0B89" w:rsidRDefault="00DB4261" w:rsidP="00DC047D">
            <w:pPr>
              <w:pStyle w:val="a3"/>
              <w:numPr>
                <w:ilvl w:val="0"/>
                <w:numId w:val="30"/>
              </w:numPr>
              <w:ind w:left="175" w:hanging="175"/>
              <w:jc w:val="both"/>
              <w:rPr>
                <w:rFonts w:ascii="Times New Roman" w:hAnsi="Times New Roman"/>
                <w:bCs/>
                <w:szCs w:val="24"/>
                <w:lang w:val="bg-BG"/>
              </w:rPr>
            </w:pPr>
            <w:r w:rsidRPr="007C0B89">
              <w:rPr>
                <w:rFonts w:ascii="Times New Roman" w:hAnsi="Times New Roman"/>
                <w:bCs/>
                <w:szCs w:val="24"/>
                <w:lang w:val="bg-BG"/>
              </w:rPr>
              <w:t>Целенасочена работа по класове, съобразена с възрастта на</w:t>
            </w:r>
            <w:r w:rsidR="00590843" w:rsidRPr="007C0B89">
              <w:rPr>
                <w:rFonts w:ascii="Times New Roman" w:hAnsi="Times New Roman"/>
                <w:bCs/>
                <w:szCs w:val="24"/>
                <w:lang w:val="bg-BG"/>
              </w:rPr>
              <w:t xml:space="preserve"> </w:t>
            </w:r>
            <w:r w:rsidRPr="007C0B89">
              <w:rPr>
                <w:rFonts w:ascii="Times New Roman" w:hAnsi="Times New Roman"/>
                <w:bCs/>
                <w:szCs w:val="24"/>
                <w:lang w:val="bg-BG"/>
              </w:rPr>
              <w:t>учениците и особеностите</w:t>
            </w:r>
            <w:r w:rsidR="00590843" w:rsidRPr="007C0B89">
              <w:rPr>
                <w:rFonts w:ascii="Times New Roman" w:hAnsi="Times New Roman"/>
                <w:bCs/>
                <w:szCs w:val="24"/>
                <w:lang w:val="bg-BG"/>
              </w:rPr>
              <w:t xml:space="preserve"> в тяхното развитие и интереси.</w:t>
            </w:r>
          </w:p>
          <w:p w14:paraId="7AC86DC1" w14:textId="77777777" w:rsidR="00DB4261" w:rsidRPr="007C0B89" w:rsidRDefault="00DB4261" w:rsidP="00DC047D">
            <w:pPr>
              <w:pStyle w:val="a3"/>
              <w:numPr>
                <w:ilvl w:val="0"/>
                <w:numId w:val="30"/>
              </w:numPr>
              <w:ind w:left="175" w:hanging="175"/>
              <w:jc w:val="both"/>
              <w:rPr>
                <w:rFonts w:ascii="Times New Roman" w:hAnsi="Times New Roman"/>
                <w:bCs/>
                <w:szCs w:val="24"/>
                <w:lang w:val="bg-BG"/>
              </w:rPr>
            </w:pPr>
            <w:r w:rsidRPr="007C0B89">
              <w:rPr>
                <w:rFonts w:ascii="Times New Roman" w:hAnsi="Times New Roman"/>
                <w:bCs/>
                <w:szCs w:val="24"/>
                <w:lang w:val="bg-BG"/>
              </w:rPr>
              <w:t>Участие в организацията и провеждането на училищни</w:t>
            </w:r>
            <w:r w:rsidR="00590843" w:rsidRPr="007C0B89">
              <w:rPr>
                <w:rFonts w:ascii="Times New Roman" w:hAnsi="Times New Roman"/>
                <w:bCs/>
                <w:szCs w:val="24"/>
                <w:lang w:val="bg-BG"/>
              </w:rPr>
              <w:t xml:space="preserve"> </w:t>
            </w:r>
            <w:r w:rsidRPr="007C0B89">
              <w:rPr>
                <w:rFonts w:ascii="Times New Roman" w:hAnsi="Times New Roman"/>
                <w:bCs/>
                <w:szCs w:val="24"/>
                <w:lang w:val="bg-BG"/>
              </w:rPr>
              <w:t>дейности и кампании, свързани с исторически събития или</w:t>
            </w:r>
            <w:r w:rsidR="00590843" w:rsidRPr="007C0B89">
              <w:rPr>
                <w:rFonts w:ascii="Times New Roman" w:hAnsi="Times New Roman"/>
                <w:bCs/>
                <w:szCs w:val="24"/>
                <w:lang w:val="bg-BG"/>
              </w:rPr>
              <w:t xml:space="preserve"> </w:t>
            </w:r>
            <w:r w:rsidRPr="007C0B89">
              <w:rPr>
                <w:rFonts w:ascii="Times New Roman" w:hAnsi="Times New Roman"/>
                <w:bCs/>
                <w:szCs w:val="24"/>
                <w:lang w:val="bg-BG"/>
              </w:rPr>
              <w:t>обществено значими инициативи.</w:t>
            </w:r>
          </w:p>
          <w:p w14:paraId="1D37FFB5" w14:textId="641892D8" w:rsidR="00B3428E" w:rsidRPr="007C0B89" w:rsidRDefault="00B3428E" w:rsidP="00DC047D">
            <w:pPr>
              <w:pStyle w:val="a3"/>
              <w:numPr>
                <w:ilvl w:val="0"/>
                <w:numId w:val="30"/>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Поддържане на училищните традиции и </w:t>
            </w:r>
            <w:proofErr w:type="spellStart"/>
            <w:r w:rsidRPr="007C0B89">
              <w:rPr>
                <w:rFonts w:ascii="Times New Roman" w:hAnsi="Times New Roman"/>
                <w:bCs/>
                <w:szCs w:val="24"/>
                <w:lang w:val="bg-BG"/>
              </w:rPr>
              <w:t>ритуализацията</w:t>
            </w:r>
            <w:proofErr w:type="spellEnd"/>
            <w:r w:rsidRPr="007C0B89">
              <w:rPr>
                <w:rFonts w:ascii="Times New Roman" w:hAnsi="Times New Roman"/>
                <w:bCs/>
                <w:szCs w:val="24"/>
                <w:lang w:val="bg-BG"/>
              </w:rPr>
              <w:t xml:space="preserve"> на училищния живот.</w:t>
            </w:r>
          </w:p>
        </w:tc>
        <w:tc>
          <w:tcPr>
            <w:tcW w:w="1417" w:type="dxa"/>
          </w:tcPr>
          <w:p w14:paraId="085973FC" w14:textId="1806E7B1" w:rsidR="00DB4261" w:rsidRPr="007C0B89" w:rsidRDefault="000B0DC4" w:rsidP="00205A41">
            <w:pPr>
              <w:jc w:val="both"/>
              <w:rPr>
                <w:rFonts w:ascii="Times New Roman" w:hAnsi="Times New Roman"/>
                <w:bCs/>
                <w:szCs w:val="24"/>
                <w:lang w:val="bg-BG"/>
              </w:rPr>
            </w:pPr>
            <w:r w:rsidRPr="007C0B89">
              <w:rPr>
                <w:rFonts w:ascii="Times New Roman" w:hAnsi="Times New Roman"/>
                <w:bCs/>
                <w:szCs w:val="24"/>
                <w:lang w:val="bg-BG"/>
              </w:rPr>
              <w:t>ежегодно/ постоянно</w:t>
            </w:r>
          </w:p>
        </w:tc>
        <w:tc>
          <w:tcPr>
            <w:tcW w:w="1985" w:type="dxa"/>
          </w:tcPr>
          <w:p w14:paraId="79AF7045"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Директор,</w:t>
            </w:r>
          </w:p>
          <w:p w14:paraId="5A730D7D" w14:textId="20441C90"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педагогически</w:t>
            </w:r>
          </w:p>
          <w:p w14:paraId="6AC34AFC" w14:textId="0AD94928"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специалисти</w:t>
            </w:r>
          </w:p>
        </w:tc>
        <w:tc>
          <w:tcPr>
            <w:tcW w:w="1701" w:type="dxa"/>
            <w:tcBorders>
              <w:bottom w:val="single" w:sz="4" w:space="0" w:color="auto"/>
            </w:tcBorders>
          </w:tcPr>
          <w:p w14:paraId="317DC944"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Училищен</w:t>
            </w:r>
          </w:p>
          <w:p w14:paraId="419F07E6"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бюджет,</w:t>
            </w:r>
          </w:p>
          <w:p w14:paraId="0CFEE65D"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изпълнение</w:t>
            </w:r>
          </w:p>
          <w:p w14:paraId="29D82F2A"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на проекти,</w:t>
            </w:r>
          </w:p>
          <w:p w14:paraId="65962CA1"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целеви</w:t>
            </w:r>
          </w:p>
          <w:p w14:paraId="4D3B1C8A" w14:textId="77777777"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средства от</w:t>
            </w:r>
          </w:p>
          <w:p w14:paraId="6120877A" w14:textId="6FC2C43B" w:rsidR="00DB4261" w:rsidRPr="007C0B89" w:rsidRDefault="00DB4261" w:rsidP="00DB4261">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60CF9AE9" w14:textId="77777777" w:rsidTr="002737FC">
        <w:tc>
          <w:tcPr>
            <w:tcW w:w="2127" w:type="dxa"/>
          </w:tcPr>
          <w:p w14:paraId="719EEEC3" w14:textId="77777777" w:rsidR="00590843" w:rsidRPr="007C0B89" w:rsidRDefault="00590843" w:rsidP="00590843">
            <w:pPr>
              <w:jc w:val="both"/>
              <w:rPr>
                <w:rFonts w:ascii="Times New Roman" w:hAnsi="Times New Roman"/>
                <w:b/>
                <w:bCs/>
                <w:szCs w:val="24"/>
                <w:lang w:val="bg-BG"/>
              </w:rPr>
            </w:pPr>
            <w:r w:rsidRPr="007C0B89">
              <w:rPr>
                <w:rFonts w:ascii="Times New Roman" w:hAnsi="Times New Roman"/>
                <w:b/>
                <w:bCs/>
                <w:szCs w:val="24"/>
                <w:lang w:val="bg-BG"/>
              </w:rPr>
              <w:t>2.2. Утвърждаване</w:t>
            </w:r>
          </w:p>
          <w:p w14:paraId="793A9C4F" w14:textId="77777777" w:rsidR="00590843" w:rsidRPr="007C0B89" w:rsidRDefault="00590843" w:rsidP="00590843">
            <w:pPr>
              <w:jc w:val="both"/>
              <w:rPr>
                <w:rFonts w:ascii="Times New Roman" w:hAnsi="Times New Roman"/>
                <w:b/>
                <w:bCs/>
                <w:szCs w:val="24"/>
                <w:lang w:val="bg-BG"/>
              </w:rPr>
            </w:pPr>
            <w:r w:rsidRPr="007C0B89">
              <w:rPr>
                <w:rFonts w:ascii="Times New Roman" w:hAnsi="Times New Roman"/>
                <w:b/>
                <w:bCs/>
                <w:szCs w:val="24"/>
                <w:lang w:val="bg-BG"/>
              </w:rPr>
              <w:t>на ученическото</w:t>
            </w:r>
          </w:p>
          <w:p w14:paraId="61CA46A8" w14:textId="69A7A74C" w:rsidR="00590843" w:rsidRPr="007C0B89" w:rsidRDefault="00590843" w:rsidP="00590843">
            <w:pPr>
              <w:jc w:val="both"/>
              <w:rPr>
                <w:rFonts w:ascii="Times New Roman" w:hAnsi="Times New Roman"/>
                <w:b/>
                <w:bCs/>
                <w:szCs w:val="24"/>
                <w:lang w:val="bg-BG"/>
              </w:rPr>
            </w:pPr>
            <w:r w:rsidRPr="007C0B89">
              <w:rPr>
                <w:rFonts w:ascii="Times New Roman" w:hAnsi="Times New Roman"/>
                <w:b/>
                <w:bCs/>
                <w:szCs w:val="24"/>
                <w:lang w:val="bg-BG"/>
              </w:rPr>
              <w:t>самоуправление</w:t>
            </w:r>
            <w:r w:rsidR="00335700" w:rsidRPr="007C0B89">
              <w:rPr>
                <w:rFonts w:ascii="Times New Roman" w:hAnsi="Times New Roman"/>
                <w:b/>
                <w:bCs/>
                <w:szCs w:val="24"/>
                <w:lang w:val="bg-BG"/>
              </w:rPr>
              <w:t>.</w:t>
            </w:r>
          </w:p>
        </w:tc>
        <w:tc>
          <w:tcPr>
            <w:tcW w:w="7797" w:type="dxa"/>
          </w:tcPr>
          <w:p w14:paraId="0286CBAD" w14:textId="45495019" w:rsidR="00C47811" w:rsidRPr="007C0B89" w:rsidRDefault="00C47811" w:rsidP="00DC047D">
            <w:pPr>
              <w:pStyle w:val="a3"/>
              <w:numPr>
                <w:ilvl w:val="0"/>
                <w:numId w:val="31"/>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Трансформиране на училището от институция </w:t>
            </w:r>
            <w:r w:rsidR="003A35C7" w:rsidRPr="007C0B89">
              <w:rPr>
                <w:rFonts w:ascii="Times New Roman" w:hAnsi="Times New Roman"/>
                <w:bCs/>
                <w:szCs w:val="24"/>
                <w:lang w:val="bg-BG"/>
              </w:rPr>
              <w:t xml:space="preserve">ЗА </w:t>
            </w:r>
            <w:r w:rsidRPr="007C0B89">
              <w:rPr>
                <w:rFonts w:ascii="Times New Roman" w:hAnsi="Times New Roman"/>
                <w:bCs/>
                <w:szCs w:val="24"/>
                <w:lang w:val="bg-BG"/>
              </w:rPr>
              <w:t xml:space="preserve">в институция </w:t>
            </w:r>
            <w:r w:rsidR="003A35C7" w:rsidRPr="007C0B89">
              <w:rPr>
                <w:rFonts w:ascii="Times New Roman" w:hAnsi="Times New Roman"/>
                <w:bCs/>
                <w:szCs w:val="24"/>
                <w:lang w:val="bg-BG"/>
              </w:rPr>
              <w:t xml:space="preserve">НА </w:t>
            </w:r>
            <w:r w:rsidRPr="007C0B89">
              <w:rPr>
                <w:rFonts w:ascii="Times New Roman" w:hAnsi="Times New Roman"/>
                <w:bCs/>
                <w:szCs w:val="24"/>
                <w:lang w:val="bg-BG"/>
              </w:rPr>
              <w:t>учениците</w:t>
            </w:r>
            <w:r w:rsidR="003A35C7" w:rsidRPr="007C0B89">
              <w:rPr>
                <w:rFonts w:ascii="Times New Roman" w:hAnsi="Times New Roman"/>
                <w:bCs/>
                <w:szCs w:val="24"/>
                <w:lang w:val="bg-BG"/>
              </w:rPr>
              <w:t xml:space="preserve"> – работим в тяхно име и с тяхно участие.</w:t>
            </w:r>
          </w:p>
          <w:p w14:paraId="79F98795" w14:textId="77777777" w:rsidR="00590843" w:rsidRPr="007C0B89" w:rsidRDefault="00590843" w:rsidP="00DC047D">
            <w:pPr>
              <w:pStyle w:val="a3"/>
              <w:numPr>
                <w:ilvl w:val="0"/>
                <w:numId w:val="31"/>
              </w:numPr>
              <w:ind w:left="175" w:hanging="175"/>
              <w:jc w:val="both"/>
              <w:rPr>
                <w:rFonts w:ascii="Times New Roman" w:hAnsi="Times New Roman"/>
                <w:bCs/>
                <w:szCs w:val="24"/>
                <w:lang w:val="bg-BG"/>
              </w:rPr>
            </w:pPr>
            <w:r w:rsidRPr="007C0B89">
              <w:rPr>
                <w:rFonts w:ascii="Times New Roman" w:hAnsi="Times New Roman"/>
                <w:bCs/>
                <w:szCs w:val="24"/>
                <w:lang w:val="bg-BG"/>
              </w:rPr>
              <w:t>Повишаване ролята на съветите на класа и Ученическия съвет при организиране и осъществяване дейността на училището.</w:t>
            </w:r>
          </w:p>
          <w:p w14:paraId="28057792" w14:textId="0C384A0A" w:rsidR="00590843" w:rsidRPr="007C0B89" w:rsidRDefault="00590843" w:rsidP="00DC047D">
            <w:pPr>
              <w:pStyle w:val="a3"/>
              <w:numPr>
                <w:ilvl w:val="0"/>
                <w:numId w:val="31"/>
              </w:numPr>
              <w:ind w:left="175" w:hanging="175"/>
              <w:jc w:val="both"/>
              <w:rPr>
                <w:rFonts w:ascii="Times New Roman" w:hAnsi="Times New Roman"/>
                <w:bCs/>
                <w:szCs w:val="24"/>
                <w:lang w:val="bg-BG"/>
              </w:rPr>
            </w:pPr>
            <w:r w:rsidRPr="007C0B89">
              <w:rPr>
                <w:rFonts w:ascii="Times New Roman" w:hAnsi="Times New Roman"/>
                <w:bCs/>
                <w:szCs w:val="24"/>
                <w:lang w:val="bg-BG"/>
              </w:rPr>
              <w:t>Участие на представители на ученическата общност при обсъждане на проблеми и вземане на управленски решения, както и при отчитане на резултатите от образователния процес.</w:t>
            </w:r>
          </w:p>
        </w:tc>
        <w:tc>
          <w:tcPr>
            <w:tcW w:w="1417" w:type="dxa"/>
          </w:tcPr>
          <w:p w14:paraId="74C8DC06" w14:textId="150581CA" w:rsidR="00590843" w:rsidRPr="007C0B89" w:rsidRDefault="000B0DC4" w:rsidP="00205A41">
            <w:pPr>
              <w:jc w:val="both"/>
              <w:rPr>
                <w:rFonts w:ascii="Times New Roman" w:hAnsi="Times New Roman"/>
                <w:bCs/>
                <w:szCs w:val="24"/>
                <w:lang w:val="bg-BG"/>
              </w:rPr>
            </w:pPr>
            <w:r w:rsidRPr="007C0B89">
              <w:rPr>
                <w:rFonts w:ascii="Times New Roman" w:hAnsi="Times New Roman"/>
                <w:bCs/>
                <w:szCs w:val="24"/>
                <w:lang w:val="bg-BG"/>
              </w:rPr>
              <w:t>ежегодно/ постоянно</w:t>
            </w:r>
          </w:p>
        </w:tc>
        <w:tc>
          <w:tcPr>
            <w:tcW w:w="1985" w:type="dxa"/>
          </w:tcPr>
          <w:p w14:paraId="4E9D5E7B"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Директор,</w:t>
            </w:r>
          </w:p>
          <w:p w14:paraId="063E71B6" w14:textId="25105EE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педагогически</w:t>
            </w:r>
          </w:p>
          <w:p w14:paraId="249D06D2"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съветник,</w:t>
            </w:r>
          </w:p>
          <w:p w14:paraId="371B6681"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класни</w:t>
            </w:r>
          </w:p>
          <w:p w14:paraId="58ADD707" w14:textId="31382FE4"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ръководители</w:t>
            </w:r>
          </w:p>
        </w:tc>
        <w:tc>
          <w:tcPr>
            <w:tcW w:w="1701" w:type="dxa"/>
          </w:tcPr>
          <w:p w14:paraId="51D2A995"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Училищен</w:t>
            </w:r>
          </w:p>
          <w:p w14:paraId="19C09598"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бюджет,</w:t>
            </w:r>
          </w:p>
          <w:p w14:paraId="4D3183C4" w14:textId="447B55E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проекти,</w:t>
            </w:r>
          </w:p>
          <w:p w14:paraId="7F98D18A"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целеви</w:t>
            </w:r>
          </w:p>
          <w:p w14:paraId="24AB8515"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средства от</w:t>
            </w:r>
          </w:p>
          <w:p w14:paraId="201F0355" w14:textId="37C83BD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143A68DB" w14:textId="77777777" w:rsidTr="002737FC">
        <w:tc>
          <w:tcPr>
            <w:tcW w:w="2127" w:type="dxa"/>
          </w:tcPr>
          <w:p w14:paraId="2735F335" w14:textId="47BF4895"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lastRenderedPageBreak/>
              <w:t>2.3. Екологична</w:t>
            </w:r>
            <w:r w:rsidRPr="007C0B89">
              <w:t xml:space="preserve"> </w:t>
            </w:r>
            <w:r w:rsidRPr="007C0B89">
              <w:rPr>
                <w:rFonts w:ascii="Times New Roman" w:hAnsi="Times New Roman"/>
                <w:b/>
                <w:bCs/>
                <w:szCs w:val="24"/>
                <w:lang w:val="bg-BG"/>
              </w:rPr>
              <w:t>култура и навици</w:t>
            </w:r>
          </w:p>
          <w:p w14:paraId="5BBFFB63" w14:textId="77777777" w:rsidR="00590843" w:rsidRPr="007C0B89" w:rsidRDefault="00590843" w:rsidP="00590843">
            <w:pPr>
              <w:jc w:val="both"/>
              <w:rPr>
                <w:rFonts w:ascii="Times New Roman" w:hAnsi="Times New Roman"/>
                <w:b/>
                <w:bCs/>
                <w:szCs w:val="24"/>
                <w:lang w:val="bg-BG"/>
              </w:rPr>
            </w:pPr>
            <w:r w:rsidRPr="007C0B89">
              <w:rPr>
                <w:rFonts w:ascii="Times New Roman" w:hAnsi="Times New Roman"/>
                <w:b/>
                <w:bCs/>
                <w:szCs w:val="24"/>
                <w:lang w:val="bg-BG"/>
              </w:rPr>
              <w:t>за здравословен</w:t>
            </w:r>
          </w:p>
          <w:p w14:paraId="7C10644D" w14:textId="7AA6BCD8" w:rsidR="00590843" w:rsidRPr="007C0B89" w:rsidRDefault="00590843" w:rsidP="00590843">
            <w:pPr>
              <w:jc w:val="both"/>
              <w:rPr>
                <w:rFonts w:ascii="Times New Roman" w:hAnsi="Times New Roman"/>
                <w:b/>
                <w:bCs/>
                <w:szCs w:val="24"/>
                <w:lang w:val="bg-BG"/>
              </w:rPr>
            </w:pPr>
            <w:r w:rsidRPr="007C0B89">
              <w:rPr>
                <w:rFonts w:ascii="Times New Roman" w:hAnsi="Times New Roman"/>
                <w:b/>
                <w:bCs/>
                <w:szCs w:val="24"/>
                <w:lang w:val="bg-BG"/>
              </w:rPr>
              <w:t>начин на живот</w:t>
            </w:r>
            <w:r w:rsidR="00335700" w:rsidRPr="007C0B89">
              <w:rPr>
                <w:rFonts w:ascii="Times New Roman" w:hAnsi="Times New Roman"/>
                <w:b/>
                <w:bCs/>
                <w:szCs w:val="24"/>
                <w:lang w:val="bg-BG"/>
              </w:rPr>
              <w:t>.</w:t>
            </w:r>
          </w:p>
        </w:tc>
        <w:tc>
          <w:tcPr>
            <w:tcW w:w="7797" w:type="dxa"/>
          </w:tcPr>
          <w:p w14:paraId="12B09185" w14:textId="232858FB" w:rsidR="003A35C7" w:rsidRPr="007C0B89" w:rsidRDefault="003A35C7" w:rsidP="00DC047D">
            <w:pPr>
              <w:pStyle w:val="a3"/>
              <w:numPr>
                <w:ilvl w:val="0"/>
                <w:numId w:val="32"/>
              </w:numPr>
              <w:ind w:left="198" w:hanging="198"/>
              <w:jc w:val="both"/>
              <w:rPr>
                <w:rFonts w:ascii="Times New Roman" w:hAnsi="Times New Roman"/>
                <w:bCs/>
                <w:szCs w:val="24"/>
                <w:lang w:val="bg-BG"/>
              </w:rPr>
            </w:pPr>
            <w:r w:rsidRPr="007C0B89">
              <w:rPr>
                <w:rFonts w:ascii="Times New Roman" w:hAnsi="Times New Roman"/>
                <w:bCs/>
                <w:szCs w:val="24"/>
                <w:lang w:val="bg-BG"/>
              </w:rPr>
              <w:t xml:space="preserve">Екологично възпитание за осъзнаване на природните </w:t>
            </w:r>
            <w:proofErr w:type="spellStart"/>
            <w:r w:rsidRPr="007C0B89">
              <w:rPr>
                <w:rFonts w:ascii="Times New Roman" w:hAnsi="Times New Roman"/>
                <w:bCs/>
                <w:szCs w:val="24"/>
                <w:lang w:val="bg-BG"/>
              </w:rPr>
              <w:t>взаимо</w:t>
            </w:r>
            <w:proofErr w:type="spellEnd"/>
            <w:r w:rsidRPr="007C0B89">
              <w:rPr>
                <w:rFonts w:ascii="Times New Roman" w:hAnsi="Times New Roman"/>
                <w:bCs/>
                <w:szCs w:val="24"/>
                <w:lang w:val="bg-BG"/>
              </w:rPr>
              <w:t>-отношения и формиране на екологичното съзнание, екологична нагласа и „екологична съвест“, които във всеки момент и всяко отношение да направляват поведението на учениците  към опазване и възстановяване на природата.</w:t>
            </w:r>
          </w:p>
          <w:p w14:paraId="60723B28" w14:textId="72B9511F" w:rsidR="003A35C7" w:rsidRPr="007C0B89" w:rsidRDefault="003A35C7" w:rsidP="00DC047D">
            <w:pPr>
              <w:pStyle w:val="a3"/>
              <w:numPr>
                <w:ilvl w:val="0"/>
                <w:numId w:val="32"/>
              </w:numPr>
              <w:ind w:left="198" w:hanging="198"/>
              <w:jc w:val="both"/>
              <w:rPr>
                <w:rFonts w:ascii="Times New Roman" w:hAnsi="Times New Roman"/>
                <w:bCs/>
                <w:szCs w:val="24"/>
                <w:lang w:val="bg-BG"/>
              </w:rPr>
            </w:pPr>
            <w:r w:rsidRPr="007C0B89">
              <w:rPr>
                <w:rFonts w:ascii="Times New Roman" w:hAnsi="Times New Roman"/>
                <w:bCs/>
                <w:szCs w:val="24"/>
                <w:lang w:val="bg-BG"/>
              </w:rPr>
              <w:t>Социално-педагогическо взаимодействие, насочено към развиване и усъвършенстване на физическото и психическото здраве - превръщане на здравните норми във факт на съзнанието и мотивация на поведението.</w:t>
            </w:r>
          </w:p>
          <w:p w14:paraId="51600ABE" w14:textId="048D59A1" w:rsidR="00590843" w:rsidRPr="007C0B89" w:rsidRDefault="00590843"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Целенасочена работа (Програма за здравно образование, спортно-туристически календар), насочена към комплексно здравно образование чрез интерактивни дейности и занимания в часовете на класа, посветени на превенцията на тютюнопушенето, наркоманиите и злоупотребата с алкохол, активна спортна и </w:t>
            </w:r>
            <w:r w:rsidR="004B2268" w:rsidRPr="007C0B89">
              <w:rPr>
                <w:rFonts w:ascii="Times New Roman" w:hAnsi="Times New Roman"/>
                <w:bCs/>
                <w:szCs w:val="24"/>
                <w:lang w:val="bg-BG"/>
              </w:rPr>
              <w:t>туристическа дейност, проектни дейности и хепънинги.</w:t>
            </w:r>
          </w:p>
          <w:p w14:paraId="6D2796DF" w14:textId="6C88EB92" w:rsidR="00590843" w:rsidRPr="007C0B89" w:rsidRDefault="00590843"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Обучения за:</w:t>
            </w:r>
          </w:p>
          <w:p w14:paraId="22D3DE80" w14:textId="77777777" w:rsidR="00590843" w:rsidRPr="007C0B89" w:rsidRDefault="00590843" w:rsidP="00590843">
            <w:pPr>
              <w:pStyle w:val="a3"/>
              <w:ind w:left="175"/>
              <w:jc w:val="both"/>
              <w:rPr>
                <w:rFonts w:ascii="Times New Roman" w:hAnsi="Times New Roman"/>
                <w:bCs/>
                <w:szCs w:val="24"/>
                <w:lang w:val="bg-BG"/>
              </w:rPr>
            </w:pPr>
            <w:r w:rsidRPr="007C0B89">
              <w:rPr>
                <w:rFonts w:ascii="Times New Roman" w:hAnsi="Times New Roman"/>
                <w:bCs/>
                <w:szCs w:val="24"/>
                <w:lang w:val="bg-BG"/>
              </w:rPr>
              <w:t>- безопасност на движението;</w:t>
            </w:r>
          </w:p>
          <w:p w14:paraId="350BA726" w14:textId="77777777" w:rsidR="00590843" w:rsidRPr="007C0B89" w:rsidRDefault="00590843" w:rsidP="00590843">
            <w:pPr>
              <w:pStyle w:val="a3"/>
              <w:ind w:left="175"/>
              <w:jc w:val="both"/>
              <w:rPr>
                <w:rFonts w:ascii="Times New Roman" w:hAnsi="Times New Roman"/>
                <w:bCs/>
                <w:szCs w:val="24"/>
                <w:lang w:val="bg-BG"/>
              </w:rPr>
            </w:pPr>
            <w:r w:rsidRPr="007C0B89">
              <w:rPr>
                <w:rFonts w:ascii="Times New Roman" w:hAnsi="Times New Roman"/>
                <w:bCs/>
                <w:szCs w:val="24"/>
                <w:lang w:val="bg-BG"/>
              </w:rPr>
              <w:t>- действия при бедствия, аварии, катастрофи и пожари;</w:t>
            </w:r>
          </w:p>
          <w:p w14:paraId="1B181DB2" w14:textId="77777777" w:rsidR="00590843" w:rsidRPr="007C0B89" w:rsidRDefault="00590843" w:rsidP="00590843">
            <w:pPr>
              <w:pStyle w:val="a3"/>
              <w:ind w:left="175"/>
              <w:jc w:val="both"/>
              <w:rPr>
                <w:rFonts w:ascii="Times New Roman" w:hAnsi="Times New Roman"/>
                <w:bCs/>
                <w:szCs w:val="24"/>
                <w:lang w:val="bg-BG"/>
              </w:rPr>
            </w:pPr>
            <w:r w:rsidRPr="007C0B89">
              <w:rPr>
                <w:rFonts w:ascii="Times New Roman" w:hAnsi="Times New Roman"/>
                <w:bCs/>
                <w:szCs w:val="24"/>
                <w:lang w:val="bg-BG"/>
              </w:rPr>
              <w:t>- начално военно обучение в IX и X клас;</w:t>
            </w:r>
          </w:p>
          <w:p w14:paraId="4F3CF245" w14:textId="77777777" w:rsidR="00590843" w:rsidRPr="007C0B89" w:rsidRDefault="00590843" w:rsidP="00590843">
            <w:pPr>
              <w:pStyle w:val="a3"/>
              <w:ind w:left="175"/>
              <w:jc w:val="both"/>
              <w:rPr>
                <w:rFonts w:ascii="Times New Roman" w:hAnsi="Times New Roman"/>
                <w:bCs/>
                <w:szCs w:val="24"/>
                <w:lang w:val="bg-BG"/>
              </w:rPr>
            </w:pPr>
            <w:r w:rsidRPr="007C0B89">
              <w:rPr>
                <w:rFonts w:ascii="Times New Roman" w:hAnsi="Times New Roman"/>
                <w:bCs/>
                <w:szCs w:val="24"/>
                <w:lang w:val="bg-BG"/>
              </w:rPr>
              <w:t>- поведение при кризи и екстремни ситуации</w:t>
            </w:r>
          </w:p>
          <w:p w14:paraId="1BE4DF9A" w14:textId="755047A2" w:rsidR="00590843" w:rsidRPr="007C0B89" w:rsidRDefault="00590843"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Изпълнение на училищни проекти за подпомагане на физическото възпитание и спорта.</w:t>
            </w:r>
          </w:p>
        </w:tc>
        <w:tc>
          <w:tcPr>
            <w:tcW w:w="1417" w:type="dxa"/>
          </w:tcPr>
          <w:p w14:paraId="3662D3B7" w14:textId="2FC10B41" w:rsidR="00590843" w:rsidRPr="007C0B89" w:rsidRDefault="000B0DC4" w:rsidP="00205A41">
            <w:pPr>
              <w:jc w:val="both"/>
              <w:rPr>
                <w:rFonts w:ascii="Times New Roman" w:hAnsi="Times New Roman"/>
                <w:bCs/>
                <w:szCs w:val="24"/>
                <w:lang w:val="bg-BG"/>
              </w:rPr>
            </w:pPr>
            <w:r w:rsidRPr="007C0B89">
              <w:rPr>
                <w:rFonts w:ascii="Times New Roman" w:hAnsi="Times New Roman"/>
                <w:bCs/>
                <w:szCs w:val="24"/>
                <w:lang w:val="bg-BG"/>
              </w:rPr>
              <w:t>ежегодно/ постоянно</w:t>
            </w:r>
          </w:p>
        </w:tc>
        <w:tc>
          <w:tcPr>
            <w:tcW w:w="1985" w:type="dxa"/>
          </w:tcPr>
          <w:p w14:paraId="044B2E17" w14:textId="399D5122"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Председатели на училищни комисия по здравно образование и БДП, учители,</w:t>
            </w:r>
            <w:r w:rsidRPr="007C0B89">
              <w:t xml:space="preserve"> </w:t>
            </w:r>
            <w:r w:rsidRPr="007C0B89">
              <w:rPr>
                <w:rFonts w:ascii="Times New Roman" w:hAnsi="Times New Roman"/>
                <w:bCs/>
                <w:szCs w:val="24"/>
                <w:lang w:val="bg-BG"/>
              </w:rPr>
              <w:t>класни</w:t>
            </w:r>
          </w:p>
          <w:p w14:paraId="0860D2E0" w14:textId="5333EA71"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ръководители</w:t>
            </w:r>
          </w:p>
        </w:tc>
        <w:tc>
          <w:tcPr>
            <w:tcW w:w="1701" w:type="dxa"/>
          </w:tcPr>
          <w:p w14:paraId="2AC9FFF7"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Училищен</w:t>
            </w:r>
          </w:p>
          <w:p w14:paraId="226D641A"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бюджет,</w:t>
            </w:r>
          </w:p>
          <w:p w14:paraId="59A5FADB"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изпълнение</w:t>
            </w:r>
          </w:p>
          <w:p w14:paraId="4F95935A"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на проекти,</w:t>
            </w:r>
          </w:p>
          <w:p w14:paraId="3842BDD6"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целеви</w:t>
            </w:r>
          </w:p>
          <w:p w14:paraId="737981EC"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средства от</w:t>
            </w:r>
          </w:p>
          <w:p w14:paraId="0586821E" w14:textId="177A2A01"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7E3DFF88" w14:textId="77777777" w:rsidTr="002737FC">
        <w:tc>
          <w:tcPr>
            <w:tcW w:w="2127" w:type="dxa"/>
          </w:tcPr>
          <w:p w14:paraId="5E1D81A1" w14:textId="77777777"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t>2.4. Превенция на</w:t>
            </w:r>
          </w:p>
          <w:p w14:paraId="2D02D502" w14:textId="77777777"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t>агресията и</w:t>
            </w:r>
          </w:p>
          <w:p w14:paraId="60B26732" w14:textId="77777777"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t>негативните</w:t>
            </w:r>
          </w:p>
          <w:p w14:paraId="372DCF38" w14:textId="77777777"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t>прояви сред</w:t>
            </w:r>
          </w:p>
          <w:p w14:paraId="50E52946" w14:textId="4C7D36A9" w:rsidR="00590843" w:rsidRPr="007C0B89" w:rsidRDefault="00590843" w:rsidP="00590843">
            <w:pPr>
              <w:jc w:val="left"/>
              <w:rPr>
                <w:rFonts w:ascii="Times New Roman" w:hAnsi="Times New Roman"/>
                <w:b/>
                <w:bCs/>
                <w:szCs w:val="24"/>
                <w:lang w:val="bg-BG"/>
              </w:rPr>
            </w:pPr>
            <w:r w:rsidRPr="007C0B89">
              <w:rPr>
                <w:rFonts w:ascii="Times New Roman" w:hAnsi="Times New Roman"/>
                <w:b/>
                <w:bCs/>
                <w:szCs w:val="24"/>
                <w:lang w:val="bg-BG"/>
              </w:rPr>
              <w:t>учениците</w:t>
            </w:r>
            <w:r w:rsidR="00335700" w:rsidRPr="007C0B89">
              <w:rPr>
                <w:rFonts w:ascii="Times New Roman" w:hAnsi="Times New Roman"/>
                <w:b/>
                <w:bCs/>
                <w:szCs w:val="24"/>
                <w:lang w:val="bg-BG"/>
              </w:rPr>
              <w:t>.</w:t>
            </w:r>
          </w:p>
        </w:tc>
        <w:tc>
          <w:tcPr>
            <w:tcW w:w="7797" w:type="dxa"/>
          </w:tcPr>
          <w:p w14:paraId="46AF67BC" w14:textId="7AB1EC0F" w:rsidR="00B3428E" w:rsidRPr="007C0B89" w:rsidRDefault="00B3428E"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Утвърждаване на образователната институция като училище без агресия, осигуряващо подкрепяща среда, индивидуално консултиране по възрастови проблеми.</w:t>
            </w:r>
            <w:r w:rsidRPr="007C0B89">
              <w:rPr>
                <w:rFonts w:ascii="Times New Roman" w:hAnsi="Times New Roman"/>
                <w:bCs/>
                <w:szCs w:val="24"/>
                <w:lang w:val="bg-BG"/>
              </w:rPr>
              <w:tab/>
            </w:r>
          </w:p>
          <w:p w14:paraId="005F9F96" w14:textId="47176F03" w:rsidR="00744146" w:rsidRPr="007C0B89" w:rsidRDefault="00590843"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Провеждане на училищна политика и разработване на програма за превенция на агресията и негативните прояви сред </w:t>
            </w:r>
            <w:r w:rsidR="00744146" w:rsidRPr="007C0B89">
              <w:rPr>
                <w:rFonts w:ascii="Times New Roman" w:hAnsi="Times New Roman"/>
                <w:bCs/>
                <w:szCs w:val="24"/>
                <w:lang w:val="bg-BG"/>
              </w:rPr>
              <w:t>учениците, за ранно откриване на ученици с асоциално поведение и предприемане на съответните мерки за работа с тях и семействата им.</w:t>
            </w:r>
          </w:p>
          <w:p w14:paraId="0760D3DF" w14:textId="59F00590" w:rsidR="00A93499" w:rsidRPr="007C0B89" w:rsidRDefault="00A93499"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Планиране и реализиране на мерки и подходи, гарантиращи изслушване на детето и ученика, осъзнаване на причините за проблемното му </w:t>
            </w:r>
            <w:r w:rsidRPr="007C0B89">
              <w:rPr>
                <w:rFonts w:ascii="Times New Roman" w:hAnsi="Times New Roman"/>
                <w:bCs/>
                <w:szCs w:val="24"/>
                <w:lang w:val="bg-BG"/>
              </w:rPr>
              <w:lastRenderedPageBreak/>
              <w:t>поведение и предоставяне на възможност за усвояване на добри поведенчески модели спрямо себе си и останалите.</w:t>
            </w:r>
          </w:p>
          <w:p w14:paraId="6432B96F" w14:textId="77777777" w:rsidR="00590843" w:rsidRPr="007C0B89" w:rsidRDefault="00590843"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Подобряване на уменията на работещите в училището за</w:t>
            </w:r>
            <w:r w:rsidR="00335700" w:rsidRPr="007C0B89">
              <w:rPr>
                <w:rFonts w:ascii="Times New Roman" w:hAnsi="Times New Roman"/>
                <w:bCs/>
                <w:szCs w:val="24"/>
                <w:lang w:val="bg-BG"/>
              </w:rPr>
              <w:t xml:space="preserve"> </w:t>
            </w:r>
            <w:r w:rsidRPr="007C0B89">
              <w:rPr>
                <w:rFonts w:ascii="Times New Roman" w:hAnsi="Times New Roman"/>
                <w:bCs/>
                <w:szCs w:val="24"/>
                <w:lang w:val="bg-BG"/>
              </w:rPr>
              <w:t>адекватна реакция при предотвратяване на случаи на агресия и</w:t>
            </w:r>
            <w:r w:rsidR="00335700" w:rsidRPr="007C0B89">
              <w:rPr>
                <w:rFonts w:ascii="Times New Roman" w:hAnsi="Times New Roman"/>
                <w:bCs/>
                <w:szCs w:val="24"/>
                <w:lang w:val="bg-BG"/>
              </w:rPr>
              <w:t xml:space="preserve"> насилие в училищна среда.</w:t>
            </w:r>
          </w:p>
          <w:p w14:paraId="5277FEBF" w14:textId="77777777" w:rsidR="00332CC5" w:rsidRPr="007C0B89" w:rsidRDefault="00332CC5"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Реализиране на дейности за превенция и разрешаване на конфликти, за мотивация и преодоляване на проблемното поведение.</w:t>
            </w:r>
          </w:p>
          <w:p w14:paraId="026D3D19" w14:textId="1B46CA63" w:rsidR="00B3428E" w:rsidRPr="007C0B89" w:rsidRDefault="00B3428E" w:rsidP="00DC047D">
            <w:pPr>
              <w:pStyle w:val="a3"/>
              <w:numPr>
                <w:ilvl w:val="0"/>
                <w:numId w:val="32"/>
              </w:numPr>
              <w:ind w:left="175" w:hanging="175"/>
              <w:jc w:val="both"/>
              <w:rPr>
                <w:rFonts w:ascii="Times New Roman" w:hAnsi="Times New Roman"/>
                <w:bCs/>
                <w:szCs w:val="24"/>
                <w:lang w:val="bg-BG"/>
              </w:rPr>
            </w:pPr>
            <w:r w:rsidRPr="007C0B89">
              <w:rPr>
                <w:rFonts w:ascii="Times New Roman" w:hAnsi="Times New Roman"/>
                <w:bCs/>
                <w:szCs w:val="24"/>
                <w:lang w:val="bg-BG"/>
              </w:rPr>
              <w:t xml:space="preserve">Превантивна, диагностична, рехабилитационна, корекционна и </w:t>
            </w:r>
            <w:proofErr w:type="spellStart"/>
            <w:r w:rsidRPr="007C0B89">
              <w:rPr>
                <w:rFonts w:ascii="Times New Roman" w:hAnsi="Times New Roman"/>
                <w:bCs/>
                <w:szCs w:val="24"/>
                <w:lang w:val="bg-BG"/>
              </w:rPr>
              <w:t>ресоциализираща</w:t>
            </w:r>
            <w:proofErr w:type="spellEnd"/>
            <w:r w:rsidRPr="007C0B89">
              <w:rPr>
                <w:rFonts w:ascii="Times New Roman" w:hAnsi="Times New Roman"/>
                <w:bCs/>
                <w:szCs w:val="24"/>
                <w:lang w:val="bg-BG"/>
              </w:rPr>
              <w:t xml:space="preserve"> работа с деца и ученици, педагогическа и психологическа подкрепа.</w:t>
            </w:r>
          </w:p>
        </w:tc>
        <w:tc>
          <w:tcPr>
            <w:tcW w:w="1417" w:type="dxa"/>
          </w:tcPr>
          <w:p w14:paraId="33CD9351" w14:textId="6161F552" w:rsidR="00590843" w:rsidRPr="007C0B89" w:rsidRDefault="000B0DC4" w:rsidP="00205A41">
            <w:pPr>
              <w:jc w:val="both"/>
              <w:rPr>
                <w:rFonts w:ascii="Times New Roman" w:hAnsi="Times New Roman"/>
                <w:bCs/>
                <w:szCs w:val="24"/>
                <w:lang w:val="bg-BG"/>
              </w:rPr>
            </w:pPr>
            <w:r w:rsidRPr="007C0B89">
              <w:rPr>
                <w:rFonts w:ascii="Times New Roman" w:hAnsi="Times New Roman"/>
                <w:bCs/>
                <w:szCs w:val="24"/>
                <w:lang w:val="bg-BG"/>
              </w:rPr>
              <w:lastRenderedPageBreak/>
              <w:t>е</w:t>
            </w:r>
            <w:r w:rsidR="00590843" w:rsidRPr="007C0B89">
              <w:rPr>
                <w:rFonts w:ascii="Times New Roman" w:hAnsi="Times New Roman"/>
                <w:bCs/>
                <w:szCs w:val="24"/>
                <w:lang w:val="bg-BG"/>
              </w:rPr>
              <w:t>жегодно</w:t>
            </w:r>
            <w:r w:rsidRPr="007C0B89">
              <w:rPr>
                <w:rFonts w:ascii="Times New Roman" w:hAnsi="Times New Roman"/>
                <w:bCs/>
                <w:szCs w:val="24"/>
                <w:lang w:val="bg-BG"/>
              </w:rPr>
              <w:t>/ постоянно</w:t>
            </w:r>
          </w:p>
        </w:tc>
        <w:tc>
          <w:tcPr>
            <w:tcW w:w="1985" w:type="dxa"/>
          </w:tcPr>
          <w:p w14:paraId="2952FC98" w14:textId="2001C8F8"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Председатели на УКБППМН и на КС по Механизма за тормоза, педагогически</w:t>
            </w:r>
          </w:p>
          <w:p w14:paraId="6FB124BD"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съветник;</w:t>
            </w:r>
          </w:p>
          <w:p w14:paraId="79DB5879"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класни</w:t>
            </w:r>
          </w:p>
          <w:p w14:paraId="70995CD9" w14:textId="76C72EB6"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ръководители, учители</w:t>
            </w:r>
          </w:p>
        </w:tc>
        <w:tc>
          <w:tcPr>
            <w:tcW w:w="1701" w:type="dxa"/>
          </w:tcPr>
          <w:p w14:paraId="0FCFD3FD"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Училищен</w:t>
            </w:r>
          </w:p>
          <w:p w14:paraId="33044895"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бюджет,</w:t>
            </w:r>
          </w:p>
          <w:p w14:paraId="46615465"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изпълнение</w:t>
            </w:r>
          </w:p>
          <w:p w14:paraId="1EEF7F7C"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на проекти,</w:t>
            </w:r>
          </w:p>
          <w:p w14:paraId="64FA74E3"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целеви</w:t>
            </w:r>
          </w:p>
          <w:p w14:paraId="7763152F" w14:textId="77777777"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средства от</w:t>
            </w:r>
          </w:p>
          <w:p w14:paraId="468BDA2E" w14:textId="2F309B6B" w:rsidR="00590843" w:rsidRPr="007C0B89" w:rsidRDefault="00590843" w:rsidP="00590843">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171ACB73" w14:textId="77777777" w:rsidTr="002737FC">
        <w:tc>
          <w:tcPr>
            <w:tcW w:w="2127" w:type="dxa"/>
          </w:tcPr>
          <w:p w14:paraId="49C023DA" w14:textId="28ACC198" w:rsidR="00335700" w:rsidRPr="007C0B89" w:rsidRDefault="00335700" w:rsidP="00335700">
            <w:pPr>
              <w:jc w:val="left"/>
              <w:rPr>
                <w:rFonts w:ascii="Times New Roman" w:hAnsi="Times New Roman"/>
                <w:b/>
                <w:bCs/>
                <w:szCs w:val="24"/>
                <w:lang w:val="bg-BG"/>
              </w:rPr>
            </w:pPr>
            <w:r w:rsidRPr="007C0B89">
              <w:rPr>
                <w:rFonts w:ascii="Times New Roman" w:hAnsi="Times New Roman"/>
                <w:b/>
                <w:bCs/>
                <w:szCs w:val="24"/>
                <w:lang w:val="bg-BG"/>
              </w:rPr>
              <w:lastRenderedPageBreak/>
              <w:t>2.5. Подкрепа за</w:t>
            </w:r>
          </w:p>
          <w:p w14:paraId="6B2C3FC7" w14:textId="77777777" w:rsidR="00335700" w:rsidRPr="007C0B89" w:rsidRDefault="00335700" w:rsidP="00335700">
            <w:pPr>
              <w:jc w:val="left"/>
              <w:rPr>
                <w:rFonts w:ascii="Times New Roman" w:hAnsi="Times New Roman"/>
                <w:b/>
                <w:bCs/>
                <w:szCs w:val="24"/>
                <w:lang w:val="bg-BG"/>
              </w:rPr>
            </w:pPr>
            <w:r w:rsidRPr="007C0B89">
              <w:rPr>
                <w:rFonts w:ascii="Times New Roman" w:hAnsi="Times New Roman"/>
                <w:b/>
                <w:bCs/>
                <w:szCs w:val="24"/>
                <w:lang w:val="bg-BG"/>
              </w:rPr>
              <w:t>личностното</w:t>
            </w:r>
          </w:p>
          <w:p w14:paraId="1B97B07A" w14:textId="77777777" w:rsidR="00335700" w:rsidRPr="007C0B89" w:rsidRDefault="00335700" w:rsidP="00335700">
            <w:pPr>
              <w:jc w:val="left"/>
              <w:rPr>
                <w:rFonts w:ascii="Times New Roman" w:hAnsi="Times New Roman"/>
                <w:b/>
                <w:bCs/>
                <w:szCs w:val="24"/>
                <w:lang w:val="bg-BG"/>
              </w:rPr>
            </w:pPr>
            <w:r w:rsidRPr="007C0B89">
              <w:rPr>
                <w:rFonts w:ascii="Times New Roman" w:hAnsi="Times New Roman"/>
                <w:b/>
                <w:bCs/>
                <w:szCs w:val="24"/>
                <w:lang w:val="bg-BG"/>
              </w:rPr>
              <w:t>развитие на</w:t>
            </w:r>
          </w:p>
          <w:p w14:paraId="7BFF54D5" w14:textId="0D10FD1D" w:rsidR="00335700" w:rsidRPr="007C0B89" w:rsidRDefault="00335700" w:rsidP="00335700">
            <w:pPr>
              <w:jc w:val="left"/>
              <w:rPr>
                <w:rFonts w:ascii="Times New Roman" w:hAnsi="Times New Roman"/>
                <w:b/>
                <w:bCs/>
                <w:szCs w:val="24"/>
                <w:lang w:val="bg-BG"/>
              </w:rPr>
            </w:pPr>
            <w:r w:rsidRPr="007C0B89">
              <w:rPr>
                <w:rFonts w:ascii="Times New Roman" w:hAnsi="Times New Roman"/>
                <w:b/>
                <w:bCs/>
                <w:szCs w:val="24"/>
                <w:lang w:val="bg-BG"/>
              </w:rPr>
              <w:t>ученицит</w:t>
            </w:r>
            <w:r w:rsidR="00CE1193" w:rsidRPr="007C0B89">
              <w:rPr>
                <w:rFonts w:ascii="Times New Roman" w:hAnsi="Times New Roman"/>
                <w:b/>
                <w:bCs/>
                <w:szCs w:val="24"/>
                <w:lang w:val="bg-BG"/>
              </w:rPr>
              <w:t>е</w:t>
            </w:r>
            <w:r w:rsidRPr="007C0B89">
              <w:rPr>
                <w:rFonts w:ascii="Times New Roman" w:hAnsi="Times New Roman"/>
                <w:b/>
                <w:bCs/>
                <w:szCs w:val="24"/>
                <w:lang w:val="bg-BG"/>
              </w:rPr>
              <w:t>.</w:t>
            </w:r>
          </w:p>
        </w:tc>
        <w:tc>
          <w:tcPr>
            <w:tcW w:w="7797" w:type="dxa"/>
          </w:tcPr>
          <w:p w14:paraId="18498207" w14:textId="6B22CDBF" w:rsidR="000B0DC4" w:rsidRPr="007C0B89" w:rsidRDefault="000B0DC4" w:rsidP="00DC047D">
            <w:pPr>
              <w:pStyle w:val="a3"/>
              <w:numPr>
                <w:ilvl w:val="0"/>
                <w:numId w:val="33"/>
              </w:numPr>
              <w:ind w:left="175" w:hanging="175"/>
              <w:jc w:val="both"/>
              <w:rPr>
                <w:rFonts w:ascii="Times New Roman" w:hAnsi="Times New Roman"/>
                <w:bCs/>
                <w:szCs w:val="24"/>
                <w:lang w:val="bg-BG"/>
              </w:rPr>
            </w:pPr>
            <w:r w:rsidRPr="007C0B89">
              <w:rPr>
                <w:rFonts w:ascii="Times New Roman" w:hAnsi="Times New Roman"/>
                <w:bCs/>
                <w:szCs w:val="24"/>
                <w:lang w:val="bg-BG"/>
              </w:rPr>
              <w:t>Педагогическо взаимодействие с учениците, насочено към осъзнаване на силните им страни, придобиване на увереност и самочувствие да преодоляват трудности.</w:t>
            </w:r>
          </w:p>
          <w:p w14:paraId="511FA789" w14:textId="64220E8B" w:rsidR="00335700" w:rsidRPr="007C0B89" w:rsidRDefault="00335700" w:rsidP="00DC047D">
            <w:pPr>
              <w:pStyle w:val="a3"/>
              <w:numPr>
                <w:ilvl w:val="0"/>
                <w:numId w:val="33"/>
              </w:numPr>
              <w:ind w:left="175" w:hanging="175"/>
              <w:jc w:val="both"/>
              <w:rPr>
                <w:rFonts w:ascii="Times New Roman" w:hAnsi="Times New Roman"/>
                <w:bCs/>
                <w:szCs w:val="24"/>
                <w:lang w:val="bg-BG"/>
              </w:rPr>
            </w:pPr>
            <w:r w:rsidRPr="007C0B89">
              <w:rPr>
                <w:rFonts w:ascii="Times New Roman" w:hAnsi="Times New Roman"/>
                <w:bCs/>
                <w:szCs w:val="24"/>
                <w:lang w:val="bg-BG"/>
              </w:rPr>
              <w:t>Сформиране на екипи за подкрепа за личностното развитие на учениците, за които са идентифицирани:</w:t>
            </w:r>
          </w:p>
          <w:p w14:paraId="6D64BBDA" w14:textId="7B3CB54E" w:rsidR="00335700" w:rsidRPr="007C0B89" w:rsidRDefault="00335700" w:rsidP="00335700">
            <w:pPr>
              <w:jc w:val="both"/>
              <w:rPr>
                <w:rFonts w:ascii="Times New Roman" w:hAnsi="Times New Roman"/>
                <w:bCs/>
                <w:szCs w:val="24"/>
                <w:lang w:val="bg-BG"/>
              </w:rPr>
            </w:pPr>
            <w:r w:rsidRPr="007C0B89">
              <w:rPr>
                <w:rFonts w:ascii="Times New Roman" w:hAnsi="Times New Roman"/>
                <w:bCs/>
                <w:szCs w:val="24"/>
                <w:lang w:val="bg-BG"/>
              </w:rPr>
              <w:t>- обучителните трудности и риск от отпадане от училище: ранно оценяване на риска и ранно идентифициране на учениците в риск чрез проучване и оценка на потребностите и интересите им, откриване и предотвратяване на причините, които биха довели до отпадане от училище;</w:t>
            </w:r>
          </w:p>
          <w:p w14:paraId="0846B7DF" w14:textId="6C0774DA" w:rsidR="00335700" w:rsidRPr="007C0B89" w:rsidRDefault="00335700" w:rsidP="00335700">
            <w:pPr>
              <w:jc w:val="both"/>
              <w:rPr>
                <w:rFonts w:ascii="Times New Roman" w:hAnsi="Times New Roman"/>
                <w:bCs/>
                <w:szCs w:val="24"/>
                <w:lang w:val="bg-BG"/>
              </w:rPr>
            </w:pPr>
            <w:r w:rsidRPr="007C0B89">
              <w:rPr>
                <w:rFonts w:ascii="Times New Roman" w:hAnsi="Times New Roman"/>
                <w:bCs/>
                <w:szCs w:val="24"/>
                <w:lang w:val="bg-BG"/>
              </w:rPr>
              <w:t>- ученици със СОП: осигуряване на архитектурен, информационен и комуникационен достъп в училището;</w:t>
            </w:r>
          </w:p>
          <w:p w14:paraId="2A8E504A" w14:textId="77777777" w:rsidR="00335700" w:rsidRPr="007C0B89" w:rsidRDefault="00335700" w:rsidP="00335700">
            <w:pPr>
              <w:jc w:val="both"/>
            </w:pPr>
            <w:r w:rsidRPr="007C0B89">
              <w:rPr>
                <w:rFonts w:ascii="Times New Roman" w:hAnsi="Times New Roman"/>
                <w:bCs/>
                <w:szCs w:val="24"/>
                <w:lang w:val="bg-BG"/>
              </w:rPr>
              <w:t>- изявени дарби: осигуряване на условия за развитие и изява на</w:t>
            </w:r>
            <w:r w:rsidRPr="007C0B89">
              <w:t xml:space="preserve"> </w:t>
            </w:r>
            <w:r w:rsidRPr="007C0B89">
              <w:rPr>
                <w:rFonts w:ascii="Times New Roman" w:hAnsi="Times New Roman"/>
                <w:bCs/>
                <w:szCs w:val="24"/>
                <w:lang w:val="bg-BG"/>
              </w:rPr>
              <w:t>таланта.</w:t>
            </w:r>
          </w:p>
          <w:p w14:paraId="39E40F3D" w14:textId="77777777" w:rsidR="00335700" w:rsidRPr="007C0B89" w:rsidRDefault="00335700" w:rsidP="00DC047D">
            <w:pPr>
              <w:pStyle w:val="a3"/>
              <w:numPr>
                <w:ilvl w:val="0"/>
                <w:numId w:val="33"/>
              </w:numPr>
              <w:ind w:left="175" w:hanging="175"/>
              <w:jc w:val="both"/>
            </w:pPr>
            <w:r w:rsidRPr="007C0B89">
              <w:rPr>
                <w:rFonts w:ascii="Times New Roman" w:hAnsi="Times New Roman"/>
                <w:bCs/>
                <w:szCs w:val="24"/>
                <w:lang w:val="bg-BG"/>
              </w:rPr>
              <w:t>Откриване и проследяване на развитието на ученици с изявен дарби, изготвяне на база данни и създаване на условия за тяхната изява на училищно и извънучилищно ниво.</w:t>
            </w:r>
          </w:p>
          <w:p w14:paraId="03FFBFEE" w14:textId="1B012D81" w:rsidR="00335700" w:rsidRPr="007C0B89" w:rsidRDefault="00335700" w:rsidP="00DC047D">
            <w:pPr>
              <w:pStyle w:val="a3"/>
              <w:numPr>
                <w:ilvl w:val="0"/>
                <w:numId w:val="33"/>
              </w:numPr>
              <w:ind w:left="175" w:hanging="175"/>
              <w:jc w:val="both"/>
            </w:pPr>
            <w:r w:rsidRPr="007C0B89">
              <w:rPr>
                <w:rFonts w:ascii="Times New Roman" w:hAnsi="Times New Roman"/>
                <w:bCs/>
                <w:szCs w:val="24"/>
                <w:lang w:val="bg-BG"/>
              </w:rPr>
              <w:t>Изготвяне на програма за превенция на отпадането и/или преждевременното напускане на училище, която да съдържа:</w:t>
            </w:r>
          </w:p>
          <w:p w14:paraId="0572AE6F" w14:textId="77777777" w:rsidR="00335700" w:rsidRPr="007C0B89" w:rsidRDefault="00335700" w:rsidP="00335700">
            <w:pPr>
              <w:jc w:val="both"/>
              <w:rPr>
                <w:rFonts w:ascii="Times New Roman" w:hAnsi="Times New Roman"/>
                <w:bCs/>
                <w:szCs w:val="24"/>
                <w:lang w:val="bg-BG"/>
              </w:rPr>
            </w:pPr>
            <w:r w:rsidRPr="007C0B89">
              <w:rPr>
                <w:rFonts w:ascii="Times New Roman" w:hAnsi="Times New Roman"/>
                <w:bCs/>
                <w:szCs w:val="24"/>
                <w:lang w:val="bg-BG"/>
              </w:rPr>
              <w:t>- мерки за превенция и ограничаване на отпадането;</w:t>
            </w:r>
          </w:p>
          <w:p w14:paraId="0D667714" w14:textId="058CE137" w:rsidR="00335700" w:rsidRPr="007C0B89" w:rsidRDefault="00335700" w:rsidP="00335700">
            <w:pPr>
              <w:jc w:val="both"/>
              <w:rPr>
                <w:rFonts w:ascii="Times New Roman" w:hAnsi="Times New Roman"/>
                <w:bCs/>
                <w:szCs w:val="24"/>
                <w:lang w:val="bg-BG"/>
              </w:rPr>
            </w:pPr>
            <w:r w:rsidRPr="007C0B89">
              <w:rPr>
                <w:rFonts w:ascii="Times New Roman" w:hAnsi="Times New Roman"/>
                <w:bCs/>
                <w:szCs w:val="24"/>
                <w:lang w:val="bg-BG"/>
              </w:rPr>
              <w:t>- действия за интервенция при отпадане и/или преждевременното напускане на училище.</w:t>
            </w:r>
          </w:p>
        </w:tc>
        <w:tc>
          <w:tcPr>
            <w:tcW w:w="1417" w:type="dxa"/>
          </w:tcPr>
          <w:p w14:paraId="2EF2EBF2" w14:textId="55480C2D" w:rsidR="00335700" w:rsidRPr="007C0B89" w:rsidRDefault="000B0DC4" w:rsidP="00205A41">
            <w:pPr>
              <w:jc w:val="both"/>
              <w:rPr>
                <w:rFonts w:ascii="Times New Roman" w:hAnsi="Times New Roman"/>
                <w:bCs/>
                <w:szCs w:val="24"/>
                <w:lang w:val="bg-BG"/>
              </w:rPr>
            </w:pPr>
            <w:r w:rsidRPr="007C0B89">
              <w:rPr>
                <w:rFonts w:ascii="Times New Roman" w:hAnsi="Times New Roman"/>
                <w:bCs/>
                <w:szCs w:val="24"/>
                <w:lang w:val="bg-BG"/>
              </w:rPr>
              <w:t>е</w:t>
            </w:r>
            <w:r w:rsidR="00335700" w:rsidRPr="007C0B89">
              <w:rPr>
                <w:rFonts w:ascii="Times New Roman" w:hAnsi="Times New Roman"/>
                <w:bCs/>
                <w:szCs w:val="24"/>
                <w:lang w:val="bg-BG"/>
              </w:rPr>
              <w:t>жегодно</w:t>
            </w:r>
            <w:r w:rsidRPr="007C0B89">
              <w:rPr>
                <w:rFonts w:ascii="Times New Roman" w:hAnsi="Times New Roman"/>
                <w:bCs/>
                <w:szCs w:val="24"/>
                <w:lang w:val="bg-BG"/>
              </w:rPr>
              <w:t>/ постоянно</w:t>
            </w:r>
          </w:p>
        </w:tc>
        <w:tc>
          <w:tcPr>
            <w:tcW w:w="1985" w:type="dxa"/>
          </w:tcPr>
          <w:p w14:paraId="5B970129"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Директор;</w:t>
            </w:r>
          </w:p>
          <w:p w14:paraId="4B145B6F"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педагогически</w:t>
            </w:r>
          </w:p>
          <w:p w14:paraId="67048D7C"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съветник;</w:t>
            </w:r>
          </w:p>
          <w:p w14:paraId="34B4B7EC"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класни</w:t>
            </w:r>
          </w:p>
          <w:p w14:paraId="385266CD" w14:textId="1400A5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ръководители</w:t>
            </w:r>
          </w:p>
        </w:tc>
        <w:tc>
          <w:tcPr>
            <w:tcW w:w="1701" w:type="dxa"/>
          </w:tcPr>
          <w:p w14:paraId="60E1FF6C"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Училищен</w:t>
            </w:r>
          </w:p>
          <w:p w14:paraId="5910BCA2"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бюджет,</w:t>
            </w:r>
          </w:p>
          <w:p w14:paraId="72217574"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изпълнение</w:t>
            </w:r>
          </w:p>
          <w:p w14:paraId="08A3E4D8"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на проекти,</w:t>
            </w:r>
          </w:p>
          <w:p w14:paraId="128EF622"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целеви</w:t>
            </w:r>
          </w:p>
          <w:p w14:paraId="11852AA8" w14:textId="77777777"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средства от</w:t>
            </w:r>
          </w:p>
          <w:p w14:paraId="4C3E8FAD" w14:textId="3CC21A44" w:rsidR="00335700" w:rsidRPr="007C0B89" w:rsidRDefault="00335700" w:rsidP="00335700">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1CC7C0B2" w14:textId="77777777" w:rsidTr="00D25FCA">
        <w:tc>
          <w:tcPr>
            <w:tcW w:w="15027" w:type="dxa"/>
            <w:gridSpan w:val="5"/>
            <w:shd w:val="clear" w:color="auto" w:fill="D9D9D9" w:themeFill="background1" w:themeFillShade="D9"/>
          </w:tcPr>
          <w:p w14:paraId="3BFE1065" w14:textId="6BC54836" w:rsidR="00A84AD4" w:rsidRPr="007C0B89" w:rsidRDefault="00A84AD4" w:rsidP="00335700">
            <w:pPr>
              <w:jc w:val="left"/>
              <w:rPr>
                <w:rFonts w:ascii="Times New Roman" w:hAnsi="Times New Roman"/>
                <w:b/>
                <w:bCs/>
                <w:szCs w:val="24"/>
                <w:lang w:val="bg-BG"/>
              </w:rPr>
            </w:pPr>
            <w:r w:rsidRPr="007C0B89">
              <w:rPr>
                <w:rFonts w:ascii="Times New Roman" w:hAnsi="Times New Roman"/>
                <w:b/>
                <w:bCs/>
                <w:szCs w:val="24"/>
                <w:lang w:val="bg-BG"/>
              </w:rPr>
              <w:lastRenderedPageBreak/>
              <w:t>3. Училището – желано място за обучение, изява и подкрепа за личностното развитие на учениците</w:t>
            </w:r>
          </w:p>
        </w:tc>
      </w:tr>
      <w:tr w:rsidR="002737FC" w:rsidRPr="007C0B89" w14:paraId="50A8961F" w14:textId="77777777" w:rsidTr="002737FC">
        <w:tc>
          <w:tcPr>
            <w:tcW w:w="2127" w:type="dxa"/>
          </w:tcPr>
          <w:p w14:paraId="7564FCB8" w14:textId="7777777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3.1. Извънкласни и</w:t>
            </w:r>
          </w:p>
          <w:p w14:paraId="3E4021F8" w14:textId="7777777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извънучилищни</w:t>
            </w:r>
          </w:p>
          <w:p w14:paraId="7D5DE91F" w14:textId="3D63FC23"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форми</w:t>
            </w:r>
          </w:p>
        </w:tc>
        <w:tc>
          <w:tcPr>
            <w:tcW w:w="7797" w:type="dxa"/>
          </w:tcPr>
          <w:p w14:paraId="71423B29" w14:textId="77777777" w:rsidR="00A84AD4" w:rsidRPr="007C0B89" w:rsidRDefault="00A84AD4" w:rsidP="00DC047D">
            <w:pPr>
              <w:pStyle w:val="a3"/>
              <w:numPr>
                <w:ilvl w:val="0"/>
                <w:numId w:val="34"/>
              </w:numPr>
              <w:ind w:left="175" w:hanging="175"/>
              <w:jc w:val="both"/>
              <w:rPr>
                <w:rFonts w:ascii="Times New Roman" w:hAnsi="Times New Roman"/>
                <w:bCs/>
                <w:szCs w:val="24"/>
                <w:lang w:val="bg-BG"/>
              </w:rPr>
            </w:pPr>
            <w:r w:rsidRPr="007C0B89">
              <w:rPr>
                <w:rFonts w:ascii="Times New Roman" w:hAnsi="Times New Roman"/>
                <w:bCs/>
                <w:szCs w:val="24"/>
                <w:lang w:val="bg-BG"/>
              </w:rPr>
              <w:t>Организиране на учениците в извънкласни форми, стимулиращи техните интереси, таланти и творчески способности.</w:t>
            </w:r>
          </w:p>
          <w:p w14:paraId="2C3BB931" w14:textId="77777777" w:rsidR="00A84AD4" w:rsidRPr="007C0B89" w:rsidRDefault="00A84AD4" w:rsidP="00DC047D">
            <w:pPr>
              <w:pStyle w:val="a3"/>
              <w:numPr>
                <w:ilvl w:val="0"/>
                <w:numId w:val="34"/>
              </w:numPr>
              <w:ind w:left="175" w:hanging="175"/>
              <w:jc w:val="both"/>
              <w:rPr>
                <w:rFonts w:ascii="Times New Roman" w:hAnsi="Times New Roman"/>
                <w:bCs/>
                <w:szCs w:val="24"/>
                <w:lang w:val="bg-BG"/>
              </w:rPr>
            </w:pPr>
            <w:r w:rsidRPr="007C0B89">
              <w:rPr>
                <w:rFonts w:ascii="Times New Roman" w:hAnsi="Times New Roman"/>
                <w:bCs/>
                <w:szCs w:val="24"/>
                <w:lang w:val="bg-BG"/>
              </w:rPr>
              <w:t>Участие на учениците при разработване и реализиране на проекти по национални и европейски програми за развитие на извънкласната дейност.</w:t>
            </w:r>
          </w:p>
          <w:p w14:paraId="6B0774DA" w14:textId="77777777" w:rsidR="00A84AD4" w:rsidRPr="007C0B89" w:rsidRDefault="00A84AD4" w:rsidP="00DC047D">
            <w:pPr>
              <w:pStyle w:val="a3"/>
              <w:numPr>
                <w:ilvl w:val="0"/>
                <w:numId w:val="34"/>
              </w:numPr>
              <w:ind w:left="175" w:hanging="175"/>
              <w:jc w:val="both"/>
              <w:rPr>
                <w:rFonts w:ascii="Times New Roman" w:hAnsi="Times New Roman"/>
                <w:bCs/>
                <w:szCs w:val="24"/>
                <w:lang w:val="bg-BG"/>
              </w:rPr>
            </w:pPr>
            <w:r w:rsidRPr="007C0B89">
              <w:rPr>
                <w:rFonts w:ascii="Times New Roman" w:hAnsi="Times New Roman"/>
                <w:bCs/>
                <w:szCs w:val="24"/>
                <w:lang w:val="bg-BG"/>
              </w:rPr>
              <w:t>Участие на ученици и ученически отбори в състезания, конкурси, олимпиади.</w:t>
            </w:r>
          </w:p>
          <w:p w14:paraId="16C53E37" w14:textId="2518BA4B" w:rsidR="00A84AD4" w:rsidRPr="007C0B89" w:rsidRDefault="00A84AD4" w:rsidP="00DC047D">
            <w:pPr>
              <w:pStyle w:val="a3"/>
              <w:numPr>
                <w:ilvl w:val="0"/>
                <w:numId w:val="34"/>
              </w:numPr>
              <w:ind w:left="175" w:hanging="175"/>
              <w:jc w:val="both"/>
              <w:rPr>
                <w:rFonts w:ascii="Times New Roman" w:hAnsi="Times New Roman"/>
                <w:bCs/>
                <w:szCs w:val="24"/>
                <w:lang w:val="bg-BG"/>
              </w:rPr>
            </w:pPr>
            <w:r w:rsidRPr="007C0B89">
              <w:rPr>
                <w:rFonts w:ascii="Times New Roman" w:hAnsi="Times New Roman"/>
                <w:bCs/>
                <w:szCs w:val="24"/>
                <w:lang w:val="bg-BG"/>
              </w:rPr>
              <w:t>Участие на учениците в организацията и провеждането на училищни празници и дейности.</w:t>
            </w:r>
          </w:p>
        </w:tc>
        <w:tc>
          <w:tcPr>
            <w:tcW w:w="1417" w:type="dxa"/>
          </w:tcPr>
          <w:p w14:paraId="27F08E16" w14:textId="17968FAD" w:rsidR="00A84AD4" w:rsidRPr="007C0B89" w:rsidRDefault="00A84AD4" w:rsidP="00205A41">
            <w:pPr>
              <w:jc w:val="both"/>
              <w:rPr>
                <w:rFonts w:ascii="Times New Roman" w:hAnsi="Times New Roman"/>
                <w:bCs/>
                <w:szCs w:val="24"/>
                <w:lang w:val="bg-BG"/>
              </w:rPr>
            </w:pPr>
            <w:r w:rsidRPr="007C0B89">
              <w:rPr>
                <w:rFonts w:ascii="Times New Roman" w:hAnsi="Times New Roman"/>
                <w:bCs/>
                <w:szCs w:val="24"/>
                <w:lang w:val="bg-BG"/>
              </w:rPr>
              <w:t>ежегодно</w:t>
            </w:r>
          </w:p>
        </w:tc>
        <w:tc>
          <w:tcPr>
            <w:tcW w:w="1985" w:type="dxa"/>
          </w:tcPr>
          <w:p w14:paraId="5287AE1E" w14:textId="472F8DD3" w:rsidR="00A84AD4" w:rsidRPr="007C0B89" w:rsidRDefault="00A84AD4" w:rsidP="00335700">
            <w:pPr>
              <w:jc w:val="left"/>
              <w:rPr>
                <w:rFonts w:ascii="Times New Roman" w:hAnsi="Times New Roman"/>
                <w:bCs/>
                <w:szCs w:val="24"/>
                <w:lang w:val="bg-BG"/>
              </w:rPr>
            </w:pPr>
            <w:r w:rsidRPr="007C0B89">
              <w:rPr>
                <w:rFonts w:ascii="Times New Roman" w:hAnsi="Times New Roman"/>
                <w:bCs/>
                <w:szCs w:val="24"/>
                <w:lang w:val="bg-BG"/>
              </w:rPr>
              <w:t>Учителите</w:t>
            </w:r>
          </w:p>
        </w:tc>
        <w:tc>
          <w:tcPr>
            <w:tcW w:w="1701" w:type="dxa"/>
          </w:tcPr>
          <w:p w14:paraId="3A00E1E2"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Училищен</w:t>
            </w:r>
          </w:p>
          <w:p w14:paraId="4EE660DC"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бюджет,</w:t>
            </w:r>
          </w:p>
          <w:p w14:paraId="771EB5E1"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изпълнение</w:t>
            </w:r>
          </w:p>
          <w:p w14:paraId="70347065"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на проекти,</w:t>
            </w:r>
          </w:p>
          <w:p w14:paraId="26C8D60B"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целеви</w:t>
            </w:r>
          </w:p>
          <w:p w14:paraId="01C82783"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средства от</w:t>
            </w:r>
          </w:p>
          <w:p w14:paraId="3A2FA3B8" w14:textId="76A072F3"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18F3908C" w14:textId="77777777" w:rsidTr="002737FC">
        <w:tc>
          <w:tcPr>
            <w:tcW w:w="2127" w:type="dxa"/>
          </w:tcPr>
          <w:p w14:paraId="4F5F4A41" w14:textId="7777777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3.2. Създаване и</w:t>
            </w:r>
          </w:p>
          <w:p w14:paraId="15B07D6D" w14:textId="7777777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поддържане на</w:t>
            </w:r>
          </w:p>
          <w:p w14:paraId="2EC881F6" w14:textId="7777777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благоприятна</w:t>
            </w:r>
          </w:p>
          <w:p w14:paraId="6A62BDA7" w14:textId="5402B2D7" w:rsidR="00A84AD4" w:rsidRPr="007C0B89" w:rsidRDefault="00A84AD4" w:rsidP="00A84AD4">
            <w:pPr>
              <w:jc w:val="left"/>
              <w:rPr>
                <w:rFonts w:ascii="Times New Roman" w:hAnsi="Times New Roman"/>
                <w:b/>
                <w:bCs/>
                <w:szCs w:val="24"/>
                <w:lang w:val="bg-BG"/>
              </w:rPr>
            </w:pPr>
            <w:r w:rsidRPr="007C0B89">
              <w:rPr>
                <w:rFonts w:ascii="Times New Roman" w:hAnsi="Times New Roman"/>
                <w:b/>
                <w:bCs/>
                <w:szCs w:val="24"/>
                <w:lang w:val="bg-BG"/>
              </w:rPr>
              <w:t>среда за обучение и</w:t>
            </w:r>
            <w:r w:rsidR="002737FC" w:rsidRPr="007C0B89">
              <w:rPr>
                <w:rFonts w:ascii="Times New Roman" w:hAnsi="Times New Roman"/>
                <w:b/>
                <w:bCs/>
                <w:szCs w:val="24"/>
              </w:rPr>
              <w:t xml:space="preserve"> </w:t>
            </w:r>
            <w:r w:rsidRPr="007C0B89">
              <w:rPr>
                <w:rFonts w:ascii="Times New Roman" w:hAnsi="Times New Roman"/>
                <w:b/>
                <w:bCs/>
                <w:szCs w:val="24"/>
                <w:lang w:val="bg-BG"/>
              </w:rPr>
              <w:t>развитие</w:t>
            </w:r>
          </w:p>
        </w:tc>
        <w:tc>
          <w:tcPr>
            <w:tcW w:w="7797" w:type="dxa"/>
          </w:tcPr>
          <w:p w14:paraId="7D071593" w14:textId="77777777" w:rsidR="00A84AD4" w:rsidRPr="007C0B89" w:rsidRDefault="00A84AD4"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Осигуряване на здравословни и безопасни условия на обучение и труд.</w:t>
            </w:r>
          </w:p>
          <w:p w14:paraId="4AA070E3" w14:textId="77777777" w:rsidR="00CE1193" w:rsidRPr="007C0B89" w:rsidRDefault="009376F0"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Подд</w:t>
            </w:r>
            <w:r w:rsidR="00CE1193" w:rsidRPr="007C0B89">
              <w:rPr>
                <w:rFonts w:ascii="Times New Roman" w:hAnsi="Times New Roman"/>
                <w:bCs/>
                <w:szCs w:val="24"/>
                <w:lang w:val="bg-BG"/>
              </w:rPr>
              <w:t>ържане</w:t>
            </w:r>
            <w:r w:rsidRPr="007C0B89">
              <w:rPr>
                <w:rFonts w:ascii="Times New Roman" w:hAnsi="Times New Roman"/>
                <w:bCs/>
                <w:szCs w:val="24"/>
                <w:lang w:val="bg-BG"/>
              </w:rPr>
              <w:t xml:space="preserve"> на системата за </w:t>
            </w:r>
            <w:r w:rsidR="00CE1193" w:rsidRPr="007C0B89">
              <w:rPr>
                <w:rFonts w:ascii="Times New Roman" w:hAnsi="Times New Roman"/>
                <w:bCs/>
                <w:szCs w:val="24"/>
                <w:lang w:val="bg-BG"/>
              </w:rPr>
              <w:t xml:space="preserve">охрана и сигурност чрез </w:t>
            </w:r>
            <w:r w:rsidRPr="007C0B89">
              <w:rPr>
                <w:rFonts w:ascii="Times New Roman" w:hAnsi="Times New Roman"/>
                <w:bCs/>
                <w:szCs w:val="24"/>
                <w:lang w:val="bg-BG"/>
              </w:rPr>
              <w:t>постоянно видеонаблюдение</w:t>
            </w:r>
            <w:r w:rsidR="00CE1193" w:rsidRPr="007C0B89">
              <w:rPr>
                <w:rFonts w:ascii="Times New Roman" w:hAnsi="Times New Roman"/>
                <w:bCs/>
                <w:szCs w:val="24"/>
                <w:lang w:val="bg-BG"/>
              </w:rPr>
              <w:t>, жива охрана</w:t>
            </w:r>
            <w:r w:rsidRPr="007C0B89">
              <w:rPr>
                <w:rFonts w:ascii="Times New Roman" w:hAnsi="Times New Roman"/>
                <w:bCs/>
                <w:szCs w:val="24"/>
                <w:lang w:val="bg-BG"/>
              </w:rPr>
              <w:t xml:space="preserve"> и спазване на пропускателния режим.</w:t>
            </w:r>
          </w:p>
          <w:p w14:paraId="356DC375" w14:textId="08179DE5" w:rsidR="009376F0" w:rsidRPr="007C0B89" w:rsidRDefault="00A84AD4"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Подходящо интериорно оформление на учебните помещения</w:t>
            </w:r>
            <w:r w:rsidR="009376F0" w:rsidRPr="007C0B89">
              <w:rPr>
                <w:rFonts w:ascii="Times New Roman" w:hAnsi="Times New Roman"/>
                <w:bCs/>
                <w:szCs w:val="24"/>
                <w:lang w:val="bg-BG"/>
              </w:rPr>
              <w:t xml:space="preserve"> и на общите части на сградата – зони за </w:t>
            </w:r>
            <w:proofErr w:type="spellStart"/>
            <w:r w:rsidR="009376F0" w:rsidRPr="007C0B89">
              <w:rPr>
                <w:rFonts w:ascii="Times New Roman" w:hAnsi="Times New Roman"/>
                <w:bCs/>
                <w:szCs w:val="24"/>
                <w:lang w:val="bg-BG"/>
              </w:rPr>
              <w:t>релакс</w:t>
            </w:r>
            <w:proofErr w:type="spellEnd"/>
            <w:r w:rsidR="009376F0" w:rsidRPr="007C0B89">
              <w:rPr>
                <w:rFonts w:ascii="Times New Roman" w:hAnsi="Times New Roman"/>
                <w:bCs/>
                <w:szCs w:val="24"/>
                <w:lang w:val="bg-BG"/>
              </w:rPr>
              <w:t>, коридори</w:t>
            </w:r>
            <w:r w:rsidRPr="007C0B89">
              <w:rPr>
                <w:rFonts w:ascii="Times New Roman" w:hAnsi="Times New Roman"/>
                <w:bCs/>
                <w:szCs w:val="24"/>
                <w:lang w:val="bg-BG"/>
              </w:rPr>
              <w:t>.</w:t>
            </w:r>
          </w:p>
          <w:p w14:paraId="51C1E615" w14:textId="77777777" w:rsidR="009376F0" w:rsidRPr="007C0B89" w:rsidRDefault="00A84AD4"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Създаване на благоприятна и толерантна атмосфера на</w:t>
            </w:r>
            <w:r w:rsidR="009376F0" w:rsidRPr="007C0B89">
              <w:rPr>
                <w:rFonts w:ascii="Times New Roman" w:hAnsi="Times New Roman"/>
                <w:bCs/>
                <w:szCs w:val="24"/>
                <w:lang w:val="bg-BG"/>
              </w:rPr>
              <w:t xml:space="preserve"> </w:t>
            </w:r>
            <w:r w:rsidRPr="007C0B89">
              <w:rPr>
                <w:rFonts w:ascii="Times New Roman" w:hAnsi="Times New Roman"/>
                <w:bCs/>
                <w:szCs w:val="24"/>
                <w:lang w:val="bg-BG"/>
              </w:rPr>
              <w:t>общуване, доверие и взаимопомощ.</w:t>
            </w:r>
          </w:p>
          <w:p w14:paraId="5FCAE75F" w14:textId="009CA13C" w:rsidR="00CE1193" w:rsidRPr="007C0B89" w:rsidRDefault="00CE1193" w:rsidP="00DC047D">
            <w:pPr>
              <w:pStyle w:val="a3"/>
              <w:numPr>
                <w:ilvl w:val="0"/>
                <w:numId w:val="35"/>
              </w:numPr>
              <w:ind w:left="198" w:hanging="198"/>
              <w:jc w:val="both"/>
              <w:rPr>
                <w:rFonts w:ascii="Times New Roman" w:hAnsi="Times New Roman"/>
                <w:bCs/>
                <w:szCs w:val="24"/>
                <w:lang w:val="bg-BG"/>
              </w:rPr>
            </w:pPr>
            <w:r w:rsidRPr="007C0B89">
              <w:rPr>
                <w:rFonts w:ascii="Times New Roman" w:hAnsi="Times New Roman"/>
                <w:bCs/>
                <w:szCs w:val="24"/>
                <w:lang w:val="bg-BG"/>
              </w:rPr>
              <w:t>Създаване условия за интегриране на ученици със СОП.</w:t>
            </w:r>
          </w:p>
          <w:p w14:paraId="4291AAB4" w14:textId="77777777" w:rsidR="009376F0" w:rsidRPr="007C0B89" w:rsidRDefault="00A84AD4"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Подкрепа на инициативността и творческата активност.</w:t>
            </w:r>
          </w:p>
          <w:p w14:paraId="478A806D" w14:textId="756CA0FB" w:rsidR="00A84AD4" w:rsidRPr="007C0B89" w:rsidRDefault="00A84AD4" w:rsidP="00DC047D">
            <w:pPr>
              <w:pStyle w:val="a3"/>
              <w:numPr>
                <w:ilvl w:val="0"/>
                <w:numId w:val="35"/>
              </w:numPr>
              <w:ind w:left="175" w:hanging="175"/>
              <w:jc w:val="both"/>
              <w:rPr>
                <w:rFonts w:ascii="Times New Roman" w:hAnsi="Times New Roman"/>
                <w:bCs/>
                <w:szCs w:val="24"/>
                <w:lang w:val="bg-BG"/>
              </w:rPr>
            </w:pPr>
            <w:r w:rsidRPr="007C0B89">
              <w:rPr>
                <w:rFonts w:ascii="Times New Roman" w:hAnsi="Times New Roman"/>
                <w:bCs/>
                <w:szCs w:val="24"/>
                <w:lang w:val="bg-BG"/>
              </w:rPr>
              <w:t>Целенасочена училищна политика за превенция на отпадането</w:t>
            </w:r>
            <w:r w:rsidR="009376F0" w:rsidRPr="007C0B89">
              <w:rPr>
                <w:rFonts w:ascii="Times New Roman" w:hAnsi="Times New Roman"/>
                <w:bCs/>
                <w:szCs w:val="24"/>
                <w:lang w:val="bg-BG"/>
              </w:rPr>
              <w:t xml:space="preserve"> </w:t>
            </w:r>
            <w:r w:rsidRPr="007C0B89">
              <w:rPr>
                <w:rFonts w:ascii="Times New Roman" w:hAnsi="Times New Roman"/>
                <w:bCs/>
                <w:szCs w:val="24"/>
                <w:lang w:val="bg-BG"/>
              </w:rPr>
              <w:t>и/или преждевременното напускане на училище спрямо ученици в</w:t>
            </w:r>
            <w:r w:rsidR="009376F0" w:rsidRPr="007C0B89">
              <w:rPr>
                <w:rFonts w:ascii="Times New Roman" w:hAnsi="Times New Roman"/>
                <w:bCs/>
                <w:szCs w:val="24"/>
                <w:lang w:val="bg-BG"/>
              </w:rPr>
              <w:t xml:space="preserve"> </w:t>
            </w:r>
            <w:r w:rsidRPr="007C0B89">
              <w:rPr>
                <w:rFonts w:ascii="Times New Roman" w:hAnsi="Times New Roman"/>
                <w:bCs/>
                <w:szCs w:val="24"/>
                <w:lang w:val="bg-BG"/>
              </w:rPr>
              <w:t>риск:</w:t>
            </w:r>
          </w:p>
          <w:p w14:paraId="7FA02816" w14:textId="12182809" w:rsidR="00A84AD4" w:rsidRPr="007C0B89" w:rsidRDefault="009376F0" w:rsidP="00A84AD4">
            <w:pPr>
              <w:jc w:val="both"/>
              <w:rPr>
                <w:rFonts w:ascii="Times New Roman" w:hAnsi="Times New Roman"/>
                <w:bCs/>
                <w:szCs w:val="24"/>
                <w:lang w:val="bg-BG"/>
              </w:rPr>
            </w:pPr>
            <w:r w:rsidRPr="007C0B89">
              <w:rPr>
                <w:rFonts w:ascii="Times New Roman" w:hAnsi="Times New Roman"/>
                <w:bCs/>
                <w:szCs w:val="24"/>
                <w:lang w:val="bg-BG"/>
              </w:rPr>
              <w:t xml:space="preserve">- </w:t>
            </w:r>
            <w:r w:rsidR="00A84AD4" w:rsidRPr="007C0B89">
              <w:rPr>
                <w:rFonts w:ascii="Times New Roman" w:hAnsi="Times New Roman"/>
                <w:bCs/>
                <w:szCs w:val="24"/>
                <w:lang w:val="bg-BG"/>
              </w:rPr>
              <w:t>подкрепа за преодоляване на о</w:t>
            </w:r>
            <w:r w:rsidRPr="007C0B89">
              <w:rPr>
                <w:rFonts w:ascii="Times New Roman" w:hAnsi="Times New Roman"/>
                <w:bCs/>
                <w:szCs w:val="24"/>
                <w:lang w:val="bg-BG"/>
              </w:rPr>
              <w:t xml:space="preserve">бучителни трудности –  </w:t>
            </w:r>
            <w:r w:rsidR="00A84AD4" w:rsidRPr="007C0B89">
              <w:rPr>
                <w:rFonts w:ascii="Times New Roman" w:hAnsi="Times New Roman"/>
                <w:bCs/>
                <w:szCs w:val="24"/>
                <w:lang w:val="bg-BG"/>
              </w:rPr>
              <w:t>допълнителна работа</w:t>
            </w:r>
            <w:r w:rsidRPr="007C0B89">
              <w:rPr>
                <w:rFonts w:ascii="Times New Roman" w:hAnsi="Times New Roman"/>
                <w:bCs/>
                <w:szCs w:val="24"/>
                <w:lang w:val="bg-BG"/>
              </w:rPr>
              <w:t xml:space="preserve"> и консултации, преодоляване на </w:t>
            </w:r>
            <w:r w:rsidR="00A84AD4" w:rsidRPr="007C0B89">
              <w:rPr>
                <w:rFonts w:ascii="Times New Roman" w:hAnsi="Times New Roman"/>
                <w:bCs/>
                <w:szCs w:val="24"/>
                <w:lang w:val="bg-BG"/>
              </w:rPr>
              <w:t>обучителни затруднения;</w:t>
            </w:r>
          </w:p>
          <w:p w14:paraId="3E2EBE04" w14:textId="77777777" w:rsidR="00A84AD4" w:rsidRPr="007C0B89" w:rsidRDefault="00A84AD4" w:rsidP="00A84AD4">
            <w:pPr>
              <w:jc w:val="both"/>
              <w:rPr>
                <w:rFonts w:ascii="Times New Roman" w:hAnsi="Times New Roman"/>
                <w:bCs/>
                <w:szCs w:val="24"/>
                <w:lang w:val="bg-BG"/>
              </w:rPr>
            </w:pPr>
            <w:r w:rsidRPr="007C0B89">
              <w:rPr>
                <w:rFonts w:ascii="Times New Roman" w:hAnsi="Times New Roman"/>
                <w:bCs/>
                <w:szCs w:val="24"/>
                <w:lang w:val="bg-BG"/>
              </w:rPr>
              <w:t>- контрол на отсъствията от училище;</w:t>
            </w:r>
          </w:p>
          <w:p w14:paraId="6912AF6B" w14:textId="0D4FDC1A" w:rsidR="00A84AD4" w:rsidRPr="007C0B89" w:rsidRDefault="00A84AD4" w:rsidP="00A84AD4">
            <w:pPr>
              <w:jc w:val="both"/>
              <w:rPr>
                <w:rFonts w:ascii="Times New Roman" w:hAnsi="Times New Roman"/>
                <w:bCs/>
                <w:szCs w:val="24"/>
                <w:lang w:val="bg-BG"/>
              </w:rPr>
            </w:pPr>
            <w:r w:rsidRPr="007C0B89">
              <w:rPr>
                <w:rFonts w:ascii="Times New Roman" w:hAnsi="Times New Roman"/>
                <w:bCs/>
                <w:szCs w:val="24"/>
                <w:lang w:val="bg-BG"/>
              </w:rPr>
              <w:t>- своевременна индивидуална</w:t>
            </w:r>
            <w:r w:rsidR="009376F0" w:rsidRPr="007C0B89">
              <w:rPr>
                <w:rFonts w:ascii="Times New Roman" w:hAnsi="Times New Roman"/>
                <w:bCs/>
                <w:szCs w:val="24"/>
                <w:lang w:val="bg-BG"/>
              </w:rPr>
              <w:t xml:space="preserve"> интервенция спрямо учениците в </w:t>
            </w:r>
            <w:r w:rsidRPr="007C0B89">
              <w:rPr>
                <w:rFonts w:ascii="Times New Roman" w:hAnsi="Times New Roman"/>
                <w:bCs/>
                <w:szCs w:val="24"/>
                <w:lang w:val="bg-BG"/>
              </w:rPr>
              <w:t>риск с цел мотивиране и преодоляване на риска от отпадане</w:t>
            </w:r>
          </w:p>
        </w:tc>
        <w:tc>
          <w:tcPr>
            <w:tcW w:w="1417" w:type="dxa"/>
          </w:tcPr>
          <w:p w14:paraId="0CE09077" w14:textId="4E9C7FBA" w:rsidR="00A84AD4" w:rsidRPr="007C0B89" w:rsidRDefault="00A84AD4" w:rsidP="00205A41">
            <w:pPr>
              <w:jc w:val="both"/>
              <w:rPr>
                <w:rFonts w:ascii="Times New Roman" w:hAnsi="Times New Roman"/>
                <w:bCs/>
                <w:szCs w:val="24"/>
                <w:lang w:val="bg-BG"/>
              </w:rPr>
            </w:pPr>
            <w:r w:rsidRPr="007C0B89">
              <w:rPr>
                <w:rFonts w:ascii="Times New Roman" w:hAnsi="Times New Roman"/>
                <w:bCs/>
                <w:szCs w:val="24"/>
                <w:lang w:val="bg-BG"/>
              </w:rPr>
              <w:t>ежегодно</w:t>
            </w:r>
          </w:p>
        </w:tc>
        <w:tc>
          <w:tcPr>
            <w:tcW w:w="1985" w:type="dxa"/>
          </w:tcPr>
          <w:p w14:paraId="1E12CA9F" w14:textId="41C1EC14"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Директор, зам.-директор по АСД, педагогически специалисти</w:t>
            </w:r>
          </w:p>
        </w:tc>
        <w:tc>
          <w:tcPr>
            <w:tcW w:w="1701" w:type="dxa"/>
          </w:tcPr>
          <w:p w14:paraId="08F56EB2"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Училищен</w:t>
            </w:r>
          </w:p>
          <w:p w14:paraId="4AA459BC"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бюджет,</w:t>
            </w:r>
          </w:p>
          <w:p w14:paraId="1E136E8B"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изпълнение</w:t>
            </w:r>
          </w:p>
          <w:p w14:paraId="6A849DE4"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на проекти,</w:t>
            </w:r>
          </w:p>
          <w:p w14:paraId="7CAA1408"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целеви</w:t>
            </w:r>
          </w:p>
          <w:p w14:paraId="23CF7FCD" w14:textId="77777777"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средства от</w:t>
            </w:r>
          </w:p>
          <w:p w14:paraId="51F401BD" w14:textId="6A66AFEA" w:rsidR="00A84AD4" w:rsidRPr="007C0B89" w:rsidRDefault="00A84AD4" w:rsidP="00A84AD4">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6CAFD94D" w14:textId="77777777" w:rsidTr="002737FC">
        <w:tc>
          <w:tcPr>
            <w:tcW w:w="2127" w:type="dxa"/>
          </w:tcPr>
          <w:p w14:paraId="71FF869F" w14:textId="705579C7"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t>3.3. Обновяване и</w:t>
            </w:r>
            <w:r w:rsidR="002737FC" w:rsidRPr="007C0B89">
              <w:rPr>
                <w:rFonts w:ascii="Times New Roman" w:hAnsi="Times New Roman"/>
                <w:b/>
                <w:bCs/>
                <w:szCs w:val="24"/>
              </w:rPr>
              <w:t xml:space="preserve"> </w:t>
            </w:r>
            <w:r w:rsidRPr="007C0B89">
              <w:rPr>
                <w:rFonts w:ascii="Times New Roman" w:hAnsi="Times New Roman"/>
                <w:b/>
                <w:bCs/>
                <w:szCs w:val="24"/>
                <w:lang w:val="bg-BG"/>
              </w:rPr>
              <w:t>обогатяване на</w:t>
            </w:r>
          </w:p>
          <w:p w14:paraId="00D85536" w14:textId="72DC78F8"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t>материалната база</w:t>
            </w:r>
          </w:p>
        </w:tc>
        <w:tc>
          <w:tcPr>
            <w:tcW w:w="7797" w:type="dxa"/>
          </w:tcPr>
          <w:p w14:paraId="1D7DCC3C" w14:textId="77777777" w:rsidR="009376F0" w:rsidRPr="007C0B89" w:rsidRDefault="009376F0" w:rsidP="00DC047D">
            <w:pPr>
              <w:pStyle w:val="a3"/>
              <w:numPr>
                <w:ilvl w:val="0"/>
                <w:numId w:val="36"/>
              </w:numPr>
              <w:ind w:left="175" w:hanging="175"/>
              <w:jc w:val="both"/>
              <w:rPr>
                <w:rFonts w:ascii="Times New Roman" w:hAnsi="Times New Roman"/>
                <w:bCs/>
                <w:szCs w:val="24"/>
                <w:lang w:val="bg-BG"/>
              </w:rPr>
            </w:pPr>
            <w:r w:rsidRPr="007C0B89">
              <w:rPr>
                <w:rFonts w:ascii="Times New Roman" w:hAnsi="Times New Roman"/>
                <w:bCs/>
                <w:szCs w:val="24"/>
                <w:lang w:val="bg-BG"/>
              </w:rPr>
              <w:t>Модернизиране на материалната базата по проекти и национални програми.</w:t>
            </w:r>
          </w:p>
          <w:p w14:paraId="1646CBBC" w14:textId="77777777" w:rsidR="009376F0" w:rsidRPr="007C0B89" w:rsidRDefault="009376F0" w:rsidP="00DC047D">
            <w:pPr>
              <w:pStyle w:val="a3"/>
              <w:numPr>
                <w:ilvl w:val="0"/>
                <w:numId w:val="36"/>
              </w:numPr>
              <w:ind w:left="175" w:hanging="175"/>
              <w:jc w:val="both"/>
              <w:rPr>
                <w:rFonts w:ascii="Times New Roman" w:hAnsi="Times New Roman"/>
                <w:bCs/>
                <w:szCs w:val="24"/>
                <w:lang w:val="bg-BG"/>
              </w:rPr>
            </w:pPr>
            <w:r w:rsidRPr="007C0B89">
              <w:rPr>
                <w:rFonts w:ascii="Times New Roman" w:hAnsi="Times New Roman"/>
                <w:bCs/>
                <w:szCs w:val="24"/>
                <w:lang w:val="bg-BG"/>
              </w:rPr>
              <w:t>Поддръжка и текущ ремонт на учебните и помощните помещения.</w:t>
            </w:r>
          </w:p>
          <w:p w14:paraId="7F40D87D" w14:textId="77777777" w:rsidR="009376F0" w:rsidRPr="007C0B89" w:rsidRDefault="009376F0" w:rsidP="00DC047D">
            <w:pPr>
              <w:pStyle w:val="a3"/>
              <w:numPr>
                <w:ilvl w:val="0"/>
                <w:numId w:val="36"/>
              </w:numPr>
              <w:ind w:left="175" w:hanging="175"/>
              <w:jc w:val="both"/>
              <w:rPr>
                <w:rFonts w:ascii="Times New Roman" w:hAnsi="Times New Roman"/>
                <w:bCs/>
                <w:szCs w:val="24"/>
                <w:lang w:val="bg-BG"/>
              </w:rPr>
            </w:pPr>
            <w:r w:rsidRPr="007C0B89">
              <w:rPr>
                <w:rFonts w:ascii="Times New Roman" w:hAnsi="Times New Roman"/>
                <w:bCs/>
                <w:szCs w:val="24"/>
                <w:lang w:val="bg-BG"/>
              </w:rPr>
              <w:t>Поддръжка и поетапно обновяване на компютърната и комуникационната техника.</w:t>
            </w:r>
          </w:p>
          <w:p w14:paraId="45A44653" w14:textId="777BA546" w:rsidR="000C4404" w:rsidRPr="007C0B89" w:rsidRDefault="00CE1193" w:rsidP="00DC047D">
            <w:pPr>
              <w:pStyle w:val="a3"/>
              <w:numPr>
                <w:ilvl w:val="0"/>
                <w:numId w:val="36"/>
              </w:numPr>
              <w:ind w:left="198" w:hanging="198"/>
              <w:jc w:val="both"/>
              <w:rPr>
                <w:rFonts w:ascii="Times New Roman" w:hAnsi="Times New Roman"/>
                <w:bCs/>
                <w:szCs w:val="24"/>
                <w:lang w:val="bg-BG"/>
              </w:rPr>
            </w:pPr>
            <w:r w:rsidRPr="007C0B89">
              <w:rPr>
                <w:rFonts w:ascii="Times New Roman" w:hAnsi="Times New Roman"/>
                <w:bCs/>
                <w:szCs w:val="24"/>
                <w:lang w:val="bg-BG"/>
              </w:rPr>
              <w:lastRenderedPageBreak/>
              <w:t>Поддържане и актуализиране на информационния поток в училищната библиотека и електронната читалня.</w:t>
            </w:r>
          </w:p>
          <w:p w14:paraId="4A9B4E0B" w14:textId="77777777" w:rsidR="009376F0" w:rsidRPr="007C0B89" w:rsidRDefault="009376F0" w:rsidP="00DC047D">
            <w:pPr>
              <w:pStyle w:val="a3"/>
              <w:numPr>
                <w:ilvl w:val="0"/>
                <w:numId w:val="36"/>
              </w:numPr>
              <w:ind w:left="175" w:hanging="175"/>
              <w:jc w:val="both"/>
              <w:rPr>
                <w:rFonts w:ascii="Times New Roman" w:hAnsi="Times New Roman"/>
                <w:bCs/>
                <w:szCs w:val="24"/>
                <w:lang w:val="bg-BG"/>
              </w:rPr>
            </w:pPr>
            <w:r w:rsidRPr="007C0B89">
              <w:rPr>
                <w:rFonts w:ascii="Times New Roman" w:hAnsi="Times New Roman"/>
                <w:bCs/>
                <w:szCs w:val="24"/>
                <w:lang w:val="bg-BG"/>
              </w:rPr>
              <w:t>Осигуряване на ресурси за е-обучение, използване на електронни образователни ресурси и единна електронна платформа за обучение от разстояние в електронна среда.</w:t>
            </w:r>
          </w:p>
          <w:p w14:paraId="430DCEA4" w14:textId="77777777" w:rsidR="00AA63E9" w:rsidRPr="007C0B89" w:rsidRDefault="00AA63E9" w:rsidP="00AA63E9">
            <w:pPr>
              <w:pStyle w:val="a3"/>
              <w:ind w:left="175"/>
              <w:jc w:val="both"/>
              <w:rPr>
                <w:rFonts w:ascii="Times New Roman" w:hAnsi="Times New Roman"/>
                <w:bCs/>
                <w:szCs w:val="24"/>
                <w:lang w:val="bg-BG"/>
              </w:rPr>
            </w:pPr>
          </w:p>
          <w:p w14:paraId="03BD50D5" w14:textId="77777777" w:rsidR="00AA63E9" w:rsidRPr="007C0B89" w:rsidRDefault="00AA63E9" w:rsidP="00AA63E9">
            <w:pPr>
              <w:pStyle w:val="a3"/>
              <w:ind w:left="175"/>
              <w:jc w:val="both"/>
              <w:rPr>
                <w:rFonts w:ascii="Times New Roman" w:hAnsi="Times New Roman"/>
                <w:bCs/>
                <w:szCs w:val="24"/>
                <w:lang w:val="bg-BG"/>
              </w:rPr>
            </w:pPr>
          </w:p>
          <w:p w14:paraId="0649A98D" w14:textId="185697F3" w:rsidR="00AA63E9" w:rsidRPr="007C0B89" w:rsidRDefault="00AA63E9" w:rsidP="00AA63E9">
            <w:pPr>
              <w:pStyle w:val="a3"/>
              <w:ind w:left="175"/>
              <w:jc w:val="both"/>
              <w:rPr>
                <w:rFonts w:ascii="Times New Roman" w:hAnsi="Times New Roman"/>
                <w:bCs/>
                <w:szCs w:val="24"/>
                <w:lang w:val="bg-BG"/>
              </w:rPr>
            </w:pPr>
          </w:p>
        </w:tc>
        <w:tc>
          <w:tcPr>
            <w:tcW w:w="1417" w:type="dxa"/>
          </w:tcPr>
          <w:p w14:paraId="52FA2ACA" w14:textId="2E24EE4E" w:rsidR="009376F0" w:rsidRPr="007C0B89" w:rsidRDefault="009376F0" w:rsidP="00205A41">
            <w:pPr>
              <w:jc w:val="both"/>
              <w:rPr>
                <w:rFonts w:ascii="Times New Roman" w:hAnsi="Times New Roman"/>
                <w:bCs/>
                <w:szCs w:val="24"/>
                <w:lang w:val="bg-BG"/>
              </w:rPr>
            </w:pPr>
            <w:r w:rsidRPr="007C0B89">
              <w:rPr>
                <w:rFonts w:ascii="Times New Roman" w:hAnsi="Times New Roman"/>
                <w:bCs/>
                <w:szCs w:val="24"/>
                <w:lang w:val="bg-BG"/>
              </w:rPr>
              <w:lastRenderedPageBreak/>
              <w:t>ежегодно</w:t>
            </w:r>
          </w:p>
        </w:tc>
        <w:tc>
          <w:tcPr>
            <w:tcW w:w="1985" w:type="dxa"/>
          </w:tcPr>
          <w:p w14:paraId="62485EEE" w14:textId="0BB9DD6D"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 xml:space="preserve">Директор, зам.-директор по АСД, ръководител </w:t>
            </w:r>
            <w:r w:rsidRPr="007C0B89">
              <w:rPr>
                <w:rFonts w:ascii="Times New Roman" w:hAnsi="Times New Roman"/>
                <w:bCs/>
                <w:szCs w:val="24"/>
                <w:lang w:val="bg-BG"/>
              </w:rPr>
              <w:lastRenderedPageBreak/>
              <w:t>направление „ИКТ“</w:t>
            </w:r>
          </w:p>
        </w:tc>
        <w:tc>
          <w:tcPr>
            <w:tcW w:w="1701" w:type="dxa"/>
          </w:tcPr>
          <w:p w14:paraId="1BAD1130"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lastRenderedPageBreak/>
              <w:t>Училищен</w:t>
            </w:r>
          </w:p>
          <w:p w14:paraId="59791FEC"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бюджет,</w:t>
            </w:r>
          </w:p>
          <w:p w14:paraId="16CA9780"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изпълнение</w:t>
            </w:r>
          </w:p>
          <w:p w14:paraId="7522B927"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на проекти,</w:t>
            </w:r>
          </w:p>
          <w:p w14:paraId="5025FB16"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целеви</w:t>
            </w:r>
          </w:p>
          <w:p w14:paraId="5C1E66D0"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lastRenderedPageBreak/>
              <w:t>средства от</w:t>
            </w:r>
          </w:p>
          <w:p w14:paraId="155B2204"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МОН,</w:t>
            </w:r>
          </w:p>
          <w:p w14:paraId="6434AEDF"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дарения,</w:t>
            </w:r>
          </w:p>
          <w:p w14:paraId="54257C6C"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средства от</w:t>
            </w:r>
          </w:p>
          <w:p w14:paraId="0D6EBF5C" w14:textId="01D3861F"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наеми.</w:t>
            </w:r>
          </w:p>
        </w:tc>
      </w:tr>
      <w:tr w:rsidR="002737FC" w:rsidRPr="007C0B89" w14:paraId="11D1E359" w14:textId="77777777" w:rsidTr="00D25FCA">
        <w:tc>
          <w:tcPr>
            <w:tcW w:w="15027" w:type="dxa"/>
            <w:gridSpan w:val="5"/>
            <w:shd w:val="clear" w:color="auto" w:fill="D9D9D9" w:themeFill="background1" w:themeFillShade="D9"/>
          </w:tcPr>
          <w:p w14:paraId="56082720" w14:textId="3365A3B8"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lastRenderedPageBreak/>
              <w:t>4. Повишаване на професионалната компетентност и квалификация на педагогическите специалисти.</w:t>
            </w:r>
          </w:p>
        </w:tc>
      </w:tr>
      <w:tr w:rsidR="002737FC" w:rsidRPr="007C0B89" w14:paraId="4F186580" w14:textId="77777777" w:rsidTr="002737FC">
        <w:tc>
          <w:tcPr>
            <w:tcW w:w="2127" w:type="dxa"/>
          </w:tcPr>
          <w:p w14:paraId="41546731" w14:textId="77777777"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t>1.4. Квалификация</w:t>
            </w:r>
          </w:p>
          <w:p w14:paraId="5E07973E" w14:textId="796D9649"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t>на</w:t>
            </w:r>
            <w:r w:rsidR="002737FC" w:rsidRPr="007C0B89">
              <w:rPr>
                <w:rFonts w:ascii="Times New Roman" w:hAnsi="Times New Roman"/>
                <w:b/>
                <w:bCs/>
                <w:szCs w:val="24"/>
              </w:rPr>
              <w:t xml:space="preserve"> </w:t>
            </w:r>
            <w:r w:rsidRPr="007C0B89">
              <w:rPr>
                <w:rFonts w:ascii="Times New Roman" w:hAnsi="Times New Roman"/>
                <w:b/>
                <w:bCs/>
                <w:szCs w:val="24"/>
                <w:lang w:val="bg-BG"/>
              </w:rPr>
              <w:t>педагогическите</w:t>
            </w:r>
          </w:p>
          <w:p w14:paraId="2CF13ACB" w14:textId="7C68DC33" w:rsidR="009376F0" w:rsidRPr="007C0B89" w:rsidRDefault="009376F0" w:rsidP="009376F0">
            <w:pPr>
              <w:jc w:val="left"/>
              <w:rPr>
                <w:rFonts w:ascii="Times New Roman" w:hAnsi="Times New Roman"/>
                <w:b/>
                <w:bCs/>
                <w:szCs w:val="24"/>
                <w:lang w:val="bg-BG"/>
              </w:rPr>
            </w:pPr>
            <w:r w:rsidRPr="007C0B89">
              <w:rPr>
                <w:rFonts w:ascii="Times New Roman" w:hAnsi="Times New Roman"/>
                <w:b/>
                <w:bCs/>
                <w:szCs w:val="24"/>
                <w:lang w:val="bg-BG"/>
              </w:rPr>
              <w:t>кадри.</w:t>
            </w:r>
          </w:p>
        </w:tc>
        <w:tc>
          <w:tcPr>
            <w:tcW w:w="7797" w:type="dxa"/>
          </w:tcPr>
          <w:p w14:paraId="3DD2D257" w14:textId="7CFB19C4" w:rsidR="009376F0" w:rsidRPr="007C0B89" w:rsidRDefault="009376F0" w:rsidP="00DC047D">
            <w:pPr>
              <w:pStyle w:val="a3"/>
              <w:numPr>
                <w:ilvl w:val="0"/>
                <w:numId w:val="37"/>
              </w:numPr>
              <w:ind w:left="175" w:hanging="175"/>
              <w:jc w:val="both"/>
              <w:rPr>
                <w:rFonts w:ascii="Times New Roman" w:hAnsi="Times New Roman"/>
                <w:bCs/>
                <w:szCs w:val="24"/>
                <w:lang w:val="bg-BG"/>
              </w:rPr>
            </w:pPr>
            <w:r w:rsidRPr="007C0B89">
              <w:rPr>
                <w:rFonts w:ascii="Times New Roman" w:hAnsi="Times New Roman"/>
                <w:bCs/>
                <w:szCs w:val="24"/>
                <w:lang w:val="bg-BG"/>
              </w:rPr>
              <w:t>Изграждане на професионалния профил на педагогическите</w:t>
            </w:r>
            <w:r w:rsidR="007E108A" w:rsidRPr="007C0B89">
              <w:rPr>
                <w:rFonts w:ascii="Times New Roman" w:hAnsi="Times New Roman"/>
                <w:bCs/>
                <w:szCs w:val="24"/>
                <w:lang w:val="bg-BG"/>
              </w:rPr>
              <w:t xml:space="preserve"> </w:t>
            </w:r>
            <w:r w:rsidRPr="007C0B89">
              <w:rPr>
                <w:rFonts w:ascii="Times New Roman" w:hAnsi="Times New Roman"/>
                <w:bCs/>
                <w:szCs w:val="24"/>
                <w:lang w:val="bg-BG"/>
              </w:rPr>
              <w:t>специалисти като съвкупност от знания, умения и отношения</w:t>
            </w:r>
            <w:r w:rsidR="007E108A" w:rsidRPr="007C0B89">
              <w:rPr>
                <w:rFonts w:ascii="Times New Roman" w:hAnsi="Times New Roman"/>
                <w:bCs/>
                <w:szCs w:val="24"/>
                <w:lang w:val="bg-BG"/>
              </w:rPr>
              <w:t xml:space="preserve"> </w:t>
            </w:r>
            <w:r w:rsidRPr="007C0B89">
              <w:rPr>
                <w:rFonts w:ascii="Times New Roman" w:hAnsi="Times New Roman"/>
                <w:bCs/>
                <w:szCs w:val="24"/>
                <w:lang w:val="bg-BG"/>
              </w:rPr>
              <w:t>съгласно Наредба № 15 от 22.07.201</w:t>
            </w:r>
            <w:r w:rsidR="007E108A" w:rsidRPr="007C0B89">
              <w:rPr>
                <w:rFonts w:ascii="Times New Roman" w:hAnsi="Times New Roman"/>
                <w:bCs/>
                <w:szCs w:val="24"/>
                <w:lang w:val="bg-BG"/>
              </w:rPr>
              <w:t>6</w:t>
            </w:r>
            <w:r w:rsidRPr="007C0B89">
              <w:rPr>
                <w:rFonts w:ascii="Times New Roman" w:hAnsi="Times New Roman"/>
                <w:bCs/>
                <w:szCs w:val="24"/>
                <w:lang w:val="bg-BG"/>
              </w:rPr>
              <w:t xml:space="preserve"> г. за статута и</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професионалното развитие на учителите, директорите и другите</w:t>
            </w:r>
          </w:p>
          <w:p w14:paraId="712CFF4B" w14:textId="77777777" w:rsidR="007E108A" w:rsidRPr="007C0B89" w:rsidRDefault="007E108A" w:rsidP="007E108A">
            <w:pPr>
              <w:pStyle w:val="a3"/>
              <w:ind w:left="175"/>
              <w:jc w:val="both"/>
              <w:rPr>
                <w:rFonts w:ascii="Times New Roman" w:hAnsi="Times New Roman"/>
                <w:bCs/>
                <w:szCs w:val="24"/>
                <w:lang w:val="bg-BG"/>
              </w:rPr>
            </w:pPr>
            <w:r w:rsidRPr="007C0B89">
              <w:rPr>
                <w:rFonts w:ascii="Times New Roman" w:hAnsi="Times New Roman"/>
                <w:bCs/>
                <w:szCs w:val="24"/>
                <w:lang w:val="bg-BG"/>
              </w:rPr>
              <w:t>педагогически специалисти.</w:t>
            </w:r>
          </w:p>
          <w:p w14:paraId="403BDFC5" w14:textId="1B86AD5F" w:rsidR="009376F0" w:rsidRPr="007C0B89" w:rsidRDefault="009376F0" w:rsidP="00DC047D">
            <w:pPr>
              <w:pStyle w:val="a3"/>
              <w:numPr>
                <w:ilvl w:val="0"/>
                <w:numId w:val="37"/>
              </w:numPr>
              <w:ind w:left="175" w:hanging="175"/>
              <w:jc w:val="both"/>
              <w:rPr>
                <w:rFonts w:ascii="Times New Roman" w:hAnsi="Times New Roman"/>
                <w:bCs/>
                <w:szCs w:val="24"/>
                <w:lang w:val="bg-BG"/>
              </w:rPr>
            </w:pPr>
            <w:r w:rsidRPr="007C0B89">
              <w:rPr>
                <w:rFonts w:ascii="Times New Roman" w:hAnsi="Times New Roman"/>
                <w:bCs/>
                <w:szCs w:val="24"/>
                <w:lang w:val="bg-BG"/>
              </w:rPr>
              <w:t>Осигуряване на условия и възможности за усъвършенстване и</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обогатяване на комп</w:t>
            </w:r>
            <w:r w:rsidR="007E108A" w:rsidRPr="007C0B89">
              <w:rPr>
                <w:rFonts w:ascii="Times New Roman" w:hAnsi="Times New Roman"/>
                <w:bCs/>
                <w:szCs w:val="24"/>
                <w:lang w:val="bg-BG"/>
              </w:rPr>
              <w:t xml:space="preserve">етентностите на педагогическите </w:t>
            </w:r>
            <w:r w:rsidRPr="007C0B89">
              <w:rPr>
                <w:rFonts w:ascii="Times New Roman" w:hAnsi="Times New Roman"/>
                <w:bCs/>
                <w:szCs w:val="24"/>
                <w:lang w:val="bg-BG"/>
              </w:rPr>
              <w:t>специалисти</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за ефективн</w:t>
            </w:r>
            <w:r w:rsidR="007E108A" w:rsidRPr="007C0B89">
              <w:rPr>
                <w:rFonts w:ascii="Times New Roman" w:hAnsi="Times New Roman"/>
                <w:bCs/>
                <w:szCs w:val="24"/>
                <w:lang w:val="bg-BG"/>
              </w:rPr>
              <w:t xml:space="preserve">о изпълнение на изискванията на </w:t>
            </w:r>
            <w:r w:rsidRPr="007C0B89">
              <w:rPr>
                <w:rFonts w:ascii="Times New Roman" w:hAnsi="Times New Roman"/>
                <w:bCs/>
                <w:szCs w:val="24"/>
                <w:lang w:val="bg-BG"/>
              </w:rPr>
              <w:t>изпълняваната работа</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и за кариерно развитие чрез въвеждаща и продължаваща</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квалификация</w:t>
            </w:r>
            <w:r w:rsidR="007E108A" w:rsidRPr="007C0B89">
              <w:rPr>
                <w:rFonts w:ascii="Times New Roman" w:hAnsi="Times New Roman"/>
                <w:bCs/>
                <w:szCs w:val="24"/>
                <w:lang w:val="bg-BG"/>
              </w:rPr>
              <w:t xml:space="preserve"> в зависимост от потребностите, </w:t>
            </w:r>
            <w:r w:rsidRPr="007C0B89">
              <w:rPr>
                <w:rFonts w:ascii="Times New Roman" w:hAnsi="Times New Roman"/>
                <w:bCs/>
                <w:szCs w:val="24"/>
                <w:lang w:val="bg-BG"/>
              </w:rPr>
              <w:t>целите и</w:t>
            </w:r>
            <w:r w:rsidR="007E108A" w:rsidRPr="007C0B89">
              <w:rPr>
                <w:rFonts w:ascii="Times New Roman" w:hAnsi="Times New Roman"/>
                <w:bCs/>
                <w:szCs w:val="24"/>
                <w:lang w:val="bg-BG"/>
              </w:rPr>
              <w:t xml:space="preserve"> </w:t>
            </w:r>
            <w:r w:rsidRPr="007C0B89">
              <w:rPr>
                <w:rFonts w:ascii="Times New Roman" w:hAnsi="Times New Roman"/>
                <w:bCs/>
                <w:szCs w:val="24"/>
                <w:lang w:val="bg-BG"/>
              </w:rPr>
              <w:t>съдържанието на обученията:</w:t>
            </w:r>
          </w:p>
          <w:p w14:paraId="106E4354" w14:textId="4B4EACEE" w:rsidR="009376F0" w:rsidRPr="007C0B89" w:rsidRDefault="009376F0" w:rsidP="007E108A">
            <w:pPr>
              <w:pStyle w:val="a3"/>
              <w:ind w:left="175"/>
              <w:jc w:val="both"/>
              <w:rPr>
                <w:rFonts w:ascii="Times New Roman" w:hAnsi="Times New Roman"/>
                <w:bCs/>
                <w:szCs w:val="24"/>
                <w:lang w:val="bg-BG"/>
              </w:rPr>
            </w:pPr>
            <w:r w:rsidRPr="007C0B89">
              <w:rPr>
                <w:rFonts w:ascii="Times New Roman" w:hAnsi="Times New Roman"/>
                <w:bCs/>
                <w:szCs w:val="24"/>
                <w:lang w:val="bg-BG"/>
              </w:rPr>
              <w:t xml:space="preserve">- </w:t>
            </w:r>
            <w:proofErr w:type="spellStart"/>
            <w:r w:rsidRPr="007C0B89">
              <w:rPr>
                <w:rFonts w:ascii="Times New Roman" w:hAnsi="Times New Roman"/>
                <w:bCs/>
                <w:szCs w:val="24"/>
                <w:lang w:val="bg-BG"/>
              </w:rPr>
              <w:t>вътрешноинституционална</w:t>
            </w:r>
            <w:proofErr w:type="spellEnd"/>
            <w:r w:rsidRPr="007C0B89">
              <w:rPr>
                <w:rFonts w:ascii="Times New Roman" w:hAnsi="Times New Roman"/>
                <w:bCs/>
                <w:szCs w:val="24"/>
                <w:lang w:val="bg-BG"/>
              </w:rPr>
              <w:t xml:space="preserve"> квалификационна дейност – не по-</w:t>
            </w:r>
            <w:r w:rsidRPr="007C0B89">
              <w:t xml:space="preserve"> </w:t>
            </w:r>
            <w:r w:rsidRPr="007C0B89">
              <w:rPr>
                <w:rFonts w:ascii="Times New Roman" w:hAnsi="Times New Roman"/>
                <w:bCs/>
                <w:szCs w:val="24"/>
                <w:lang w:val="bg-BG"/>
              </w:rPr>
              <w:t>малко от 16 академични часа</w:t>
            </w:r>
            <w:r w:rsidR="007E108A" w:rsidRPr="007C0B89">
              <w:rPr>
                <w:rFonts w:ascii="Times New Roman" w:hAnsi="Times New Roman"/>
                <w:bCs/>
                <w:szCs w:val="24"/>
                <w:lang w:val="bg-BG"/>
              </w:rPr>
              <w:t xml:space="preserve"> годишно за всеки педагогически </w:t>
            </w:r>
            <w:r w:rsidR="00206BD1" w:rsidRPr="007C0B89">
              <w:rPr>
                <w:rFonts w:ascii="Times New Roman" w:hAnsi="Times New Roman"/>
                <w:bCs/>
                <w:szCs w:val="24"/>
                <w:lang w:val="bg-BG"/>
              </w:rPr>
              <w:t>специалист. Планиране, реализиране и документиране на квалификационната дейност за педагогическите специалисти на вътрешно училищно ниво;</w:t>
            </w:r>
          </w:p>
          <w:p w14:paraId="7832C086" w14:textId="2A9B8058" w:rsidR="009376F0" w:rsidRPr="007C0B89" w:rsidRDefault="009376F0" w:rsidP="007E108A">
            <w:pPr>
              <w:pStyle w:val="a3"/>
              <w:ind w:left="175"/>
              <w:jc w:val="both"/>
              <w:rPr>
                <w:rFonts w:ascii="Times New Roman" w:hAnsi="Times New Roman"/>
                <w:bCs/>
                <w:szCs w:val="24"/>
                <w:lang w:val="bg-BG"/>
              </w:rPr>
            </w:pPr>
            <w:r w:rsidRPr="007C0B89">
              <w:rPr>
                <w:rFonts w:ascii="Times New Roman" w:hAnsi="Times New Roman"/>
                <w:bCs/>
                <w:szCs w:val="24"/>
                <w:lang w:val="bg-BG"/>
              </w:rPr>
              <w:t>- междуинституционална квалификация под форма</w:t>
            </w:r>
            <w:r w:rsidR="007E108A" w:rsidRPr="007C0B89">
              <w:rPr>
                <w:rFonts w:ascii="Times New Roman" w:hAnsi="Times New Roman"/>
                <w:bCs/>
                <w:szCs w:val="24"/>
                <w:lang w:val="bg-BG"/>
              </w:rPr>
              <w:t>та н</w:t>
            </w:r>
            <w:r w:rsidRPr="007C0B89">
              <w:rPr>
                <w:rFonts w:ascii="Times New Roman" w:hAnsi="Times New Roman"/>
                <w:bCs/>
                <w:szCs w:val="24"/>
                <w:lang w:val="bg-BG"/>
              </w:rPr>
              <w:t>а</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методически семинари, лектории, дискусионни форуми,</w:t>
            </w:r>
            <w:r w:rsidR="007E108A" w:rsidRPr="007C0B89">
              <w:rPr>
                <w:rFonts w:ascii="Times New Roman" w:hAnsi="Times New Roman"/>
                <w:bCs/>
                <w:szCs w:val="24"/>
                <w:lang w:val="bg-BG"/>
              </w:rPr>
              <w:t xml:space="preserve"> открити </w:t>
            </w:r>
            <w:r w:rsidRPr="007C0B89">
              <w:rPr>
                <w:rFonts w:ascii="Times New Roman" w:hAnsi="Times New Roman"/>
                <w:bCs/>
                <w:szCs w:val="24"/>
                <w:lang w:val="bg-BG"/>
              </w:rPr>
              <w:t>практики, споделяне и насърчаване на иновации;</w:t>
            </w:r>
          </w:p>
          <w:p w14:paraId="3A3CCD1A" w14:textId="770E9CBA" w:rsidR="00332CC5" w:rsidRPr="007C0B89" w:rsidRDefault="009376F0" w:rsidP="00332CC5">
            <w:pPr>
              <w:pStyle w:val="a3"/>
              <w:ind w:left="175"/>
              <w:jc w:val="both"/>
              <w:rPr>
                <w:rFonts w:ascii="Times New Roman" w:hAnsi="Times New Roman"/>
                <w:bCs/>
                <w:szCs w:val="24"/>
                <w:lang w:val="bg-BG"/>
              </w:rPr>
            </w:pPr>
            <w:r w:rsidRPr="007C0B89">
              <w:rPr>
                <w:rFonts w:ascii="Times New Roman" w:hAnsi="Times New Roman"/>
                <w:bCs/>
                <w:szCs w:val="24"/>
                <w:lang w:val="bg-BG"/>
              </w:rPr>
              <w:t>- участие в квалификационни</w:t>
            </w:r>
            <w:r w:rsidR="007E108A" w:rsidRPr="007C0B89">
              <w:rPr>
                <w:rFonts w:ascii="Times New Roman" w:hAnsi="Times New Roman"/>
                <w:bCs/>
                <w:szCs w:val="24"/>
                <w:lang w:val="bg-BG"/>
              </w:rPr>
              <w:t xml:space="preserve"> форми на специализирани </w:t>
            </w:r>
            <w:r w:rsidRPr="007C0B89">
              <w:rPr>
                <w:rFonts w:ascii="Times New Roman" w:hAnsi="Times New Roman"/>
                <w:bCs/>
                <w:szCs w:val="24"/>
                <w:lang w:val="bg-BG"/>
              </w:rPr>
              <w:t>обслужващи звена, висши училища и научни и обучителни</w:t>
            </w:r>
            <w:r w:rsidR="007E108A" w:rsidRPr="007C0B89">
              <w:rPr>
                <w:rFonts w:ascii="Times New Roman" w:hAnsi="Times New Roman"/>
                <w:bCs/>
                <w:szCs w:val="24"/>
                <w:lang w:val="bg-BG"/>
              </w:rPr>
              <w:t xml:space="preserve"> </w:t>
            </w:r>
            <w:r w:rsidRPr="007C0B89">
              <w:rPr>
                <w:rFonts w:ascii="Times New Roman" w:hAnsi="Times New Roman"/>
                <w:bCs/>
                <w:szCs w:val="24"/>
                <w:lang w:val="bg-BG"/>
              </w:rPr>
              <w:t xml:space="preserve">организации, </w:t>
            </w:r>
            <w:r w:rsidR="007E108A" w:rsidRPr="007C0B89">
              <w:rPr>
                <w:rFonts w:ascii="Times New Roman" w:hAnsi="Times New Roman"/>
                <w:bCs/>
                <w:szCs w:val="24"/>
                <w:lang w:val="bg-BG"/>
              </w:rPr>
              <w:t xml:space="preserve">не </w:t>
            </w:r>
            <w:r w:rsidRPr="007C0B89">
              <w:rPr>
                <w:rFonts w:ascii="Times New Roman" w:hAnsi="Times New Roman"/>
                <w:bCs/>
                <w:szCs w:val="24"/>
                <w:lang w:val="bg-BG"/>
              </w:rPr>
              <w:t>по-малко от 48 академични часа за период на</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атестиране за всеки педаг</w:t>
            </w:r>
            <w:r w:rsidR="00332CC5" w:rsidRPr="007C0B89">
              <w:rPr>
                <w:rFonts w:ascii="Times New Roman" w:hAnsi="Times New Roman"/>
                <w:bCs/>
                <w:szCs w:val="24"/>
                <w:lang w:val="bg-BG"/>
              </w:rPr>
              <w:t>огически специалист;</w:t>
            </w:r>
          </w:p>
          <w:p w14:paraId="069F8B7A" w14:textId="3D8A7451" w:rsidR="00332CC5" w:rsidRPr="007C0B89" w:rsidRDefault="00332CC5" w:rsidP="00332CC5">
            <w:pPr>
              <w:pStyle w:val="a3"/>
              <w:ind w:left="175"/>
              <w:jc w:val="both"/>
              <w:rPr>
                <w:rFonts w:ascii="Times New Roman" w:hAnsi="Times New Roman"/>
                <w:bCs/>
                <w:szCs w:val="24"/>
                <w:lang w:val="bg-BG"/>
              </w:rPr>
            </w:pPr>
            <w:r w:rsidRPr="007C0B89">
              <w:rPr>
                <w:rFonts w:ascii="Times New Roman" w:hAnsi="Times New Roman"/>
                <w:bCs/>
                <w:szCs w:val="24"/>
                <w:lang w:val="bg-BG"/>
              </w:rPr>
              <w:lastRenderedPageBreak/>
              <w:t>- осигуряване и участие в обучения за методически насоки за работата с интерактивно съдържание в мултимедийна и електронна среда;</w:t>
            </w:r>
          </w:p>
          <w:p w14:paraId="039D1ECC" w14:textId="2852FD7A" w:rsidR="00332CC5" w:rsidRPr="007C0B89" w:rsidRDefault="00332CC5" w:rsidP="00332CC5">
            <w:pPr>
              <w:pStyle w:val="a3"/>
              <w:ind w:left="175"/>
              <w:jc w:val="both"/>
              <w:rPr>
                <w:rFonts w:ascii="Times New Roman" w:hAnsi="Times New Roman"/>
                <w:bCs/>
                <w:szCs w:val="24"/>
                <w:lang w:val="bg-BG"/>
              </w:rPr>
            </w:pPr>
            <w:r w:rsidRPr="007C0B89">
              <w:rPr>
                <w:rFonts w:ascii="Times New Roman" w:hAnsi="Times New Roman"/>
                <w:bCs/>
                <w:szCs w:val="24"/>
                <w:lang w:val="bg-BG"/>
              </w:rPr>
              <w:t>- осигуряване и участие в обучения за методически насоки за проектно-базирано обучение и формиращо оценяване;</w:t>
            </w:r>
          </w:p>
          <w:p w14:paraId="64C6D1AE" w14:textId="77777777" w:rsidR="00332CC5" w:rsidRPr="007C0B89" w:rsidRDefault="009376F0" w:rsidP="00DC047D">
            <w:pPr>
              <w:pStyle w:val="a3"/>
              <w:numPr>
                <w:ilvl w:val="0"/>
                <w:numId w:val="37"/>
              </w:numPr>
              <w:ind w:left="175" w:hanging="141"/>
              <w:jc w:val="both"/>
              <w:rPr>
                <w:rFonts w:ascii="Times New Roman" w:hAnsi="Times New Roman"/>
                <w:bCs/>
                <w:szCs w:val="24"/>
                <w:lang w:val="bg-BG"/>
              </w:rPr>
            </w:pPr>
            <w:r w:rsidRPr="007C0B89">
              <w:rPr>
                <w:rFonts w:ascii="Times New Roman" w:hAnsi="Times New Roman"/>
                <w:bCs/>
                <w:szCs w:val="24"/>
                <w:lang w:val="bg-BG"/>
              </w:rPr>
              <w:t>Подготовка и провеждане на процедура за атестиране на</w:t>
            </w:r>
            <w:r w:rsidR="007E108A" w:rsidRPr="007C0B89">
              <w:rPr>
                <w:rFonts w:ascii="Times New Roman" w:hAnsi="Times New Roman"/>
                <w:bCs/>
                <w:szCs w:val="24"/>
                <w:lang w:val="bg-BG"/>
              </w:rPr>
              <w:t xml:space="preserve"> </w:t>
            </w:r>
            <w:r w:rsidRPr="007C0B89">
              <w:rPr>
                <w:rFonts w:ascii="Times New Roman" w:hAnsi="Times New Roman"/>
                <w:bCs/>
                <w:szCs w:val="24"/>
                <w:lang w:val="bg-BG"/>
              </w:rPr>
              <w:t>педагогическите специалисти</w:t>
            </w:r>
            <w:r w:rsidR="007E108A" w:rsidRPr="007C0B89">
              <w:rPr>
                <w:rFonts w:ascii="Times New Roman" w:hAnsi="Times New Roman"/>
                <w:bCs/>
                <w:szCs w:val="24"/>
                <w:lang w:val="bg-BG"/>
              </w:rPr>
              <w:t>.</w:t>
            </w:r>
          </w:p>
          <w:p w14:paraId="3D6938CA" w14:textId="6F32485A" w:rsidR="00AA63E9" w:rsidRPr="007C0B89" w:rsidRDefault="00AA63E9" w:rsidP="00AA63E9">
            <w:pPr>
              <w:pStyle w:val="a3"/>
              <w:ind w:left="175"/>
              <w:jc w:val="both"/>
              <w:rPr>
                <w:rFonts w:ascii="Times New Roman" w:hAnsi="Times New Roman"/>
                <w:bCs/>
                <w:szCs w:val="24"/>
                <w:lang w:val="bg-BG"/>
              </w:rPr>
            </w:pPr>
          </w:p>
        </w:tc>
        <w:tc>
          <w:tcPr>
            <w:tcW w:w="1417" w:type="dxa"/>
          </w:tcPr>
          <w:p w14:paraId="08B47C52" w14:textId="4F829491" w:rsidR="009376F0" w:rsidRPr="007C0B89" w:rsidRDefault="009376F0" w:rsidP="00205A41">
            <w:pPr>
              <w:jc w:val="both"/>
              <w:rPr>
                <w:rFonts w:ascii="Times New Roman" w:hAnsi="Times New Roman"/>
                <w:bCs/>
                <w:szCs w:val="24"/>
                <w:lang w:val="bg-BG"/>
              </w:rPr>
            </w:pPr>
            <w:r w:rsidRPr="007C0B89">
              <w:rPr>
                <w:rFonts w:ascii="Times New Roman" w:hAnsi="Times New Roman"/>
                <w:bCs/>
                <w:szCs w:val="24"/>
                <w:lang w:val="bg-BG"/>
              </w:rPr>
              <w:lastRenderedPageBreak/>
              <w:t>ежегодно</w:t>
            </w:r>
          </w:p>
        </w:tc>
        <w:tc>
          <w:tcPr>
            <w:tcW w:w="1985" w:type="dxa"/>
          </w:tcPr>
          <w:p w14:paraId="0F120E97" w14:textId="4DB42463" w:rsidR="009376F0" w:rsidRPr="007C0B89" w:rsidRDefault="009376F0" w:rsidP="00D25FCA">
            <w:pPr>
              <w:jc w:val="left"/>
              <w:rPr>
                <w:rFonts w:ascii="Times New Roman" w:hAnsi="Times New Roman"/>
                <w:bCs/>
                <w:szCs w:val="24"/>
                <w:lang w:val="bg-BG"/>
              </w:rPr>
            </w:pPr>
            <w:r w:rsidRPr="007C0B89">
              <w:rPr>
                <w:rFonts w:ascii="Times New Roman" w:hAnsi="Times New Roman"/>
                <w:bCs/>
                <w:szCs w:val="24"/>
                <w:lang w:val="bg-BG"/>
              </w:rPr>
              <w:t xml:space="preserve">Директор, </w:t>
            </w:r>
            <w:r w:rsidR="00D25FCA" w:rsidRPr="007C0B89">
              <w:rPr>
                <w:rFonts w:ascii="Times New Roman" w:hAnsi="Times New Roman"/>
                <w:bCs/>
                <w:szCs w:val="24"/>
                <w:lang w:val="bg-BG"/>
              </w:rPr>
              <w:t xml:space="preserve">зам.-директори по учебната дейност, председател на училищната комисия по квалификационната дейност, </w:t>
            </w:r>
            <w:r w:rsidRPr="007C0B89">
              <w:rPr>
                <w:rFonts w:ascii="Times New Roman" w:hAnsi="Times New Roman"/>
                <w:bCs/>
                <w:szCs w:val="24"/>
                <w:lang w:val="bg-BG"/>
              </w:rPr>
              <w:t xml:space="preserve">главни </w:t>
            </w:r>
            <w:r w:rsidR="00D25FCA" w:rsidRPr="007C0B89">
              <w:rPr>
                <w:rFonts w:ascii="Times New Roman" w:hAnsi="Times New Roman"/>
                <w:bCs/>
                <w:szCs w:val="24"/>
                <w:lang w:val="bg-BG"/>
              </w:rPr>
              <w:t>учители</w:t>
            </w:r>
          </w:p>
        </w:tc>
        <w:tc>
          <w:tcPr>
            <w:tcW w:w="1701" w:type="dxa"/>
          </w:tcPr>
          <w:p w14:paraId="4B3BBBEE"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Училищен</w:t>
            </w:r>
          </w:p>
          <w:p w14:paraId="4DA57B8B"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бюджет,</w:t>
            </w:r>
          </w:p>
          <w:p w14:paraId="6081546B"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изпълнение</w:t>
            </w:r>
          </w:p>
          <w:p w14:paraId="5C906D4D"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на проекти,</w:t>
            </w:r>
          </w:p>
          <w:p w14:paraId="2BBE1A69"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целеви</w:t>
            </w:r>
          </w:p>
          <w:p w14:paraId="3707F627" w14:textId="77777777"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средства от</w:t>
            </w:r>
          </w:p>
          <w:p w14:paraId="42C65E31" w14:textId="477AFF00" w:rsidR="009376F0" w:rsidRPr="007C0B89" w:rsidRDefault="009376F0" w:rsidP="009376F0">
            <w:pPr>
              <w:jc w:val="left"/>
              <w:rPr>
                <w:rFonts w:ascii="Times New Roman" w:hAnsi="Times New Roman"/>
                <w:bCs/>
                <w:szCs w:val="24"/>
                <w:lang w:val="bg-BG"/>
              </w:rPr>
            </w:pPr>
            <w:r w:rsidRPr="007C0B89">
              <w:rPr>
                <w:rFonts w:ascii="Times New Roman" w:hAnsi="Times New Roman"/>
                <w:bCs/>
                <w:szCs w:val="24"/>
                <w:lang w:val="bg-BG"/>
              </w:rPr>
              <w:t>МОН</w:t>
            </w:r>
          </w:p>
        </w:tc>
      </w:tr>
      <w:tr w:rsidR="002737FC" w:rsidRPr="007C0B89" w14:paraId="4F3498C6" w14:textId="77777777" w:rsidTr="00D25FCA">
        <w:tc>
          <w:tcPr>
            <w:tcW w:w="15027" w:type="dxa"/>
            <w:gridSpan w:val="5"/>
            <w:shd w:val="clear" w:color="auto" w:fill="D9D9D9" w:themeFill="background1" w:themeFillShade="D9"/>
          </w:tcPr>
          <w:p w14:paraId="30DDFCB6" w14:textId="3DB323A5" w:rsidR="007E108A" w:rsidRPr="007C0B89" w:rsidRDefault="007E108A" w:rsidP="009376F0">
            <w:pPr>
              <w:jc w:val="left"/>
              <w:rPr>
                <w:rFonts w:ascii="Times New Roman" w:hAnsi="Times New Roman"/>
                <w:b/>
                <w:bCs/>
                <w:szCs w:val="24"/>
                <w:lang w:val="bg-BG"/>
              </w:rPr>
            </w:pPr>
            <w:r w:rsidRPr="007C0B89">
              <w:rPr>
                <w:rFonts w:ascii="Times New Roman" w:hAnsi="Times New Roman"/>
                <w:b/>
                <w:bCs/>
                <w:szCs w:val="24"/>
                <w:lang w:val="bg-BG"/>
              </w:rPr>
              <w:lastRenderedPageBreak/>
              <w:t>5. Взаимодействия с родители, институции и структури, работещи в областта на образованието.</w:t>
            </w:r>
          </w:p>
        </w:tc>
      </w:tr>
      <w:tr w:rsidR="002737FC" w:rsidRPr="007C0B89" w14:paraId="69076F1E" w14:textId="77777777" w:rsidTr="002737FC">
        <w:tc>
          <w:tcPr>
            <w:tcW w:w="2127" w:type="dxa"/>
          </w:tcPr>
          <w:p w14:paraId="20C25111" w14:textId="77777777" w:rsidR="007E108A" w:rsidRPr="007C0B89" w:rsidRDefault="007E108A" w:rsidP="007E108A">
            <w:pPr>
              <w:jc w:val="left"/>
              <w:rPr>
                <w:rFonts w:ascii="Times New Roman" w:hAnsi="Times New Roman"/>
                <w:b/>
                <w:bCs/>
                <w:szCs w:val="24"/>
                <w:lang w:val="bg-BG"/>
              </w:rPr>
            </w:pPr>
            <w:r w:rsidRPr="007C0B89">
              <w:rPr>
                <w:rFonts w:ascii="Times New Roman" w:hAnsi="Times New Roman"/>
                <w:b/>
                <w:bCs/>
                <w:szCs w:val="24"/>
                <w:lang w:val="bg-BG"/>
              </w:rPr>
              <w:t>5.1.</w:t>
            </w:r>
          </w:p>
          <w:p w14:paraId="0BC5753E" w14:textId="25A30AA7" w:rsidR="007E108A" w:rsidRPr="007C0B89" w:rsidRDefault="007E108A" w:rsidP="007E108A">
            <w:pPr>
              <w:jc w:val="left"/>
              <w:rPr>
                <w:rFonts w:ascii="Times New Roman" w:hAnsi="Times New Roman"/>
                <w:b/>
                <w:bCs/>
                <w:szCs w:val="24"/>
                <w:lang w:val="bg-BG"/>
              </w:rPr>
            </w:pPr>
            <w:r w:rsidRPr="007C0B89">
              <w:rPr>
                <w:rFonts w:ascii="Times New Roman" w:hAnsi="Times New Roman"/>
                <w:b/>
                <w:bCs/>
                <w:szCs w:val="24"/>
                <w:lang w:val="bg-BG"/>
              </w:rPr>
              <w:t>Взаимодействие с</w:t>
            </w:r>
            <w:r w:rsidR="002737FC" w:rsidRPr="007C0B89">
              <w:rPr>
                <w:rFonts w:ascii="Times New Roman" w:hAnsi="Times New Roman"/>
                <w:b/>
                <w:bCs/>
                <w:szCs w:val="24"/>
              </w:rPr>
              <w:t xml:space="preserve"> </w:t>
            </w:r>
            <w:r w:rsidRPr="007C0B89">
              <w:rPr>
                <w:rFonts w:ascii="Times New Roman" w:hAnsi="Times New Roman"/>
                <w:b/>
                <w:bCs/>
                <w:szCs w:val="24"/>
                <w:lang w:val="bg-BG"/>
              </w:rPr>
              <w:t>родителите</w:t>
            </w:r>
          </w:p>
        </w:tc>
        <w:tc>
          <w:tcPr>
            <w:tcW w:w="7797" w:type="dxa"/>
          </w:tcPr>
          <w:p w14:paraId="223574BE" w14:textId="77777777" w:rsidR="00D25FCA" w:rsidRPr="007C0B89" w:rsidRDefault="00D25FCA" w:rsidP="00DC047D">
            <w:pPr>
              <w:pStyle w:val="a3"/>
              <w:numPr>
                <w:ilvl w:val="0"/>
                <w:numId w:val="37"/>
              </w:numPr>
              <w:ind w:left="198" w:hanging="198"/>
              <w:jc w:val="both"/>
              <w:rPr>
                <w:rFonts w:ascii="Times New Roman" w:hAnsi="Times New Roman"/>
                <w:bCs/>
                <w:szCs w:val="24"/>
                <w:lang w:val="bg-BG"/>
              </w:rPr>
            </w:pPr>
            <w:r w:rsidRPr="007C0B89">
              <w:rPr>
                <w:rFonts w:ascii="Times New Roman" w:hAnsi="Times New Roman"/>
                <w:bCs/>
                <w:szCs w:val="24"/>
                <w:lang w:val="bg-BG"/>
              </w:rPr>
              <w:t>Установяване и спазване на правила за работа с родителите.</w:t>
            </w:r>
          </w:p>
          <w:p w14:paraId="2606800B" w14:textId="77777777" w:rsidR="00D25FCA" w:rsidRPr="007C0B89" w:rsidRDefault="00D25FCA" w:rsidP="00DC047D">
            <w:pPr>
              <w:pStyle w:val="a3"/>
              <w:numPr>
                <w:ilvl w:val="0"/>
                <w:numId w:val="37"/>
              </w:numPr>
              <w:ind w:left="198" w:hanging="198"/>
              <w:jc w:val="both"/>
              <w:rPr>
                <w:rFonts w:ascii="Times New Roman" w:hAnsi="Times New Roman"/>
                <w:bCs/>
                <w:szCs w:val="24"/>
                <w:lang w:val="bg-BG"/>
              </w:rPr>
            </w:pPr>
            <w:r w:rsidRPr="007C0B89">
              <w:rPr>
                <w:rFonts w:ascii="Times New Roman" w:hAnsi="Times New Roman"/>
                <w:bCs/>
                <w:szCs w:val="24"/>
                <w:lang w:val="bg-BG"/>
              </w:rPr>
              <w:t>Структуриране и дейност на обществения съвет и училищното настоятелство.</w:t>
            </w:r>
          </w:p>
          <w:p w14:paraId="04FF2FCD" w14:textId="06F2454A" w:rsidR="00D25FCA" w:rsidRPr="007C0B89" w:rsidRDefault="00D25FCA" w:rsidP="00DC047D">
            <w:pPr>
              <w:pStyle w:val="a3"/>
              <w:numPr>
                <w:ilvl w:val="0"/>
                <w:numId w:val="37"/>
              </w:numPr>
              <w:ind w:left="198" w:hanging="198"/>
              <w:jc w:val="both"/>
              <w:rPr>
                <w:rFonts w:ascii="Times New Roman" w:hAnsi="Times New Roman"/>
                <w:bCs/>
                <w:szCs w:val="24"/>
                <w:lang w:val="bg-BG"/>
              </w:rPr>
            </w:pPr>
            <w:r w:rsidRPr="007C0B89">
              <w:rPr>
                <w:rFonts w:ascii="Times New Roman" w:hAnsi="Times New Roman"/>
                <w:bCs/>
                <w:szCs w:val="24"/>
                <w:lang w:val="bg-BG"/>
              </w:rPr>
              <w:t>Усъвършенстване на системата от взаимовръзки и обратна информация в релацията „училище-семейство“:</w:t>
            </w:r>
          </w:p>
          <w:p w14:paraId="4CD976DB" w14:textId="77777777" w:rsidR="00D25FCA" w:rsidRPr="007C0B89" w:rsidRDefault="00D25FCA" w:rsidP="00D25FCA">
            <w:pPr>
              <w:pStyle w:val="a3"/>
              <w:ind w:left="175"/>
              <w:jc w:val="both"/>
              <w:rPr>
                <w:rFonts w:ascii="Times New Roman" w:hAnsi="Times New Roman"/>
                <w:bCs/>
                <w:szCs w:val="24"/>
                <w:lang w:val="bg-BG"/>
              </w:rPr>
            </w:pPr>
            <w:r w:rsidRPr="007C0B89">
              <w:rPr>
                <w:rFonts w:ascii="Times New Roman" w:hAnsi="Times New Roman"/>
                <w:bCs/>
                <w:szCs w:val="24"/>
                <w:lang w:val="bg-BG"/>
              </w:rPr>
              <w:t>- укрепване на положителното отношение към училището като</w:t>
            </w:r>
          </w:p>
          <w:p w14:paraId="2FEAF47A" w14:textId="363F9FF6" w:rsidR="00D25FCA" w:rsidRPr="007C0B89" w:rsidRDefault="00D25FCA" w:rsidP="00D25FCA">
            <w:pPr>
              <w:pStyle w:val="a3"/>
              <w:ind w:left="175"/>
              <w:jc w:val="both"/>
              <w:rPr>
                <w:rFonts w:ascii="Times New Roman" w:hAnsi="Times New Roman"/>
                <w:bCs/>
                <w:szCs w:val="24"/>
                <w:lang w:val="bg-BG"/>
              </w:rPr>
            </w:pPr>
            <w:r w:rsidRPr="007C0B89">
              <w:rPr>
                <w:rFonts w:ascii="Times New Roman" w:hAnsi="Times New Roman"/>
                <w:bCs/>
                <w:szCs w:val="24"/>
                <w:lang w:val="bg-BG"/>
              </w:rPr>
              <w:t>институция от страна на ученици и родители и проява на съпричастност към училищния живот;</w:t>
            </w:r>
          </w:p>
          <w:p w14:paraId="6CA35564" w14:textId="5E072306" w:rsidR="00D25FCA" w:rsidRPr="007C0B89" w:rsidRDefault="00D25FCA" w:rsidP="00DC047D">
            <w:pPr>
              <w:pStyle w:val="a3"/>
              <w:numPr>
                <w:ilvl w:val="0"/>
                <w:numId w:val="12"/>
              </w:numPr>
              <w:ind w:left="198" w:hanging="142"/>
              <w:jc w:val="both"/>
              <w:rPr>
                <w:rFonts w:ascii="Times New Roman" w:hAnsi="Times New Roman"/>
                <w:bCs/>
                <w:szCs w:val="24"/>
                <w:lang w:val="bg-BG"/>
              </w:rPr>
            </w:pPr>
            <w:r w:rsidRPr="007C0B89">
              <w:rPr>
                <w:rFonts w:ascii="Times New Roman" w:hAnsi="Times New Roman"/>
                <w:bCs/>
                <w:szCs w:val="24"/>
                <w:lang w:val="bg-BG"/>
              </w:rPr>
              <w:t>установяване на система от форми и средства за сътрудничество и взаимодействие с родителите: родителски и индивидуални срещи, индивидуални консултации, обучения и др.</w:t>
            </w:r>
          </w:p>
          <w:p w14:paraId="282BC1E0" w14:textId="77777777" w:rsidR="00D25FCA" w:rsidRPr="007C0B89" w:rsidRDefault="00D25FCA" w:rsidP="00DC047D">
            <w:pPr>
              <w:pStyle w:val="a3"/>
              <w:numPr>
                <w:ilvl w:val="0"/>
                <w:numId w:val="38"/>
              </w:numPr>
              <w:ind w:left="198" w:hanging="198"/>
              <w:jc w:val="both"/>
              <w:rPr>
                <w:rFonts w:ascii="Times New Roman" w:hAnsi="Times New Roman"/>
                <w:bCs/>
                <w:szCs w:val="24"/>
                <w:lang w:val="bg-BG"/>
              </w:rPr>
            </w:pPr>
            <w:r w:rsidRPr="007C0B89">
              <w:rPr>
                <w:rFonts w:ascii="Times New Roman" w:hAnsi="Times New Roman"/>
                <w:bCs/>
                <w:szCs w:val="24"/>
                <w:lang w:val="bg-BG"/>
              </w:rPr>
              <w:t>Информираност на родителите и стимулиране на родителската активност: за основните нормативни и училищни документи, по повод информация за резултатите от учебната дейност, консултиране по проблеми, решаване на конфликти, налагане на санкции и др.</w:t>
            </w:r>
          </w:p>
          <w:p w14:paraId="1BDD01BB" w14:textId="47CFF292" w:rsidR="00A93499" w:rsidRPr="007C0B89" w:rsidRDefault="00A93499" w:rsidP="00DC047D">
            <w:pPr>
              <w:pStyle w:val="a3"/>
              <w:numPr>
                <w:ilvl w:val="0"/>
                <w:numId w:val="38"/>
              </w:numPr>
              <w:ind w:left="198" w:hanging="198"/>
              <w:jc w:val="both"/>
              <w:rPr>
                <w:rFonts w:ascii="Times New Roman" w:hAnsi="Times New Roman"/>
                <w:bCs/>
                <w:szCs w:val="24"/>
                <w:lang w:val="bg-BG"/>
              </w:rPr>
            </w:pPr>
            <w:r w:rsidRPr="007C0B89">
              <w:rPr>
                <w:rFonts w:ascii="Times New Roman" w:hAnsi="Times New Roman"/>
                <w:bCs/>
                <w:szCs w:val="24"/>
                <w:lang w:val="bg-BG"/>
              </w:rPr>
              <w:t>Представяне стратегията за развитието на училището пред родителската общност, разяснителна кампания за план – приема като традиции и нови тенденции. Участие на родителите  при определянето на приема в училището.</w:t>
            </w:r>
          </w:p>
          <w:p w14:paraId="6F8ED81A" w14:textId="31B972F0" w:rsidR="00D25FCA" w:rsidRPr="007C0B89" w:rsidRDefault="00D25FCA" w:rsidP="00DC047D">
            <w:pPr>
              <w:pStyle w:val="a3"/>
              <w:numPr>
                <w:ilvl w:val="0"/>
                <w:numId w:val="38"/>
              </w:numPr>
              <w:ind w:left="198" w:hanging="198"/>
              <w:jc w:val="both"/>
              <w:rPr>
                <w:rFonts w:ascii="Times New Roman" w:hAnsi="Times New Roman"/>
                <w:bCs/>
                <w:szCs w:val="24"/>
                <w:lang w:val="bg-BG"/>
              </w:rPr>
            </w:pPr>
            <w:r w:rsidRPr="007C0B89">
              <w:rPr>
                <w:rFonts w:ascii="Times New Roman" w:hAnsi="Times New Roman"/>
                <w:bCs/>
                <w:szCs w:val="24"/>
                <w:lang w:val="bg-BG"/>
              </w:rPr>
              <w:t>Сътрудничество и съдействие от родителите при:</w:t>
            </w:r>
          </w:p>
          <w:p w14:paraId="74070391" w14:textId="77777777" w:rsidR="00A93499" w:rsidRPr="007C0B89" w:rsidRDefault="00D25FCA" w:rsidP="00A93499">
            <w:pPr>
              <w:pStyle w:val="a3"/>
              <w:ind w:left="175"/>
              <w:jc w:val="both"/>
              <w:rPr>
                <w:rFonts w:ascii="Times New Roman" w:hAnsi="Times New Roman"/>
                <w:bCs/>
                <w:szCs w:val="24"/>
                <w:lang w:val="bg-BG"/>
              </w:rPr>
            </w:pPr>
            <w:r w:rsidRPr="007C0B89">
              <w:rPr>
                <w:rFonts w:ascii="Times New Roman" w:hAnsi="Times New Roman"/>
                <w:bCs/>
                <w:szCs w:val="24"/>
                <w:lang w:val="bg-BG"/>
              </w:rPr>
              <w:t>- организиране на училищни дейности;</w:t>
            </w:r>
          </w:p>
          <w:p w14:paraId="312F782F" w14:textId="2FB5D5D4" w:rsidR="00D25FCA" w:rsidRPr="007C0B89" w:rsidRDefault="00A93499" w:rsidP="00A93499">
            <w:pPr>
              <w:pStyle w:val="a3"/>
              <w:ind w:left="175"/>
              <w:jc w:val="both"/>
              <w:rPr>
                <w:rFonts w:ascii="Times New Roman" w:hAnsi="Times New Roman"/>
                <w:bCs/>
                <w:szCs w:val="24"/>
                <w:lang w:val="bg-BG"/>
              </w:rPr>
            </w:pPr>
            <w:r w:rsidRPr="007C0B89">
              <w:rPr>
                <w:rFonts w:ascii="Times New Roman" w:hAnsi="Times New Roman"/>
                <w:bCs/>
                <w:szCs w:val="24"/>
                <w:lang w:val="bg-BG"/>
              </w:rPr>
              <w:t xml:space="preserve">- </w:t>
            </w:r>
            <w:r w:rsidR="00D25FCA" w:rsidRPr="007C0B89">
              <w:rPr>
                <w:rFonts w:ascii="Times New Roman" w:hAnsi="Times New Roman"/>
                <w:bCs/>
                <w:szCs w:val="24"/>
                <w:lang w:val="bg-BG"/>
              </w:rPr>
              <w:t>в процеса на кариерното информиране, ориентиране и развитие.</w:t>
            </w:r>
          </w:p>
        </w:tc>
        <w:tc>
          <w:tcPr>
            <w:tcW w:w="1417" w:type="dxa"/>
          </w:tcPr>
          <w:p w14:paraId="05226072" w14:textId="02D5622B" w:rsidR="007E108A" w:rsidRPr="007C0B89" w:rsidRDefault="00D25FCA" w:rsidP="00205A41">
            <w:pPr>
              <w:jc w:val="both"/>
              <w:rPr>
                <w:rFonts w:ascii="Times New Roman" w:hAnsi="Times New Roman"/>
                <w:bCs/>
                <w:szCs w:val="24"/>
                <w:lang w:val="bg-BG"/>
              </w:rPr>
            </w:pPr>
            <w:r w:rsidRPr="007C0B89">
              <w:rPr>
                <w:rFonts w:ascii="Times New Roman" w:hAnsi="Times New Roman"/>
                <w:bCs/>
                <w:szCs w:val="24"/>
                <w:lang w:val="bg-BG"/>
              </w:rPr>
              <w:t>Е</w:t>
            </w:r>
            <w:r w:rsidR="007E108A" w:rsidRPr="007C0B89">
              <w:rPr>
                <w:rFonts w:ascii="Times New Roman" w:hAnsi="Times New Roman"/>
                <w:bCs/>
                <w:szCs w:val="24"/>
                <w:lang w:val="bg-BG"/>
              </w:rPr>
              <w:t>жегодно</w:t>
            </w:r>
            <w:r w:rsidRPr="007C0B89">
              <w:rPr>
                <w:rFonts w:ascii="Times New Roman" w:hAnsi="Times New Roman"/>
                <w:bCs/>
                <w:szCs w:val="24"/>
                <w:lang w:val="bg-BG"/>
              </w:rPr>
              <w:t>/ постоянно</w:t>
            </w:r>
          </w:p>
        </w:tc>
        <w:tc>
          <w:tcPr>
            <w:tcW w:w="1985" w:type="dxa"/>
          </w:tcPr>
          <w:p w14:paraId="5416C0A3" w14:textId="4825B00C"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Директор,</w:t>
            </w:r>
            <w:r w:rsidR="00A93499" w:rsidRPr="007C0B89">
              <w:rPr>
                <w:rFonts w:ascii="Times New Roman" w:hAnsi="Times New Roman"/>
                <w:bCs/>
                <w:szCs w:val="24"/>
                <w:lang w:val="bg-BG"/>
              </w:rPr>
              <w:t xml:space="preserve"> зам.-директори,</w:t>
            </w:r>
          </w:p>
          <w:p w14:paraId="07E90F60" w14:textId="6FE71529"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класни</w:t>
            </w:r>
          </w:p>
          <w:p w14:paraId="12DA9FD4" w14:textId="0F23A788"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ръководители, учители</w:t>
            </w:r>
          </w:p>
        </w:tc>
        <w:tc>
          <w:tcPr>
            <w:tcW w:w="1701" w:type="dxa"/>
          </w:tcPr>
          <w:p w14:paraId="3CD4C282" w14:textId="77777777"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Училищен</w:t>
            </w:r>
          </w:p>
          <w:p w14:paraId="4936BD02" w14:textId="77777777"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бюджет,</w:t>
            </w:r>
          </w:p>
          <w:p w14:paraId="53FDD004" w14:textId="77777777"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изпълнение</w:t>
            </w:r>
          </w:p>
          <w:p w14:paraId="68323425" w14:textId="4B21FE92" w:rsidR="007E108A" w:rsidRPr="007C0B89" w:rsidRDefault="007E108A" w:rsidP="007E108A">
            <w:pPr>
              <w:jc w:val="left"/>
              <w:rPr>
                <w:rFonts w:ascii="Times New Roman" w:hAnsi="Times New Roman"/>
                <w:bCs/>
                <w:szCs w:val="24"/>
                <w:lang w:val="bg-BG"/>
              </w:rPr>
            </w:pPr>
            <w:r w:rsidRPr="007C0B89">
              <w:rPr>
                <w:rFonts w:ascii="Times New Roman" w:hAnsi="Times New Roman"/>
                <w:bCs/>
                <w:szCs w:val="24"/>
                <w:lang w:val="bg-BG"/>
              </w:rPr>
              <w:t>на проекти</w:t>
            </w:r>
          </w:p>
        </w:tc>
      </w:tr>
      <w:tr w:rsidR="002737FC" w:rsidRPr="007C0B89" w14:paraId="226C10E6" w14:textId="77777777" w:rsidTr="002737FC">
        <w:tc>
          <w:tcPr>
            <w:tcW w:w="2127" w:type="dxa"/>
          </w:tcPr>
          <w:p w14:paraId="141BFAB9" w14:textId="08983309" w:rsidR="00D25FCA" w:rsidRPr="007C0B89" w:rsidRDefault="00D25FCA" w:rsidP="00D25FCA">
            <w:pPr>
              <w:jc w:val="left"/>
              <w:rPr>
                <w:rFonts w:ascii="Times New Roman" w:hAnsi="Times New Roman"/>
                <w:b/>
                <w:bCs/>
                <w:szCs w:val="24"/>
                <w:lang w:val="bg-BG"/>
              </w:rPr>
            </w:pPr>
            <w:r w:rsidRPr="007C0B89">
              <w:rPr>
                <w:rFonts w:ascii="Times New Roman" w:hAnsi="Times New Roman"/>
                <w:b/>
                <w:bCs/>
                <w:szCs w:val="24"/>
                <w:lang w:val="bg-BG"/>
              </w:rPr>
              <w:lastRenderedPageBreak/>
              <w:t>5.2.</w:t>
            </w:r>
          </w:p>
          <w:p w14:paraId="56C7766A" w14:textId="76BB9B96" w:rsidR="00D25FCA" w:rsidRPr="007C0B89" w:rsidRDefault="00D25FCA" w:rsidP="00D25FCA">
            <w:pPr>
              <w:jc w:val="left"/>
              <w:rPr>
                <w:rFonts w:ascii="Times New Roman" w:hAnsi="Times New Roman"/>
                <w:b/>
                <w:bCs/>
                <w:szCs w:val="24"/>
                <w:lang w:val="bg-BG"/>
              </w:rPr>
            </w:pPr>
            <w:r w:rsidRPr="007C0B89">
              <w:rPr>
                <w:rFonts w:ascii="Times New Roman" w:hAnsi="Times New Roman"/>
                <w:b/>
                <w:bCs/>
                <w:szCs w:val="24"/>
                <w:lang w:val="bg-BG"/>
              </w:rPr>
              <w:t>Взаимодействие с</w:t>
            </w:r>
            <w:r w:rsidR="002737FC" w:rsidRPr="007C0B89">
              <w:rPr>
                <w:rFonts w:ascii="Times New Roman" w:hAnsi="Times New Roman"/>
                <w:b/>
                <w:bCs/>
                <w:szCs w:val="24"/>
              </w:rPr>
              <w:t xml:space="preserve"> </w:t>
            </w:r>
            <w:r w:rsidRPr="007C0B89">
              <w:rPr>
                <w:rFonts w:ascii="Times New Roman" w:hAnsi="Times New Roman"/>
                <w:b/>
                <w:bCs/>
                <w:szCs w:val="24"/>
                <w:lang w:val="bg-BG"/>
              </w:rPr>
              <w:t>институции</w:t>
            </w:r>
          </w:p>
        </w:tc>
        <w:tc>
          <w:tcPr>
            <w:tcW w:w="7797" w:type="dxa"/>
          </w:tcPr>
          <w:p w14:paraId="58665E32" w14:textId="119CD1B4" w:rsidR="00A93499" w:rsidRPr="007C0B89" w:rsidRDefault="00A93499"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Взаимодействие с институциите в системата на образованието, териториалните органи на изпълнителната власт, органите за местното управление.</w:t>
            </w:r>
          </w:p>
          <w:p w14:paraId="61FFB1D0" w14:textId="77CC386C" w:rsidR="00A93499" w:rsidRPr="007C0B89" w:rsidRDefault="00A93499"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 xml:space="preserve">Сътрудничество със социални партньори при разработване на концепции, </w:t>
            </w:r>
            <w:proofErr w:type="spellStart"/>
            <w:r w:rsidRPr="007C0B89">
              <w:rPr>
                <w:rFonts w:ascii="Times New Roman" w:hAnsi="Times New Roman"/>
                <w:bCs/>
                <w:szCs w:val="24"/>
                <w:lang w:val="bg-BG"/>
              </w:rPr>
              <w:t>вътрешнонормативни</w:t>
            </w:r>
            <w:proofErr w:type="spellEnd"/>
            <w:r w:rsidRPr="007C0B89">
              <w:rPr>
                <w:rFonts w:ascii="Times New Roman" w:hAnsi="Times New Roman"/>
                <w:bCs/>
                <w:szCs w:val="24"/>
                <w:lang w:val="bg-BG"/>
              </w:rPr>
              <w:t xml:space="preserve"> документи, предложения, мнения, съвместни проекти, модернизиране на материалната база на училището.</w:t>
            </w:r>
          </w:p>
          <w:p w14:paraId="3D16A97C" w14:textId="1E119984" w:rsidR="00D25FCA"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Популяризиране дейността на училището на общински, областни, национални и международни форуми и в медийното пространство.</w:t>
            </w:r>
          </w:p>
        </w:tc>
        <w:tc>
          <w:tcPr>
            <w:tcW w:w="1417" w:type="dxa"/>
          </w:tcPr>
          <w:p w14:paraId="2970BFE2" w14:textId="4F79BCB3" w:rsidR="00D25FCA" w:rsidRPr="007C0B89" w:rsidRDefault="00D25FCA" w:rsidP="00205A41">
            <w:pPr>
              <w:jc w:val="both"/>
              <w:rPr>
                <w:rFonts w:ascii="Times New Roman" w:hAnsi="Times New Roman"/>
                <w:bCs/>
                <w:szCs w:val="24"/>
                <w:lang w:val="bg-BG"/>
              </w:rPr>
            </w:pPr>
            <w:r w:rsidRPr="007C0B89">
              <w:rPr>
                <w:rFonts w:ascii="Times New Roman" w:hAnsi="Times New Roman"/>
                <w:bCs/>
                <w:szCs w:val="24"/>
                <w:lang w:val="bg-BG"/>
              </w:rPr>
              <w:t>постоянно</w:t>
            </w:r>
          </w:p>
        </w:tc>
        <w:tc>
          <w:tcPr>
            <w:tcW w:w="1985" w:type="dxa"/>
          </w:tcPr>
          <w:p w14:paraId="657DFFAA" w14:textId="0C51FFB9"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 xml:space="preserve">Директор, </w:t>
            </w:r>
            <w:r w:rsidR="00A93499" w:rsidRPr="007C0B89">
              <w:rPr>
                <w:rFonts w:ascii="Times New Roman" w:hAnsi="Times New Roman"/>
                <w:bCs/>
                <w:szCs w:val="24"/>
                <w:lang w:val="bg-BG"/>
              </w:rPr>
              <w:t xml:space="preserve">зам.-директори, главни учители, </w:t>
            </w:r>
            <w:r w:rsidRPr="007C0B89">
              <w:rPr>
                <w:rFonts w:ascii="Times New Roman" w:hAnsi="Times New Roman"/>
                <w:bCs/>
                <w:szCs w:val="24"/>
                <w:lang w:val="bg-BG"/>
              </w:rPr>
              <w:t>председател на училищна комисия по рекламната дейност, учители</w:t>
            </w:r>
          </w:p>
        </w:tc>
        <w:tc>
          <w:tcPr>
            <w:tcW w:w="1701" w:type="dxa"/>
          </w:tcPr>
          <w:p w14:paraId="3A785213"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Училищен</w:t>
            </w:r>
          </w:p>
          <w:p w14:paraId="34F1648A"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бюджет,</w:t>
            </w:r>
          </w:p>
          <w:p w14:paraId="2BAAE078"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изпълнение</w:t>
            </w:r>
          </w:p>
          <w:p w14:paraId="2DC6104C" w14:textId="6C7BDBA1"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на проекти</w:t>
            </w:r>
          </w:p>
        </w:tc>
      </w:tr>
      <w:tr w:rsidR="002737FC" w:rsidRPr="007C0B89" w14:paraId="4F91558B" w14:textId="77777777" w:rsidTr="002737FC">
        <w:tc>
          <w:tcPr>
            <w:tcW w:w="2127" w:type="dxa"/>
          </w:tcPr>
          <w:p w14:paraId="59CF2EF6" w14:textId="1BEAF784" w:rsidR="00D25FCA" w:rsidRPr="007C0B89" w:rsidRDefault="00D25FCA" w:rsidP="00D25FCA">
            <w:pPr>
              <w:jc w:val="left"/>
              <w:rPr>
                <w:rFonts w:ascii="Times New Roman" w:hAnsi="Times New Roman"/>
                <w:b/>
                <w:bCs/>
                <w:szCs w:val="24"/>
                <w:lang w:val="bg-BG"/>
              </w:rPr>
            </w:pPr>
            <w:r w:rsidRPr="007C0B89">
              <w:rPr>
                <w:rFonts w:ascii="Times New Roman" w:hAnsi="Times New Roman"/>
                <w:b/>
                <w:bCs/>
                <w:szCs w:val="24"/>
                <w:lang w:val="bg-BG"/>
              </w:rPr>
              <w:t>5.3. Присъствие на</w:t>
            </w:r>
            <w:r w:rsidR="002737FC" w:rsidRPr="007C0B89">
              <w:rPr>
                <w:rFonts w:ascii="Times New Roman" w:hAnsi="Times New Roman"/>
                <w:b/>
                <w:bCs/>
                <w:szCs w:val="24"/>
              </w:rPr>
              <w:t xml:space="preserve"> </w:t>
            </w:r>
            <w:r w:rsidRPr="007C0B89">
              <w:rPr>
                <w:rFonts w:ascii="Times New Roman" w:hAnsi="Times New Roman"/>
                <w:b/>
                <w:bCs/>
                <w:szCs w:val="24"/>
                <w:lang w:val="bg-BG"/>
              </w:rPr>
              <w:t>училището в</w:t>
            </w:r>
          </w:p>
          <w:p w14:paraId="7C497AEA" w14:textId="77777777" w:rsidR="00D25FCA" w:rsidRPr="007C0B89" w:rsidRDefault="00D25FCA" w:rsidP="00D25FCA">
            <w:pPr>
              <w:jc w:val="left"/>
              <w:rPr>
                <w:rFonts w:ascii="Times New Roman" w:hAnsi="Times New Roman"/>
                <w:b/>
                <w:bCs/>
                <w:szCs w:val="24"/>
                <w:lang w:val="bg-BG"/>
              </w:rPr>
            </w:pPr>
            <w:r w:rsidRPr="007C0B89">
              <w:rPr>
                <w:rFonts w:ascii="Times New Roman" w:hAnsi="Times New Roman"/>
                <w:b/>
                <w:bCs/>
                <w:szCs w:val="24"/>
                <w:lang w:val="bg-BG"/>
              </w:rPr>
              <w:t>общественото</w:t>
            </w:r>
          </w:p>
          <w:p w14:paraId="6C6CD0ED" w14:textId="33B298BC" w:rsidR="00D25FCA" w:rsidRPr="007C0B89" w:rsidRDefault="00D25FCA" w:rsidP="00D25FCA">
            <w:pPr>
              <w:jc w:val="left"/>
              <w:rPr>
                <w:rFonts w:ascii="Times New Roman" w:hAnsi="Times New Roman"/>
                <w:b/>
                <w:bCs/>
                <w:szCs w:val="24"/>
                <w:lang w:val="bg-BG"/>
              </w:rPr>
            </w:pPr>
            <w:r w:rsidRPr="007C0B89">
              <w:rPr>
                <w:rFonts w:ascii="Times New Roman" w:hAnsi="Times New Roman"/>
                <w:b/>
                <w:bCs/>
                <w:szCs w:val="24"/>
                <w:lang w:val="bg-BG"/>
              </w:rPr>
              <w:t>пространство.</w:t>
            </w:r>
          </w:p>
        </w:tc>
        <w:tc>
          <w:tcPr>
            <w:tcW w:w="7797" w:type="dxa"/>
          </w:tcPr>
          <w:p w14:paraId="245834C3" w14:textId="77777777" w:rsidR="00E47664"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Участие на учители и ученици в общински празници,</w:t>
            </w:r>
            <w:r w:rsidR="00E47664" w:rsidRPr="007C0B89">
              <w:rPr>
                <w:rFonts w:ascii="Times New Roman" w:hAnsi="Times New Roman"/>
                <w:bCs/>
                <w:szCs w:val="24"/>
              </w:rPr>
              <w:t xml:space="preserve"> </w:t>
            </w:r>
            <w:r w:rsidRPr="007C0B89">
              <w:rPr>
                <w:rFonts w:ascii="Times New Roman" w:hAnsi="Times New Roman"/>
                <w:bCs/>
                <w:szCs w:val="24"/>
                <w:lang w:val="bg-BG"/>
              </w:rPr>
              <w:t>състезания, форуми и др.</w:t>
            </w:r>
          </w:p>
          <w:p w14:paraId="4A587128" w14:textId="77777777" w:rsidR="00E47664"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Поддържане и своевременно обновяване сайта на училището</w:t>
            </w:r>
            <w:r w:rsidR="00E47664" w:rsidRPr="007C0B89">
              <w:rPr>
                <w:rFonts w:ascii="Times New Roman" w:hAnsi="Times New Roman"/>
                <w:bCs/>
                <w:szCs w:val="24"/>
              </w:rPr>
              <w:t xml:space="preserve"> </w:t>
            </w:r>
            <w:r w:rsidRPr="007C0B89">
              <w:rPr>
                <w:rFonts w:ascii="Times New Roman" w:hAnsi="Times New Roman"/>
                <w:bCs/>
                <w:szCs w:val="24"/>
                <w:lang w:val="bg-BG"/>
              </w:rPr>
              <w:t>с актуална информация за нормативната база, организацията на</w:t>
            </w:r>
            <w:r w:rsidR="00E47664" w:rsidRPr="007C0B89">
              <w:rPr>
                <w:rFonts w:ascii="Times New Roman" w:hAnsi="Times New Roman"/>
                <w:bCs/>
                <w:szCs w:val="24"/>
              </w:rPr>
              <w:t xml:space="preserve"> </w:t>
            </w:r>
            <w:r w:rsidRPr="007C0B89">
              <w:rPr>
                <w:rFonts w:ascii="Times New Roman" w:hAnsi="Times New Roman"/>
                <w:bCs/>
                <w:szCs w:val="24"/>
                <w:lang w:val="bg-BG"/>
              </w:rPr>
              <w:t>дейността, изявите в различни направления на учили</w:t>
            </w:r>
            <w:r w:rsidR="00E47664" w:rsidRPr="007C0B89">
              <w:rPr>
                <w:rFonts w:ascii="Times New Roman" w:hAnsi="Times New Roman"/>
                <w:bCs/>
                <w:szCs w:val="24"/>
                <w:lang w:val="bg-BG"/>
              </w:rPr>
              <w:t xml:space="preserve">щния </w:t>
            </w:r>
            <w:r w:rsidRPr="007C0B89">
              <w:rPr>
                <w:rFonts w:ascii="Times New Roman" w:hAnsi="Times New Roman"/>
                <w:bCs/>
                <w:szCs w:val="24"/>
                <w:lang w:val="bg-BG"/>
              </w:rPr>
              <w:t>живот и</w:t>
            </w:r>
            <w:r w:rsidR="00E47664" w:rsidRPr="007C0B89">
              <w:rPr>
                <w:rFonts w:ascii="Times New Roman" w:hAnsi="Times New Roman"/>
                <w:bCs/>
                <w:szCs w:val="24"/>
              </w:rPr>
              <w:t xml:space="preserve"> </w:t>
            </w:r>
            <w:r w:rsidRPr="007C0B89">
              <w:rPr>
                <w:rFonts w:ascii="Times New Roman" w:hAnsi="Times New Roman"/>
                <w:bCs/>
                <w:szCs w:val="24"/>
                <w:lang w:val="bg-BG"/>
              </w:rPr>
              <w:t>др.</w:t>
            </w:r>
          </w:p>
          <w:p w14:paraId="188584D0" w14:textId="77777777" w:rsidR="00E47664"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Популяризиране на училището чрез информация в местните</w:t>
            </w:r>
            <w:r w:rsidR="00E47664" w:rsidRPr="007C0B89">
              <w:rPr>
                <w:rFonts w:ascii="Times New Roman" w:hAnsi="Times New Roman"/>
                <w:bCs/>
                <w:szCs w:val="24"/>
              </w:rPr>
              <w:t xml:space="preserve"> </w:t>
            </w:r>
            <w:r w:rsidRPr="007C0B89">
              <w:rPr>
                <w:rFonts w:ascii="Times New Roman" w:hAnsi="Times New Roman"/>
                <w:bCs/>
                <w:szCs w:val="24"/>
                <w:lang w:val="bg-BG"/>
              </w:rPr>
              <w:t>печатни и електронни медии.</w:t>
            </w:r>
          </w:p>
          <w:p w14:paraId="4947783F" w14:textId="77777777" w:rsidR="00E47664"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Реализиране на системна и целенасочена рекламна стратегия</w:t>
            </w:r>
            <w:r w:rsidR="00E47664" w:rsidRPr="007C0B89">
              <w:rPr>
                <w:rFonts w:ascii="Times New Roman" w:hAnsi="Times New Roman"/>
                <w:bCs/>
                <w:szCs w:val="24"/>
                <w:lang w:val="bg-BG"/>
              </w:rPr>
              <w:t xml:space="preserve"> </w:t>
            </w:r>
            <w:r w:rsidRPr="007C0B89">
              <w:rPr>
                <w:rFonts w:ascii="Times New Roman" w:hAnsi="Times New Roman"/>
                <w:bCs/>
                <w:szCs w:val="24"/>
                <w:lang w:val="bg-BG"/>
              </w:rPr>
              <w:t>за при</w:t>
            </w:r>
            <w:r w:rsidR="00E47664" w:rsidRPr="007C0B89">
              <w:rPr>
                <w:rFonts w:ascii="Times New Roman" w:hAnsi="Times New Roman"/>
                <w:bCs/>
                <w:szCs w:val="24"/>
                <w:lang w:val="bg-BG"/>
              </w:rPr>
              <w:t>вличане и задържане на ученици.</w:t>
            </w:r>
          </w:p>
          <w:p w14:paraId="6A5A0BE3" w14:textId="77777777" w:rsidR="00E47664"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Извършване на перспективен прием за ученици в</w:t>
            </w:r>
            <w:r w:rsidR="00E47664" w:rsidRPr="007C0B89">
              <w:rPr>
                <w:rFonts w:ascii="Times New Roman" w:hAnsi="Times New Roman"/>
                <w:bCs/>
                <w:szCs w:val="24"/>
                <w:lang w:val="bg-BG"/>
              </w:rPr>
              <w:t xml:space="preserve"> </w:t>
            </w:r>
            <w:r w:rsidRPr="007C0B89">
              <w:rPr>
                <w:rFonts w:ascii="Times New Roman" w:hAnsi="Times New Roman"/>
                <w:bCs/>
                <w:szCs w:val="24"/>
                <w:lang w:val="bg-BG"/>
              </w:rPr>
              <w:t>прогимназиален и гимназиален етап с цел продължаване и</w:t>
            </w:r>
            <w:r w:rsidR="00E47664" w:rsidRPr="007C0B89">
              <w:rPr>
                <w:rFonts w:ascii="Times New Roman" w:hAnsi="Times New Roman"/>
                <w:bCs/>
                <w:szCs w:val="24"/>
                <w:lang w:val="bg-BG"/>
              </w:rPr>
              <w:t xml:space="preserve"> </w:t>
            </w:r>
            <w:r w:rsidRPr="007C0B89">
              <w:rPr>
                <w:rFonts w:ascii="Times New Roman" w:hAnsi="Times New Roman"/>
                <w:bCs/>
                <w:szCs w:val="24"/>
                <w:lang w:val="bg-BG"/>
              </w:rPr>
              <w:t>завършване на образованието в нашето училище.</w:t>
            </w:r>
          </w:p>
          <w:p w14:paraId="5FE41AF3" w14:textId="1B86EE17" w:rsidR="00D25FCA" w:rsidRPr="007C0B89" w:rsidRDefault="00D25FCA" w:rsidP="00DC047D">
            <w:pPr>
              <w:pStyle w:val="a3"/>
              <w:numPr>
                <w:ilvl w:val="0"/>
                <w:numId w:val="39"/>
              </w:numPr>
              <w:ind w:left="198" w:hanging="198"/>
              <w:jc w:val="both"/>
              <w:rPr>
                <w:rFonts w:ascii="Times New Roman" w:hAnsi="Times New Roman"/>
                <w:bCs/>
                <w:szCs w:val="24"/>
                <w:lang w:val="bg-BG"/>
              </w:rPr>
            </w:pPr>
            <w:r w:rsidRPr="007C0B89">
              <w:rPr>
                <w:rFonts w:ascii="Times New Roman" w:hAnsi="Times New Roman"/>
                <w:bCs/>
                <w:szCs w:val="24"/>
                <w:lang w:val="bg-BG"/>
              </w:rPr>
              <w:t>Организиране на информационни дейности в училището на</w:t>
            </w:r>
          </w:p>
          <w:p w14:paraId="25980132" w14:textId="24E98CA0" w:rsidR="00D25FCA" w:rsidRPr="007C0B89" w:rsidRDefault="00D25FCA" w:rsidP="00D25FCA">
            <w:pPr>
              <w:pStyle w:val="a3"/>
              <w:ind w:left="198"/>
              <w:jc w:val="both"/>
              <w:rPr>
                <w:rFonts w:ascii="Times New Roman" w:hAnsi="Times New Roman"/>
                <w:bCs/>
                <w:szCs w:val="24"/>
                <w:lang w:val="bg-BG"/>
              </w:rPr>
            </w:pPr>
            <w:r w:rsidRPr="007C0B89">
              <w:rPr>
                <w:rFonts w:ascii="Times New Roman" w:hAnsi="Times New Roman"/>
                <w:bCs/>
                <w:szCs w:val="24"/>
                <w:lang w:val="bg-BG"/>
              </w:rPr>
              <w:t>ниво за учители, адм</w:t>
            </w:r>
            <w:r w:rsidR="00E47664" w:rsidRPr="007C0B89">
              <w:rPr>
                <w:rFonts w:ascii="Times New Roman" w:hAnsi="Times New Roman"/>
                <w:bCs/>
                <w:szCs w:val="24"/>
                <w:lang w:val="bg-BG"/>
              </w:rPr>
              <w:t>инистрация, ученици и родители.</w:t>
            </w:r>
          </w:p>
        </w:tc>
        <w:tc>
          <w:tcPr>
            <w:tcW w:w="1417" w:type="dxa"/>
          </w:tcPr>
          <w:p w14:paraId="5372A09F" w14:textId="0B9849E6" w:rsidR="00D25FCA" w:rsidRPr="007C0B89" w:rsidRDefault="00D25FCA" w:rsidP="00D25FCA">
            <w:pPr>
              <w:jc w:val="both"/>
              <w:rPr>
                <w:rFonts w:ascii="Times New Roman" w:hAnsi="Times New Roman"/>
                <w:bCs/>
                <w:szCs w:val="24"/>
                <w:lang w:val="bg-BG"/>
              </w:rPr>
            </w:pPr>
            <w:r w:rsidRPr="007C0B89">
              <w:rPr>
                <w:rFonts w:ascii="Times New Roman" w:hAnsi="Times New Roman"/>
                <w:bCs/>
                <w:szCs w:val="24"/>
                <w:lang w:val="bg-BG"/>
              </w:rPr>
              <w:t>постоянно</w:t>
            </w:r>
          </w:p>
        </w:tc>
        <w:tc>
          <w:tcPr>
            <w:tcW w:w="1985" w:type="dxa"/>
          </w:tcPr>
          <w:p w14:paraId="6F88DC36" w14:textId="3A410895"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Директор</w:t>
            </w:r>
            <w:r w:rsidR="00E47664" w:rsidRPr="007C0B89">
              <w:rPr>
                <w:rFonts w:ascii="Times New Roman" w:hAnsi="Times New Roman"/>
                <w:bCs/>
                <w:szCs w:val="24"/>
                <w:lang w:val="bg-BG"/>
              </w:rPr>
              <w:t xml:space="preserve">, зам.-директори, главни учители, председател на училищна комисия по рекламната дейност, </w:t>
            </w:r>
            <w:r w:rsidRPr="007C0B89">
              <w:rPr>
                <w:rFonts w:ascii="Times New Roman" w:hAnsi="Times New Roman"/>
                <w:bCs/>
                <w:szCs w:val="24"/>
                <w:lang w:val="bg-BG"/>
              </w:rPr>
              <w:t>учители</w:t>
            </w:r>
          </w:p>
        </w:tc>
        <w:tc>
          <w:tcPr>
            <w:tcW w:w="1701" w:type="dxa"/>
          </w:tcPr>
          <w:p w14:paraId="77997CF4"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Училищен</w:t>
            </w:r>
          </w:p>
          <w:p w14:paraId="565B8F6E"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бюджет,</w:t>
            </w:r>
          </w:p>
          <w:p w14:paraId="119A534B" w14:textId="77777777"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изпълнение</w:t>
            </w:r>
          </w:p>
          <w:p w14:paraId="7074E565" w14:textId="687A2009" w:rsidR="00D25FCA" w:rsidRPr="007C0B89" w:rsidRDefault="00D25FCA" w:rsidP="00D25FCA">
            <w:pPr>
              <w:jc w:val="left"/>
              <w:rPr>
                <w:rFonts w:ascii="Times New Roman" w:hAnsi="Times New Roman"/>
                <w:bCs/>
                <w:szCs w:val="24"/>
                <w:lang w:val="bg-BG"/>
              </w:rPr>
            </w:pPr>
            <w:r w:rsidRPr="007C0B89">
              <w:rPr>
                <w:rFonts w:ascii="Times New Roman" w:hAnsi="Times New Roman"/>
                <w:bCs/>
                <w:szCs w:val="24"/>
                <w:lang w:val="bg-BG"/>
              </w:rPr>
              <w:t>на проекти</w:t>
            </w:r>
          </w:p>
        </w:tc>
      </w:tr>
    </w:tbl>
    <w:p w14:paraId="46C44F91" w14:textId="75BE24D9" w:rsidR="00B10876" w:rsidRPr="007C0B89" w:rsidRDefault="00B10876" w:rsidP="00B10876">
      <w:pPr>
        <w:jc w:val="left"/>
        <w:rPr>
          <w:rFonts w:ascii="Times New Roman" w:hAnsi="Times New Roman"/>
          <w:bCs/>
          <w:szCs w:val="24"/>
          <w:lang w:val="bg-BG"/>
        </w:rPr>
      </w:pPr>
    </w:p>
    <w:p w14:paraId="5F0871E2" w14:textId="77777777" w:rsidR="00B10876" w:rsidRPr="007C0B89" w:rsidRDefault="00B10876" w:rsidP="009C2FF4">
      <w:pPr>
        <w:jc w:val="both"/>
        <w:rPr>
          <w:rFonts w:ascii="Times New Roman" w:hAnsi="Times New Roman"/>
          <w:bCs/>
          <w:szCs w:val="24"/>
          <w:lang w:val="bg-BG"/>
        </w:rPr>
      </w:pPr>
    </w:p>
    <w:p w14:paraId="6205C2FE" w14:textId="77777777" w:rsidR="00B10876" w:rsidRPr="007C0B89" w:rsidRDefault="00B10876" w:rsidP="009C2FF4">
      <w:pPr>
        <w:jc w:val="both"/>
        <w:rPr>
          <w:rFonts w:ascii="Times New Roman" w:hAnsi="Times New Roman"/>
          <w:bCs/>
          <w:szCs w:val="24"/>
          <w:lang w:val="bg-BG"/>
        </w:rPr>
      </w:pPr>
    </w:p>
    <w:p w14:paraId="34D139D0" w14:textId="698D7812" w:rsidR="00061413" w:rsidRPr="007C0B89" w:rsidRDefault="00061413" w:rsidP="000C25D8">
      <w:pPr>
        <w:rPr>
          <w:rFonts w:asciiTheme="minorHAnsi" w:hAnsiTheme="minorHAnsi"/>
          <w:bCs/>
          <w:sz w:val="28"/>
          <w:szCs w:val="28"/>
        </w:rPr>
      </w:pPr>
    </w:p>
    <w:p w14:paraId="58DC9751" w14:textId="77777777" w:rsidR="002C5EAE" w:rsidRPr="007C0B89" w:rsidRDefault="002C5EAE" w:rsidP="000C25D8">
      <w:pPr>
        <w:rPr>
          <w:rFonts w:asciiTheme="minorHAnsi" w:hAnsiTheme="minorHAnsi"/>
          <w:bCs/>
          <w:sz w:val="28"/>
          <w:szCs w:val="28"/>
        </w:rPr>
      </w:pPr>
    </w:p>
    <w:p w14:paraId="21A5D44C" w14:textId="77777777" w:rsidR="002C5EAE" w:rsidRPr="007C0B89" w:rsidRDefault="002C5EAE" w:rsidP="000C25D8">
      <w:pPr>
        <w:rPr>
          <w:rFonts w:asciiTheme="minorHAnsi" w:hAnsiTheme="minorHAnsi"/>
          <w:bCs/>
          <w:sz w:val="28"/>
          <w:szCs w:val="28"/>
        </w:rPr>
      </w:pPr>
    </w:p>
    <w:p w14:paraId="71CE213A" w14:textId="77777777" w:rsidR="002C5EAE" w:rsidRPr="007C0B89" w:rsidRDefault="002C5EAE" w:rsidP="000C25D8">
      <w:pPr>
        <w:rPr>
          <w:rFonts w:asciiTheme="minorHAnsi" w:hAnsiTheme="minorHAnsi"/>
          <w:bCs/>
          <w:sz w:val="28"/>
          <w:szCs w:val="28"/>
        </w:rPr>
      </w:pPr>
    </w:p>
    <w:p w14:paraId="1060C0E0" w14:textId="77777777" w:rsidR="009822D4" w:rsidRPr="007C0B89" w:rsidRDefault="009822D4" w:rsidP="009822D4">
      <w:pPr>
        <w:jc w:val="both"/>
        <w:rPr>
          <w:rFonts w:asciiTheme="minorHAnsi" w:hAnsiTheme="minorHAnsi"/>
          <w:bCs/>
          <w:sz w:val="28"/>
          <w:szCs w:val="28"/>
        </w:rPr>
        <w:sectPr w:rsidR="009822D4" w:rsidRPr="007C0B89" w:rsidSect="00B10876">
          <w:pgSz w:w="16838" w:h="11906" w:orient="landscape"/>
          <w:pgMar w:top="1418" w:right="1418" w:bottom="1418" w:left="1418" w:header="709" w:footer="709" w:gutter="0"/>
          <w:cols w:space="708"/>
          <w:docGrid w:linePitch="360"/>
        </w:sectPr>
      </w:pPr>
    </w:p>
    <w:p w14:paraId="03F0E756" w14:textId="3FED8464" w:rsidR="00F87C69" w:rsidRPr="007C0B89" w:rsidRDefault="00F87C69" w:rsidP="00DC047D">
      <w:pPr>
        <w:pStyle w:val="a3"/>
        <w:numPr>
          <w:ilvl w:val="0"/>
          <w:numId w:val="13"/>
        </w:numPr>
        <w:jc w:val="left"/>
        <w:rPr>
          <w:rFonts w:ascii="Times New Roman" w:hAnsi="Times New Roman"/>
          <w:bCs/>
          <w:szCs w:val="24"/>
          <w:lang w:val="bg-BG"/>
        </w:rPr>
      </w:pPr>
      <w:r w:rsidRPr="007C0B89">
        <w:rPr>
          <w:rFonts w:ascii="Times New Roman" w:hAnsi="Times New Roman"/>
          <w:bCs/>
          <w:szCs w:val="24"/>
          <w:lang w:val="bg-BG"/>
        </w:rPr>
        <w:lastRenderedPageBreak/>
        <w:t>ОЧАКВАНИ РЕЗУЛТАТИ ОТ ИЗПЪЛНЕНИЕТО НА СТРАТЕГИЯТА</w:t>
      </w:r>
    </w:p>
    <w:p w14:paraId="56E34CE2" w14:textId="77777777" w:rsidR="00F87C69" w:rsidRPr="007C0B89" w:rsidRDefault="00F87C69" w:rsidP="00DC047D">
      <w:pPr>
        <w:pStyle w:val="a3"/>
        <w:numPr>
          <w:ilvl w:val="0"/>
          <w:numId w:val="40"/>
        </w:numPr>
        <w:jc w:val="both"/>
        <w:rPr>
          <w:rFonts w:ascii="Times New Roman" w:hAnsi="Times New Roman"/>
          <w:bCs/>
          <w:szCs w:val="24"/>
          <w:lang w:val="bg-BG"/>
        </w:rPr>
      </w:pPr>
      <w:r w:rsidRPr="007C0B89">
        <w:rPr>
          <w:rFonts w:ascii="Times New Roman" w:hAnsi="Times New Roman"/>
          <w:bCs/>
          <w:szCs w:val="24"/>
          <w:lang w:val="bg-BG"/>
        </w:rPr>
        <w:t>Повишаване на качеството и ефективността на училищното образование:</w:t>
      </w:r>
    </w:p>
    <w:p w14:paraId="69095417" w14:textId="564D5C03"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Осигуряване на по-голяма практическа приложимост на обучението и ориентирането му към конкретни резултати;</w:t>
      </w:r>
    </w:p>
    <w:p w14:paraId="25EBD5F7" w14:textId="703AA2FD"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Успешно участие във външното оценяване и доразвиване и усъвършенстване на системата за вътрешно оценяване;</w:t>
      </w:r>
    </w:p>
    <w:p w14:paraId="151F6A7D" w14:textId="4C2C951E"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Засилване на възпитателната работа с децата и учениците с оглед пълноценно личностно развитие;</w:t>
      </w:r>
    </w:p>
    <w:p w14:paraId="3F8502D8" w14:textId="65E74C15"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Разширяване и стимулиране на формите за обучение и възпитание в дух на демократично гражданство и патриотизъм, здравно и екологично възпитание, потребителска култура, физическа активност и спорт;</w:t>
      </w:r>
    </w:p>
    <w:p w14:paraId="6CCADC5A" w14:textId="4CBDD6E4"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Постигане на положително отношение към училището и предлаганото училищно образование;</w:t>
      </w:r>
    </w:p>
    <w:p w14:paraId="3D745844" w14:textId="57F80F32"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По-широко навлизане на нови технологии и методи на преподаване, насочени към личността на ученика;</w:t>
      </w:r>
    </w:p>
    <w:p w14:paraId="336AEE03" w14:textId="4FD63394"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Подобре</w:t>
      </w:r>
      <w:r w:rsidR="00A365D1" w:rsidRPr="007C0B89">
        <w:rPr>
          <w:rFonts w:ascii="Times New Roman" w:hAnsi="Times New Roman"/>
          <w:bCs/>
          <w:szCs w:val="24"/>
          <w:lang w:val="bg-BG"/>
        </w:rPr>
        <w:t>на физическа и материална среда;</w:t>
      </w:r>
    </w:p>
    <w:p w14:paraId="07177DB5" w14:textId="67567AAE" w:rsidR="00A365D1" w:rsidRPr="007C0B89" w:rsidRDefault="00A365D1" w:rsidP="00F87C69">
      <w:pPr>
        <w:jc w:val="both"/>
        <w:rPr>
          <w:rFonts w:ascii="Times New Roman" w:hAnsi="Times New Roman"/>
          <w:bCs/>
          <w:szCs w:val="24"/>
          <w:lang w:val="bg-BG"/>
        </w:rPr>
      </w:pPr>
      <w:r w:rsidRPr="007C0B89">
        <w:rPr>
          <w:rFonts w:ascii="Times New Roman" w:hAnsi="Times New Roman"/>
          <w:bCs/>
          <w:szCs w:val="24"/>
          <w:lang w:val="bg-BG"/>
        </w:rPr>
        <w:t>- Осигурена контролирана учебна среда и гарантирана посещаемост;</w:t>
      </w:r>
    </w:p>
    <w:p w14:paraId="48D93515" w14:textId="535C5B11" w:rsidR="00A365D1" w:rsidRPr="007C0B89" w:rsidRDefault="00A365D1" w:rsidP="00F87C69">
      <w:pPr>
        <w:jc w:val="both"/>
        <w:rPr>
          <w:rFonts w:ascii="Times New Roman" w:hAnsi="Times New Roman"/>
          <w:bCs/>
          <w:szCs w:val="24"/>
          <w:lang w:val="bg-BG"/>
        </w:rPr>
      </w:pPr>
      <w:r w:rsidRPr="007C0B89">
        <w:rPr>
          <w:rFonts w:ascii="Times New Roman" w:hAnsi="Times New Roman"/>
          <w:bCs/>
          <w:szCs w:val="24"/>
          <w:lang w:val="bg-BG"/>
        </w:rPr>
        <w:t>- Осигурена възможност за активно участие на всеки член общността в училищния живот.</w:t>
      </w:r>
    </w:p>
    <w:p w14:paraId="2839C39B" w14:textId="5A531AF2" w:rsidR="00F87C69" w:rsidRPr="007C0B89" w:rsidRDefault="00F87C69" w:rsidP="00DC047D">
      <w:pPr>
        <w:pStyle w:val="a3"/>
        <w:numPr>
          <w:ilvl w:val="0"/>
          <w:numId w:val="40"/>
        </w:numPr>
        <w:jc w:val="both"/>
        <w:rPr>
          <w:rFonts w:ascii="Times New Roman" w:hAnsi="Times New Roman"/>
          <w:bCs/>
          <w:szCs w:val="24"/>
          <w:lang w:val="bg-BG"/>
        </w:rPr>
      </w:pPr>
      <w:r w:rsidRPr="007C0B89">
        <w:rPr>
          <w:rFonts w:ascii="Times New Roman" w:hAnsi="Times New Roman"/>
          <w:bCs/>
          <w:szCs w:val="24"/>
          <w:lang w:val="bg-BG"/>
        </w:rPr>
        <w:t>Развиване на системата за квалификация и кариерно развитие на педагогическите специалисти:</w:t>
      </w:r>
    </w:p>
    <w:p w14:paraId="55467CEB" w14:textId="5ECBE55F" w:rsidR="00A365D1" w:rsidRPr="007C0B89" w:rsidRDefault="00A365D1" w:rsidP="00A365D1">
      <w:pPr>
        <w:jc w:val="both"/>
        <w:rPr>
          <w:rFonts w:ascii="Times New Roman" w:hAnsi="Times New Roman"/>
          <w:bCs/>
          <w:szCs w:val="24"/>
          <w:lang w:val="bg-BG"/>
        </w:rPr>
      </w:pPr>
      <w:r w:rsidRPr="007C0B89">
        <w:rPr>
          <w:rFonts w:ascii="Times New Roman" w:hAnsi="Times New Roman"/>
          <w:bCs/>
          <w:szCs w:val="24"/>
          <w:lang w:val="bg-BG"/>
        </w:rPr>
        <w:t>- Осигурена среда за развитие и професионално израстване на всеки един  член от персонала, която подпомага личностното и професионално израстване;</w:t>
      </w:r>
    </w:p>
    <w:p w14:paraId="4B11D4F8" w14:textId="7A3997AB"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Утвърждаване на авторитета и подпомагане на кариерното развитие на педагогическите специалисти в училището;</w:t>
      </w:r>
    </w:p>
    <w:p w14:paraId="4F2B5AC2" w14:textId="5209F833" w:rsidR="00A365D1" w:rsidRPr="007C0B89" w:rsidRDefault="00A365D1" w:rsidP="00F87C69">
      <w:pPr>
        <w:jc w:val="both"/>
        <w:rPr>
          <w:rFonts w:ascii="Times New Roman" w:hAnsi="Times New Roman"/>
          <w:bCs/>
          <w:szCs w:val="24"/>
          <w:lang w:val="bg-BG"/>
        </w:rPr>
      </w:pPr>
      <w:r w:rsidRPr="007C0B89">
        <w:rPr>
          <w:rFonts w:ascii="Times New Roman" w:hAnsi="Times New Roman"/>
          <w:bCs/>
          <w:szCs w:val="24"/>
          <w:lang w:val="bg-BG"/>
        </w:rPr>
        <w:t>- Осигурена положителна подкрепа за различните стилове на преподаване и гарантирана свобода на избор на методи за педагогическо взаимодействие с учениците;</w:t>
      </w:r>
    </w:p>
    <w:p w14:paraId="5FB5A8D9" w14:textId="487C7957" w:rsidR="00EA4D29" w:rsidRPr="007C0B89" w:rsidRDefault="00EA4D29" w:rsidP="00F87C69">
      <w:pPr>
        <w:jc w:val="both"/>
        <w:rPr>
          <w:rFonts w:ascii="Times New Roman" w:hAnsi="Times New Roman"/>
          <w:bCs/>
          <w:szCs w:val="24"/>
          <w:lang w:val="bg-BG"/>
        </w:rPr>
      </w:pPr>
      <w:r w:rsidRPr="007C0B89">
        <w:rPr>
          <w:rFonts w:ascii="Times New Roman" w:hAnsi="Times New Roman"/>
          <w:bCs/>
          <w:szCs w:val="24"/>
          <w:lang w:val="bg-BG"/>
        </w:rPr>
        <w:t>- Осигурена среда за надграждане на компетенции на учителите, с които да могат покрият нуждите на различните ученици (включително компетенции за управление на конфликти);</w:t>
      </w:r>
    </w:p>
    <w:p w14:paraId="062408C3" w14:textId="58B66F59"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Предоставяне на възможности за индивидуализация и диференциация при оценка на труда на педагогическите специалисти в училището;</w:t>
      </w:r>
    </w:p>
    <w:p w14:paraId="2F70CC13" w14:textId="3E9857A1"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Подобрен професионален профил на работещите в училището.</w:t>
      </w:r>
    </w:p>
    <w:p w14:paraId="7D588D7F" w14:textId="7F3527D3" w:rsidR="00F87C69" w:rsidRPr="007C0B89" w:rsidRDefault="00F87C69" w:rsidP="00DC047D">
      <w:pPr>
        <w:pStyle w:val="a3"/>
        <w:numPr>
          <w:ilvl w:val="0"/>
          <w:numId w:val="40"/>
        </w:numPr>
        <w:jc w:val="both"/>
        <w:rPr>
          <w:rFonts w:ascii="Times New Roman" w:hAnsi="Times New Roman"/>
          <w:bCs/>
          <w:szCs w:val="24"/>
          <w:lang w:val="bg-BG"/>
        </w:rPr>
      </w:pPr>
      <w:r w:rsidRPr="007C0B89">
        <w:rPr>
          <w:rFonts w:ascii="Times New Roman" w:hAnsi="Times New Roman"/>
          <w:bCs/>
          <w:szCs w:val="24"/>
          <w:lang w:val="bg-BG"/>
        </w:rPr>
        <w:t>Утвърждаване на училището като център за формиране и развитие на личностни качества, умения и нагласи, изграждащи ценностната система на младите хора, културно, информационно и спортно средище:</w:t>
      </w:r>
    </w:p>
    <w:p w14:paraId="191E8534" w14:textId="306FC214" w:rsidR="00A365D1" w:rsidRPr="007C0B89" w:rsidRDefault="00A365D1" w:rsidP="00A365D1">
      <w:pPr>
        <w:jc w:val="both"/>
        <w:rPr>
          <w:rFonts w:ascii="Times New Roman" w:hAnsi="Times New Roman"/>
          <w:bCs/>
          <w:szCs w:val="24"/>
          <w:lang w:val="bg-BG"/>
        </w:rPr>
      </w:pPr>
      <w:r w:rsidRPr="007C0B89">
        <w:rPr>
          <w:rFonts w:ascii="Times New Roman" w:hAnsi="Times New Roman"/>
          <w:bCs/>
          <w:szCs w:val="24"/>
          <w:lang w:val="bg-BG"/>
        </w:rPr>
        <w:t>- Осигурена безопасна, спокойна и обезпечена работна среда;</w:t>
      </w:r>
    </w:p>
    <w:p w14:paraId="493932E1" w14:textId="0FF9BBE4"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Подобрена и благоприятна среда з</w:t>
      </w:r>
      <w:r w:rsidR="00A365D1" w:rsidRPr="007C0B89">
        <w:rPr>
          <w:rFonts w:ascii="Times New Roman" w:hAnsi="Times New Roman"/>
          <w:bCs/>
          <w:szCs w:val="24"/>
          <w:lang w:val="bg-BG"/>
        </w:rPr>
        <w:t>а обучение и личностно развитие;</w:t>
      </w:r>
    </w:p>
    <w:p w14:paraId="3261B163" w14:textId="61B13E6D"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Прилагане на модели на поведение, основани на идеите и принцип</w:t>
      </w:r>
      <w:r w:rsidR="00A365D1" w:rsidRPr="007C0B89">
        <w:rPr>
          <w:rFonts w:ascii="Times New Roman" w:hAnsi="Times New Roman"/>
          <w:bCs/>
          <w:szCs w:val="24"/>
          <w:lang w:val="bg-BG"/>
        </w:rPr>
        <w:t>ите на гражданското образование;</w:t>
      </w:r>
    </w:p>
    <w:p w14:paraId="68DF0006" w14:textId="6611893E"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Минимизирани прояви на агресия, насилие и други негативни прояви сред учениците;</w:t>
      </w:r>
    </w:p>
    <w:p w14:paraId="7712E9E9" w14:textId="0BAEC0B3"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Развиване на системата за извънкласни и извънучилищни дейности, които спомагат за по-добрата организация на свободното време и са насочени към развитие на личностния и творческия потенциал на учениците;</w:t>
      </w:r>
    </w:p>
    <w:p w14:paraId="2BA49458" w14:textId="4426EDA0"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Повишена мотивация на учениците за участие в образователния процес, олимпиади, конкурси и състезания;</w:t>
      </w:r>
    </w:p>
    <w:p w14:paraId="63DBC1D1" w14:textId="48A41CF8"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lastRenderedPageBreak/>
        <w:t>- Развитие и укрепване на формите на ученическо самоуправление.</w:t>
      </w:r>
    </w:p>
    <w:p w14:paraId="415C2F6E" w14:textId="755DCAEF" w:rsidR="00A365D1" w:rsidRPr="007C0B89" w:rsidRDefault="00F87C69" w:rsidP="00DC047D">
      <w:pPr>
        <w:pStyle w:val="a3"/>
        <w:numPr>
          <w:ilvl w:val="0"/>
          <w:numId w:val="40"/>
        </w:numPr>
        <w:jc w:val="both"/>
        <w:rPr>
          <w:rFonts w:ascii="Times New Roman" w:hAnsi="Times New Roman"/>
          <w:bCs/>
          <w:szCs w:val="24"/>
          <w:lang w:val="bg-BG"/>
        </w:rPr>
      </w:pPr>
      <w:r w:rsidRPr="007C0B89">
        <w:rPr>
          <w:rFonts w:ascii="Times New Roman" w:hAnsi="Times New Roman"/>
          <w:bCs/>
          <w:szCs w:val="24"/>
          <w:lang w:val="bg-BG"/>
        </w:rPr>
        <w:t>Активно взаимодействие с родителската общност, сътрудничество и активни връзки с общественост и публични институции:</w:t>
      </w:r>
    </w:p>
    <w:p w14:paraId="08946A27" w14:textId="2B481341" w:rsidR="00A365D1" w:rsidRPr="007C0B89" w:rsidRDefault="00A365D1" w:rsidP="00F87C69">
      <w:pPr>
        <w:jc w:val="both"/>
        <w:rPr>
          <w:rFonts w:ascii="Times New Roman" w:hAnsi="Times New Roman"/>
          <w:bCs/>
          <w:szCs w:val="24"/>
          <w:lang w:val="bg-BG"/>
        </w:rPr>
      </w:pPr>
      <w:r w:rsidRPr="007C0B89">
        <w:rPr>
          <w:rFonts w:ascii="Times New Roman" w:hAnsi="Times New Roman"/>
          <w:bCs/>
          <w:szCs w:val="24"/>
          <w:lang w:val="bg-BG"/>
        </w:rPr>
        <w:t>- Изградена комуникационна политика, която създава връзка с обществеността;</w:t>
      </w:r>
    </w:p>
    <w:p w14:paraId="30C9C8E5" w14:textId="5AF065FD"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Изградена устойчива образователна система с безусловна публичност и прозрачност на управление и състояние;</w:t>
      </w:r>
    </w:p>
    <w:p w14:paraId="482CD834" w14:textId="36FA4295" w:rsidR="00F87C69" w:rsidRPr="007C0B89" w:rsidRDefault="00F87C69" w:rsidP="00F87C69">
      <w:pPr>
        <w:jc w:val="both"/>
        <w:rPr>
          <w:rFonts w:ascii="Times New Roman" w:hAnsi="Times New Roman"/>
          <w:bCs/>
          <w:szCs w:val="24"/>
          <w:lang w:val="bg-BG"/>
        </w:rPr>
      </w:pPr>
      <w:r w:rsidRPr="007C0B89">
        <w:rPr>
          <w:rFonts w:ascii="Times New Roman" w:hAnsi="Times New Roman"/>
          <w:bCs/>
          <w:szCs w:val="24"/>
          <w:lang w:val="bg-BG"/>
        </w:rPr>
        <w:t>- Засилване ролята на родителите при определяне цялостната политика на училището.</w:t>
      </w:r>
    </w:p>
    <w:p w14:paraId="5E1107F6" w14:textId="37B4FF7C" w:rsidR="00A365D1" w:rsidRPr="007C0B89" w:rsidRDefault="00F87C69" w:rsidP="00DC047D">
      <w:pPr>
        <w:pStyle w:val="a3"/>
        <w:numPr>
          <w:ilvl w:val="0"/>
          <w:numId w:val="40"/>
        </w:numPr>
        <w:jc w:val="both"/>
        <w:rPr>
          <w:rFonts w:ascii="Times New Roman" w:hAnsi="Times New Roman"/>
          <w:bCs/>
          <w:szCs w:val="24"/>
          <w:lang w:val="bg-BG"/>
        </w:rPr>
      </w:pPr>
      <w:r w:rsidRPr="007C0B89">
        <w:rPr>
          <w:rFonts w:ascii="Times New Roman" w:hAnsi="Times New Roman"/>
          <w:bCs/>
          <w:szCs w:val="24"/>
          <w:lang w:val="bg-BG"/>
        </w:rPr>
        <w:t>Популяризиране постиженията на учениците и учителите.</w:t>
      </w:r>
    </w:p>
    <w:p w14:paraId="2A3F3401" w14:textId="4AFA73CC" w:rsidR="00EA4D29" w:rsidRPr="007C0B89" w:rsidRDefault="00EA4D29" w:rsidP="00EA4D29">
      <w:pPr>
        <w:jc w:val="both"/>
        <w:rPr>
          <w:rFonts w:ascii="Times New Roman" w:hAnsi="Times New Roman"/>
          <w:bCs/>
          <w:szCs w:val="24"/>
          <w:lang w:val="bg-BG"/>
        </w:rPr>
      </w:pPr>
      <w:r w:rsidRPr="007C0B89">
        <w:rPr>
          <w:rFonts w:ascii="Times New Roman" w:hAnsi="Times New Roman"/>
          <w:bCs/>
          <w:szCs w:val="24"/>
          <w:lang w:val="bg-BG"/>
        </w:rPr>
        <w:t>- Родители, ученици и местна общност разбират и оценяват упоритата работа на всеки един учител и всеки един ученик;</w:t>
      </w:r>
    </w:p>
    <w:p w14:paraId="0902C98A" w14:textId="381FA285" w:rsidR="00EA4D29" w:rsidRPr="007C0B89" w:rsidRDefault="00EA4D29" w:rsidP="00EA4D29">
      <w:pPr>
        <w:jc w:val="both"/>
        <w:rPr>
          <w:rFonts w:ascii="Times New Roman" w:hAnsi="Times New Roman"/>
          <w:bCs/>
          <w:szCs w:val="24"/>
          <w:lang w:val="bg-BG"/>
        </w:rPr>
      </w:pPr>
      <w:r w:rsidRPr="007C0B89">
        <w:rPr>
          <w:rFonts w:ascii="Times New Roman" w:hAnsi="Times New Roman"/>
          <w:bCs/>
          <w:szCs w:val="24"/>
          <w:lang w:val="bg-BG"/>
        </w:rPr>
        <w:t>- Изградена положителна среда, която се фокусира върху силните страни на всеки член на училищната общност.</w:t>
      </w:r>
    </w:p>
    <w:p w14:paraId="4D02553E" w14:textId="77777777" w:rsidR="00F87C69" w:rsidRPr="007C0B89" w:rsidRDefault="00F87C69" w:rsidP="009822D4">
      <w:pPr>
        <w:jc w:val="right"/>
        <w:rPr>
          <w:rFonts w:ascii="Comic Sans MS" w:hAnsi="Comic Sans MS"/>
          <w:b/>
          <w:bCs/>
          <w:i/>
          <w:szCs w:val="24"/>
          <w:lang w:val="bg-BG"/>
        </w:rPr>
      </w:pPr>
    </w:p>
    <w:p w14:paraId="6D8D092E" w14:textId="77777777" w:rsidR="00F87C69" w:rsidRPr="007C0B89" w:rsidRDefault="00F87C69" w:rsidP="009822D4">
      <w:pPr>
        <w:jc w:val="right"/>
        <w:rPr>
          <w:rFonts w:ascii="Comic Sans MS" w:hAnsi="Comic Sans MS"/>
          <w:b/>
          <w:bCs/>
          <w:i/>
          <w:szCs w:val="24"/>
          <w:lang w:val="bg-BG"/>
        </w:rPr>
      </w:pPr>
    </w:p>
    <w:p w14:paraId="538581F0" w14:textId="77777777" w:rsidR="00F87C69" w:rsidRPr="007C0B89" w:rsidRDefault="00F87C69" w:rsidP="009822D4">
      <w:pPr>
        <w:jc w:val="right"/>
        <w:rPr>
          <w:rFonts w:ascii="Comic Sans MS" w:hAnsi="Comic Sans MS"/>
          <w:b/>
          <w:bCs/>
          <w:i/>
          <w:szCs w:val="24"/>
          <w:lang w:val="bg-BG"/>
        </w:rPr>
      </w:pPr>
    </w:p>
    <w:p w14:paraId="56A62BDC" w14:textId="77777777" w:rsidR="00F87C69" w:rsidRPr="007C0B89" w:rsidRDefault="00F87C69" w:rsidP="009822D4">
      <w:pPr>
        <w:jc w:val="right"/>
        <w:rPr>
          <w:rFonts w:ascii="Comic Sans MS" w:hAnsi="Comic Sans MS"/>
          <w:b/>
          <w:bCs/>
          <w:i/>
          <w:szCs w:val="24"/>
          <w:lang w:val="bg-BG"/>
        </w:rPr>
      </w:pPr>
    </w:p>
    <w:p w14:paraId="30AAA5E7" w14:textId="77777777" w:rsidR="00EA4D29" w:rsidRPr="007C0B89" w:rsidRDefault="00EA4D29" w:rsidP="009822D4">
      <w:pPr>
        <w:jc w:val="right"/>
        <w:rPr>
          <w:rFonts w:ascii="Comic Sans MS" w:hAnsi="Comic Sans MS"/>
          <w:b/>
          <w:bCs/>
          <w:i/>
          <w:szCs w:val="24"/>
          <w:lang w:val="bg-BG"/>
        </w:rPr>
      </w:pPr>
    </w:p>
    <w:p w14:paraId="1DAB63BD" w14:textId="77777777" w:rsidR="00EA4D29" w:rsidRPr="007C0B89" w:rsidRDefault="00EA4D29" w:rsidP="009822D4">
      <w:pPr>
        <w:jc w:val="right"/>
        <w:rPr>
          <w:rFonts w:ascii="Comic Sans MS" w:hAnsi="Comic Sans MS"/>
          <w:b/>
          <w:bCs/>
          <w:i/>
          <w:szCs w:val="24"/>
          <w:lang w:val="bg-BG"/>
        </w:rPr>
      </w:pPr>
    </w:p>
    <w:p w14:paraId="531E14D0" w14:textId="77777777" w:rsidR="00EA4D29" w:rsidRPr="007C0B89" w:rsidRDefault="00EA4D29" w:rsidP="009822D4">
      <w:pPr>
        <w:jc w:val="right"/>
        <w:rPr>
          <w:rFonts w:ascii="Comic Sans MS" w:hAnsi="Comic Sans MS"/>
          <w:b/>
          <w:bCs/>
          <w:i/>
          <w:szCs w:val="24"/>
          <w:lang w:val="bg-BG"/>
        </w:rPr>
      </w:pPr>
    </w:p>
    <w:p w14:paraId="44115085" w14:textId="77777777" w:rsidR="00EA4D29" w:rsidRPr="007C0B89" w:rsidRDefault="00EA4D29" w:rsidP="009822D4">
      <w:pPr>
        <w:jc w:val="right"/>
        <w:rPr>
          <w:rFonts w:ascii="Comic Sans MS" w:hAnsi="Comic Sans MS"/>
          <w:b/>
          <w:bCs/>
          <w:i/>
          <w:szCs w:val="24"/>
          <w:lang w:val="bg-BG"/>
        </w:rPr>
      </w:pPr>
    </w:p>
    <w:p w14:paraId="674AD9CD" w14:textId="77777777" w:rsidR="00EA4D29" w:rsidRPr="007C0B89" w:rsidRDefault="00EA4D29" w:rsidP="009822D4">
      <w:pPr>
        <w:jc w:val="right"/>
        <w:rPr>
          <w:rFonts w:ascii="Comic Sans MS" w:hAnsi="Comic Sans MS"/>
          <w:b/>
          <w:bCs/>
          <w:i/>
          <w:szCs w:val="24"/>
          <w:lang w:val="bg-BG"/>
        </w:rPr>
      </w:pPr>
    </w:p>
    <w:p w14:paraId="3D92855C" w14:textId="77777777" w:rsidR="00EA4D29" w:rsidRPr="007C0B89" w:rsidRDefault="00EA4D29" w:rsidP="009822D4">
      <w:pPr>
        <w:jc w:val="right"/>
        <w:rPr>
          <w:rFonts w:ascii="Comic Sans MS" w:hAnsi="Comic Sans MS"/>
          <w:b/>
          <w:bCs/>
          <w:i/>
          <w:szCs w:val="24"/>
          <w:lang w:val="bg-BG"/>
        </w:rPr>
      </w:pPr>
    </w:p>
    <w:p w14:paraId="3912E5E0" w14:textId="77777777" w:rsidR="00EA4D29" w:rsidRPr="007C0B89" w:rsidRDefault="00EA4D29" w:rsidP="009822D4">
      <w:pPr>
        <w:jc w:val="right"/>
        <w:rPr>
          <w:rFonts w:ascii="Comic Sans MS" w:hAnsi="Comic Sans MS"/>
          <w:b/>
          <w:bCs/>
          <w:i/>
          <w:szCs w:val="24"/>
          <w:lang w:val="bg-BG"/>
        </w:rPr>
      </w:pPr>
    </w:p>
    <w:p w14:paraId="250998D8" w14:textId="77777777" w:rsidR="00EA4D29" w:rsidRPr="007C0B89" w:rsidRDefault="00EA4D29" w:rsidP="009822D4">
      <w:pPr>
        <w:jc w:val="right"/>
        <w:rPr>
          <w:rFonts w:ascii="Comic Sans MS" w:hAnsi="Comic Sans MS"/>
          <w:b/>
          <w:bCs/>
          <w:i/>
          <w:szCs w:val="24"/>
          <w:lang w:val="bg-BG"/>
        </w:rPr>
      </w:pPr>
    </w:p>
    <w:p w14:paraId="7C396178" w14:textId="77777777" w:rsidR="00EA4D29" w:rsidRPr="007C0B89" w:rsidRDefault="00EA4D29" w:rsidP="009822D4">
      <w:pPr>
        <w:jc w:val="right"/>
        <w:rPr>
          <w:rFonts w:ascii="Comic Sans MS" w:hAnsi="Comic Sans MS"/>
          <w:b/>
          <w:bCs/>
          <w:i/>
          <w:szCs w:val="24"/>
          <w:lang w:val="bg-BG"/>
        </w:rPr>
      </w:pPr>
    </w:p>
    <w:p w14:paraId="405D31FA" w14:textId="77777777" w:rsidR="00EA4D29" w:rsidRPr="007C0B89" w:rsidRDefault="00EA4D29" w:rsidP="009822D4">
      <w:pPr>
        <w:jc w:val="right"/>
        <w:rPr>
          <w:rFonts w:ascii="Comic Sans MS" w:hAnsi="Comic Sans MS"/>
          <w:b/>
          <w:bCs/>
          <w:i/>
          <w:szCs w:val="24"/>
          <w:lang w:val="bg-BG"/>
        </w:rPr>
      </w:pPr>
    </w:p>
    <w:p w14:paraId="5253278D" w14:textId="77777777" w:rsidR="00EA4D29" w:rsidRPr="007C0B89" w:rsidRDefault="00EA4D29" w:rsidP="009822D4">
      <w:pPr>
        <w:jc w:val="right"/>
        <w:rPr>
          <w:rFonts w:ascii="Comic Sans MS" w:hAnsi="Comic Sans MS"/>
          <w:b/>
          <w:bCs/>
          <w:i/>
          <w:szCs w:val="24"/>
          <w:lang w:val="bg-BG"/>
        </w:rPr>
      </w:pPr>
    </w:p>
    <w:p w14:paraId="5B211CFE" w14:textId="77777777" w:rsidR="00EA4D29" w:rsidRPr="007C0B89" w:rsidRDefault="00EA4D29" w:rsidP="009822D4">
      <w:pPr>
        <w:jc w:val="right"/>
        <w:rPr>
          <w:rFonts w:ascii="Comic Sans MS" w:hAnsi="Comic Sans MS"/>
          <w:b/>
          <w:bCs/>
          <w:i/>
          <w:szCs w:val="24"/>
          <w:lang w:val="bg-BG"/>
        </w:rPr>
      </w:pPr>
    </w:p>
    <w:p w14:paraId="20623523" w14:textId="77777777" w:rsidR="00EA4D29" w:rsidRPr="007C0B89" w:rsidRDefault="00EA4D29" w:rsidP="009822D4">
      <w:pPr>
        <w:jc w:val="right"/>
        <w:rPr>
          <w:rFonts w:ascii="Comic Sans MS" w:hAnsi="Comic Sans MS"/>
          <w:b/>
          <w:bCs/>
          <w:i/>
          <w:szCs w:val="24"/>
          <w:lang w:val="bg-BG"/>
        </w:rPr>
      </w:pPr>
    </w:p>
    <w:p w14:paraId="729D32AA" w14:textId="77777777" w:rsidR="00EA4D29" w:rsidRPr="007C0B89" w:rsidRDefault="00EA4D29" w:rsidP="009822D4">
      <w:pPr>
        <w:jc w:val="right"/>
        <w:rPr>
          <w:rFonts w:ascii="Comic Sans MS" w:hAnsi="Comic Sans MS"/>
          <w:b/>
          <w:bCs/>
          <w:i/>
          <w:szCs w:val="24"/>
          <w:lang w:val="bg-BG"/>
        </w:rPr>
      </w:pPr>
    </w:p>
    <w:p w14:paraId="13AD9162" w14:textId="77777777" w:rsidR="00EA4D29" w:rsidRPr="007C0B89" w:rsidRDefault="00EA4D29" w:rsidP="009822D4">
      <w:pPr>
        <w:jc w:val="right"/>
        <w:rPr>
          <w:rFonts w:ascii="Comic Sans MS" w:hAnsi="Comic Sans MS"/>
          <w:b/>
          <w:bCs/>
          <w:i/>
          <w:szCs w:val="24"/>
          <w:lang w:val="bg-BG"/>
        </w:rPr>
      </w:pPr>
    </w:p>
    <w:p w14:paraId="04AF0631" w14:textId="77777777" w:rsidR="00EA4D29" w:rsidRPr="007C0B89" w:rsidRDefault="00EA4D29" w:rsidP="009822D4">
      <w:pPr>
        <w:jc w:val="right"/>
        <w:rPr>
          <w:rFonts w:ascii="Comic Sans MS" w:hAnsi="Comic Sans MS"/>
          <w:b/>
          <w:bCs/>
          <w:i/>
          <w:szCs w:val="24"/>
          <w:lang w:val="bg-BG"/>
        </w:rPr>
      </w:pPr>
    </w:p>
    <w:p w14:paraId="498D3202" w14:textId="77777777" w:rsidR="00EA4D29" w:rsidRPr="007C0B89" w:rsidRDefault="00EA4D29" w:rsidP="009822D4">
      <w:pPr>
        <w:jc w:val="right"/>
        <w:rPr>
          <w:rFonts w:ascii="Comic Sans MS" w:hAnsi="Comic Sans MS"/>
          <w:b/>
          <w:bCs/>
          <w:i/>
          <w:szCs w:val="24"/>
          <w:lang w:val="bg-BG"/>
        </w:rPr>
      </w:pPr>
    </w:p>
    <w:p w14:paraId="48C45702" w14:textId="77777777" w:rsidR="00EA4D29" w:rsidRPr="007C0B89" w:rsidRDefault="00EA4D29" w:rsidP="009822D4">
      <w:pPr>
        <w:jc w:val="right"/>
        <w:rPr>
          <w:rFonts w:ascii="Comic Sans MS" w:hAnsi="Comic Sans MS"/>
          <w:b/>
          <w:bCs/>
          <w:i/>
          <w:szCs w:val="24"/>
          <w:lang w:val="bg-BG"/>
        </w:rPr>
      </w:pPr>
    </w:p>
    <w:p w14:paraId="2F4AD13A" w14:textId="77777777" w:rsidR="00EA4D29" w:rsidRPr="007C0B89" w:rsidRDefault="00EA4D29" w:rsidP="009822D4">
      <w:pPr>
        <w:jc w:val="right"/>
        <w:rPr>
          <w:rFonts w:ascii="Comic Sans MS" w:hAnsi="Comic Sans MS"/>
          <w:b/>
          <w:bCs/>
          <w:i/>
          <w:szCs w:val="24"/>
          <w:lang w:val="bg-BG"/>
        </w:rPr>
      </w:pPr>
    </w:p>
    <w:p w14:paraId="64496E51" w14:textId="77777777" w:rsidR="00EA4D29" w:rsidRPr="007C0B89" w:rsidRDefault="00EA4D29" w:rsidP="009822D4">
      <w:pPr>
        <w:jc w:val="right"/>
        <w:rPr>
          <w:rFonts w:ascii="Comic Sans MS" w:hAnsi="Comic Sans MS"/>
          <w:b/>
          <w:bCs/>
          <w:i/>
          <w:szCs w:val="24"/>
          <w:lang w:val="bg-BG"/>
        </w:rPr>
      </w:pPr>
    </w:p>
    <w:p w14:paraId="701A07DE" w14:textId="77777777" w:rsidR="00EA4D29" w:rsidRPr="007C0B89" w:rsidRDefault="00EA4D29" w:rsidP="009822D4">
      <w:pPr>
        <w:jc w:val="right"/>
        <w:rPr>
          <w:rFonts w:ascii="Comic Sans MS" w:hAnsi="Comic Sans MS"/>
          <w:b/>
          <w:bCs/>
          <w:i/>
          <w:szCs w:val="24"/>
          <w:lang w:val="bg-BG"/>
        </w:rPr>
      </w:pPr>
    </w:p>
    <w:p w14:paraId="31ACC5D0" w14:textId="77777777" w:rsidR="00EA4D29" w:rsidRPr="007C0B89" w:rsidRDefault="00EA4D29" w:rsidP="009822D4">
      <w:pPr>
        <w:jc w:val="right"/>
        <w:rPr>
          <w:rFonts w:ascii="Comic Sans MS" w:hAnsi="Comic Sans MS"/>
          <w:b/>
          <w:bCs/>
          <w:i/>
          <w:szCs w:val="24"/>
          <w:lang w:val="bg-BG"/>
        </w:rPr>
      </w:pPr>
    </w:p>
    <w:p w14:paraId="4C2D8145" w14:textId="77777777" w:rsidR="00EA4D29" w:rsidRPr="007C0B89" w:rsidRDefault="00EA4D29" w:rsidP="009822D4">
      <w:pPr>
        <w:jc w:val="right"/>
        <w:rPr>
          <w:rFonts w:ascii="Comic Sans MS" w:hAnsi="Comic Sans MS"/>
          <w:b/>
          <w:bCs/>
          <w:i/>
          <w:szCs w:val="24"/>
          <w:lang w:val="bg-BG"/>
        </w:rPr>
      </w:pPr>
    </w:p>
    <w:p w14:paraId="08C52390" w14:textId="77777777" w:rsidR="00EA4D29" w:rsidRPr="007C0B89" w:rsidRDefault="00EA4D29" w:rsidP="009822D4">
      <w:pPr>
        <w:jc w:val="right"/>
        <w:rPr>
          <w:rFonts w:ascii="Comic Sans MS" w:hAnsi="Comic Sans MS"/>
          <w:b/>
          <w:bCs/>
          <w:i/>
          <w:szCs w:val="24"/>
          <w:lang w:val="bg-BG"/>
        </w:rPr>
      </w:pPr>
    </w:p>
    <w:p w14:paraId="7D90EC3D" w14:textId="360C8DC0" w:rsidR="00F32977" w:rsidRPr="007C0B89" w:rsidRDefault="009822D4"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1</w:t>
      </w:r>
    </w:p>
    <w:p w14:paraId="7A2FA0FB" w14:textId="2AF42B6B" w:rsidR="009822D4" w:rsidRPr="007C0B89" w:rsidRDefault="00286EDA" w:rsidP="00286EDA">
      <w:pPr>
        <w:rPr>
          <w:rFonts w:ascii="Comic Sans MS" w:hAnsi="Comic Sans MS"/>
          <w:bCs/>
          <w:szCs w:val="24"/>
          <w:lang w:val="bg-BG"/>
        </w:rPr>
      </w:pPr>
      <w:r w:rsidRPr="007C0B89">
        <w:rPr>
          <w:rFonts w:ascii="Comic Sans MS" w:hAnsi="Comic Sans MS"/>
          <w:bCs/>
          <w:szCs w:val="24"/>
          <w:lang w:val="bg-BG"/>
        </w:rPr>
        <w:t>БРОЙ УЧЕНИЦИ В УЧИЛИЩЕТО ПО КЛАСОВЕ И ЕТАПИ</w:t>
      </w:r>
    </w:p>
    <w:p w14:paraId="0CA74400" w14:textId="77777777" w:rsidR="009822D4" w:rsidRPr="007C0B89" w:rsidRDefault="009822D4" w:rsidP="009822D4">
      <w:pPr>
        <w:jc w:val="right"/>
        <w:rPr>
          <w:rFonts w:ascii="Comic Sans MS" w:hAnsi="Comic Sans MS"/>
          <w:bCs/>
          <w:szCs w:val="24"/>
          <w:lang w:val="bg-BG"/>
        </w:rPr>
      </w:pPr>
    </w:p>
    <w:tbl>
      <w:tblPr>
        <w:tblStyle w:val="a4"/>
        <w:tblW w:w="9209" w:type="dxa"/>
        <w:tblLayout w:type="fixed"/>
        <w:tblLook w:val="04A0" w:firstRow="1" w:lastRow="0" w:firstColumn="1" w:lastColumn="0" w:noHBand="0" w:noVBand="1"/>
      </w:tblPr>
      <w:tblGrid>
        <w:gridCol w:w="2061"/>
        <w:gridCol w:w="680"/>
        <w:gridCol w:w="737"/>
        <w:gridCol w:w="680"/>
        <w:gridCol w:w="737"/>
        <w:gridCol w:w="680"/>
        <w:gridCol w:w="737"/>
        <w:gridCol w:w="680"/>
        <w:gridCol w:w="737"/>
        <w:gridCol w:w="680"/>
        <w:gridCol w:w="800"/>
      </w:tblGrid>
      <w:tr w:rsidR="007C0B89" w:rsidRPr="007C0B89" w14:paraId="30B0A6B5" w14:textId="77777777" w:rsidTr="008878AE">
        <w:tc>
          <w:tcPr>
            <w:tcW w:w="2061" w:type="dxa"/>
            <w:vMerge w:val="restart"/>
            <w:shd w:val="clear" w:color="auto" w:fill="F2F2F2"/>
          </w:tcPr>
          <w:p w14:paraId="6979FB1F"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7148" w:type="dxa"/>
            <w:gridSpan w:val="10"/>
            <w:shd w:val="clear" w:color="auto" w:fill="F2F2F2"/>
          </w:tcPr>
          <w:p w14:paraId="07A3C45C" w14:textId="0D1D9835"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2C4EE257" w14:textId="1293DFA8" w:rsidTr="008878AE">
        <w:trPr>
          <w:cantSplit/>
          <w:trHeight w:val="1556"/>
        </w:trPr>
        <w:tc>
          <w:tcPr>
            <w:tcW w:w="2061" w:type="dxa"/>
            <w:vMerge/>
          </w:tcPr>
          <w:p w14:paraId="03F84AD2" w14:textId="77777777" w:rsidR="008878AE" w:rsidRPr="007C0B89" w:rsidRDefault="008878AE" w:rsidP="00A41672">
            <w:pPr>
              <w:spacing w:before="120" w:after="120"/>
              <w:rPr>
                <w:rFonts w:ascii="Times New Roman" w:hAnsi="Times New Roman"/>
                <w:b/>
                <w:bCs/>
                <w:szCs w:val="24"/>
                <w:lang w:val="bg-BG"/>
              </w:rPr>
            </w:pPr>
          </w:p>
        </w:tc>
        <w:tc>
          <w:tcPr>
            <w:tcW w:w="680" w:type="dxa"/>
            <w:shd w:val="clear" w:color="auto" w:fill="F2F2F2"/>
            <w:textDirection w:val="btLr"/>
          </w:tcPr>
          <w:p w14:paraId="1DB5836F" w14:textId="4A7F2790"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Брой</w:t>
            </w:r>
            <w:r w:rsidRPr="007C0B89">
              <w:rPr>
                <w:rFonts w:ascii="Times New Roman" w:hAnsi="Times New Roman"/>
                <w:b/>
                <w:bCs/>
                <w:szCs w:val="24"/>
              </w:rPr>
              <w:t xml:space="preserve"> </w:t>
            </w:r>
            <w:r w:rsidRPr="007C0B89">
              <w:rPr>
                <w:rFonts w:ascii="Times New Roman" w:hAnsi="Times New Roman"/>
                <w:b/>
                <w:bCs/>
                <w:szCs w:val="24"/>
                <w:lang w:val="bg-BG"/>
              </w:rPr>
              <w:t>групи/</w:t>
            </w:r>
          </w:p>
          <w:p w14:paraId="675AFE54" w14:textId="6D241E91"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паралелки</w:t>
            </w:r>
          </w:p>
        </w:tc>
        <w:tc>
          <w:tcPr>
            <w:tcW w:w="737" w:type="dxa"/>
            <w:shd w:val="clear" w:color="auto" w:fill="F2F2F2"/>
          </w:tcPr>
          <w:p w14:paraId="28DBC485"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680" w:type="dxa"/>
            <w:shd w:val="clear" w:color="auto" w:fill="F2F2F2"/>
            <w:textDirection w:val="btLr"/>
          </w:tcPr>
          <w:p w14:paraId="5F9B9E9B" w14:textId="77777777"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Брой</w:t>
            </w:r>
            <w:r w:rsidRPr="007C0B89">
              <w:rPr>
                <w:rFonts w:ascii="Times New Roman" w:hAnsi="Times New Roman"/>
                <w:b/>
                <w:bCs/>
                <w:szCs w:val="24"/>
              </w:rPr>
              <w:t xml:space="preserve"> </w:t>
            </w:r>
            <w:r w:rsidRPr="007C0B89">
              <w:rPr>
                <w:rFonts w:ascii="Times New Roman" w:hAnsi="Times New Roman"/>
                <w:b/>
                <w:bCs/>
                <w:szCs w:val="24"/>
                <w:lang w:val="bg-BG"/>
              </w:rPr>
              <w:t xml:space="preserve">групи/ </w:t>
            </w:r>
          </w:p>
          <w:p w14:paraId="120EDA4A" w14:textId="44F75599"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паралелки</w:t>
            </w:r>
          </w:p>
        </w:tc>
        <w:tc>
          <w:tcPr>
            <w:tcW w:w="737" w:type="dxa"/>
            <w:shd w:val="clear" w:color="auto" w:fill="F2F2F2"/>
          </w:tcPr>
          <w:p w14:paraId="5ED916A8"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680" w:type="dxa"/>
            <w:shd w:val="clear" w:color="auto" w:fill="F2F2F2"/>
            <w:textDirection w:val="btLr"/>
          </w:tcPr>
          <w:p w14:paraId="200F1CE9" w14:textId="77777777"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Брой</w:t>
            </w:r>
            <w:r w:rsidRPr="007C0B89">
              <w:rPr>
                <w:rFonts w:ascii="Times New Roman" w:hAnsi="Times New Roman"/>
                <w:b/>
                <w:bCs/>
                <w:szCs w:val="24"/>
              </w:rPr>
              <w:t xml:space="preserve"> </w:t>
            </w:r>
            <w:r w:rsidRPr="007C0B89">
              <w:rPr>
                <w:rFonts w:ascii="Times New Roman" w:hAnsi="Times New Roman"/>
                <w:b/>
                <w:bCs/>
                <w:szCs w:val="24"/>
                <w:lang w:val="bg-BG"/>
              </w:rPr>
              <w:t xml:space="preserve">групи/ </w:t>
            </w:r>
          </w:p>
          <w:p w14:paraId="494719B3" w14:textId="4E4DF725"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паралелки</w:t>
            </w:r>
          </w:p>
        </w:tc>
        <w:tc>
          <w:tcPr>
            <w:tcW w:w="737" w:type="dxa"/>
            <w:shd w:val="clear" w:color="auto" w:fill="F2F2F2"/>
          </w:tcPr>
          <w:p w14:paraId="47B1CCBB"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680" w:type="dxa"/>
            <w:shd w:val="clear" w:color="auto" w:fill="F2F2F2"/>
            <w:textDirection w:val="btLr"/>
          </w:tcPr>
          <w:p w14:paraId="7299391D" w14:textId="77777777"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Брой</w:t>
            </w:r>
            <w:r w:rsidRPr="007C0B89">
              <w:rPr>
                <w:rFonts w:ascii="Times New Roman" w:hAnsi="Times New Roman"/>
                <w:b/>
                <w:bCs/>
                <w:szCs w:val="24"/>
              </w:rPr>
              <w:t xml:space="preserve"> </w:t>
            </w:r>
            <w:r w:rsidRPr="007C0B89">
              <w:rPr>
                <w:rFonts w:ascii="Times New Roman" w:hAnsi="Times New Roman"/>
                <w:b/>
                <w:bCs/>
                <w:szCs w:val="24"/>
                <w:lang w:val="bg-BG"/>
              </w:rPr>
              <w:t xml:space="preserve">групи/ </w:t>
            </w:r>
          </w:p>
          <w:p w14:paraId="0B080092" w14:textId="792DF191" w:rsidR="008878AE" w:rsidRPr="007C0B89" w:rsidRDefault="008878AE" w:rsidP="00A41672">
            <w:pPr>
              <w:ind w:left="113" w:right="113"/>
              <w:rPr>
                <w:rFonts w:ascii="Times New Roman" w:hAnsi="Times New Roman"/>
                <w:b/>
                <w:bCs/>
                <w:szCs w:val="24"/>
                <w:lang w:val="bg-BG"/>
              </w:rPr>
            </w:pPr>
            <w:r w:rsidRPr="007C0B89">
              <w:rPr>
                <w:rFonts w:ascii="Times New Roman" w:hAnsi="Times New Roman"/>
                <w:b/>
                <w:bCs/>
                <w:szCs w:val="24"/>
                <w:lang w:val="bg-BG"/>
              </w:rPr>
              <w:t>паралелки</w:t>
            </w:r>
          </w:p>
        </w:tc>
        <w:tc>
          <w:tcPr>
            <w:tcW w:w="737" w:type="dxa"/>
            <w:shd w:val="clear" w:color="auto" w:fill="F2F2F2"/>
          </w:tcPr>
          <w:p w14:paraId="4D0AA453"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680" w:type="dxa"/>
            <w:shd w:val="clear" w:color="auto" w:fill="F2F2F2"/>
            <w:textDirection w:val="btLr"/>
          </w:tcPr>
          <w:p w14:paraId="2A05D7A2" w14:textId="745FBE4E" w:rsidR="008878AE" w:rsidRPr="007C0B89" w:rsidRDefault="008878AE" w:rsidP="008878AE">
            <w:pPr>
              <w:ind w:left="113" w:right="113"/>
              <w:rPr>
                <w:rFonts w:ascii="Times New Roman" w:hAnsi="Times New Roman"/>
                <w:b/>
                <w:bCs/>
                <w:szCs w:val="24"/>
                <w:lang w:val="bg-BG"/>
              </w:rPr>
            </w:pPr>
            <w:r w:rsidRPr="007C0B89">
              <w:rPr>
                <w:rFonts w:ascii="Times New Roman" w:hAnsi="Times New Roman"/>
                <w:b/>
                <w:bCs/>
                <w:szCs w:val="24"/>
                <w:lang w:val="bg-BG"/>
              </w:rPr>
              <w:t>Брой</w:t>
            </w:r>
            <w:r w:rsidRPr="007C0B89">
              <w:rPr>
                <w:rFonts w:ascii="Times New Roman" w:hAnsi="Times New Roman"/>
                <w:b/>
                <w:bCs/>
                <w:szCs w:val="24"/>
              </w:rPr>
              <w:t xml:space="preserve"> </w:t>
            </w:r>
            <w:r w:rsidRPr="007C0B89">
              <w:rPr>
                <w:rFonts w:ascii="Times New Roman" w:hAnsi="Times New Roman"/>
                <w:b/>
                <w:bCs/>
                <w:szCs w:val="24"/>
                <w:lang w:val="bg-BG"/>
              </w:rPr>
              <w:t>групи/ паралелки</w:t>
            </w:r>
          </w:p>
        </w:tc>
        <w:tc>
          <w:tcPr>
            <w:tcW w:w="800" w:type="dxa"/>
            <w:shd w:val="clear" w:color="auto" w:fill="F2F2F2"/>
          </w:tcPr>
          <w:p w14:paraId="7DA4B73F" w14:textId="77777777" w:rsidR="008878AE" w:rsidRPr="007C0B89" w:rsidRDefault="008878AE" w:rsidP="00A41672">
            <w:pPr>
              <w:spacing w:before="120" w:after="120"/>
              <w:rPr>
                <w:rFonts w:ascii="Times New Roman" w:hAnsi="Times New Roman"/>
                <w:b/>
                <w:bCs/>
                <w:szCs w:val="24"/>
              </w:rPr>
            </w:pPr>
            <w:r w:rsidRPr="007C0B89">
              <w:rPr>
                <w:rFonts w:ascii="Times New Roman" w:hAnsi="Times New Roman"/>
                <w:b/>
                <w:bCs/>
                <w:szCs w:val="24"/>
                <w:lang w:val="bg-BG"/>
              </w:rPr>
              <w:t>202</w:t>
            </w:r>
            <w:r w:rsidRPr="007C0B89">
              <w:rPr>
                <w:rFonts w:ascii="Times New Roman" w:hAnsi="Times New Roman"/>
                <w:b/>
                <w:bCs/>
                <w:szCs w:val="24"/>
              </w:rPr>
              <w:t>4</w:t>
            </w:r>
          </w:p>
          <w:p w14:paraId="2DAA5FE3" w14:textId="77777777" w:rsidR="008878AE" w:rsidRPr="007C0B89" w:rsidRDefault="008878AE" w:rsidP="008878AE">
            <w:pPr>
              <w:spacing w:before="120" w:after="120"/>
              <w:rPr>
                <w:rFonts w:ascii="Times New Roman" w:hAnsi="Times New Roman"/>
                <w:b/>
                <w:bCs/>
                <w:szCs w:val="24"/>
                <w:lang w:val="bg-BG"/>
              </w:rPr>
            </w:pPr>
            <w:r w:rsidRPr="007C0B89">
              <w:rPr>
                <w:rFonts w:ascii="Times New Roman" w:hAnsi="Times New Roman"/>
                <w:b/>
                <w:bCs/>
                <w:szCs w:val="24"/>
                <w:lang w:val="bg-BG"/>
              </w:rPr>
              <w:t>-</w:t>
            </w:r>
          </w:p>
          <w:p w14:paraId="4DF7E84D" w14:textId="79E3A7D4" w:rsidR="008878AE" w:rsidRPr="007C0B89" w:rsidRDefault="008878AE" w:rsidP="008878AE">
            <w:pPr>
              <w:spacing w:before="120" w:after="120"/>
              <w:rPr>
                <w:rFonts w:ascii="Times New Roman" w:hAnsi="Times New Roman"/>
                <w:b/>
                <w:bCs/>
                <w:szCs w:val="24"/>
                <w:lang w:val="bg-BG"/>
              </w:rPr>
            </w:pPr>
            <w:r w:rsidRPr="007C0B89">
              <w:rPr>
                <w:rFonts w:ascii="Times New Roman" w:hAnsi="Times New Roman"/>
                <w:b/>
                <w:bCs/>
                <w:szCs w:val="24"/>
                <w:lang w:val="bg-BG"/>
              </w:rPr>
              <w:t>202</w:t>
            </w:r>
            <w:r w:rsidRPr="007C0B89">
              <w:rPr>
                <w:rFonts w:ascii="Times New Roman" w:hAnsi="Times New Roman"/>
                <w:b/>
                <w:bCs/>
                <w:szCs w:val="24"/>
              </w:rPr>
              <w:t>5</w:t>
            </w:r>
          </w:p>
        </w:tc>
      </w:tr>
      <w:tr w:rsidR="007C0B89" w:rsidRPr="007C0B89" w14:paraId="66B65F96" w14:textId="3A97BB9F" w:rsidTr="00C462AA">
        <w:trPr>
          <w:trHeight w:val="510"/>
        </w:trPr>
        <w:tc>
          <w:tcPr>
            <w:tcW w:w="2061" w:type="dxa"/>
          </w:tcPr>
          <w:p w14:paraId="694DE371" w14:textId="77777777" w:rsidR="008878AE" w:rsidRPr="007C0B89" w:rsidRDefault="008878AE" w:rsidP="00A41672">
            <w:pPr>
              <w:spacing w:before="120" w:after="120"/>
              <w:rPr>
                <w:rFonts w:ascii="Times New Roman" w:hAnsi="Times New Roman"/>
                <w:bCs/>
                <w:szCs w:val="24"/>
                <w:lang w:val="bg-BG"/>
              </w:rPr>
            </w:pPr>
            <w:r w:rsidRPr="007C0B89">
              <w:rPr>
                <w:rFonts w:ascii="Times New Roman" w:hAnsi="Times New Roman"/>
                <w:bCs/>
                <w:szCs w:val="24"/>
                <w:lang w:val="bg-BG"/>
              </w:rPr>
              <w:t>ПГ</w:t>
            </w:r>
          </w:p>
        </w:tc>
        <w:tc>
          <w:tcPr>
            <w:tcW w:w="680" w:type="dxa"/>
            <w:shd w:val="clear" w:color="auto" w:fill="E2EFD9" w:themeFill="accent6" w:themeFillTint="33"/>
          </w:tcPr>
          <w:p w14:paraId="6C1B5CF6" w14:textId="4D37C814" w:rsidR="008878AE" w:rsidRPr="007C0B89" w:rsidRDefault="005D5D8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70CA2D52" w14:textId="787F301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16</w:t>
            </w:r>
          </w:p>
        </w:tc>
        <w:tc>
          <w:tcPr>
            <w:tcW w:w="680" w:type="dxa"/>
            <w:shd w:val="clear" w:color="auto" w:fill="FFF2CC" w:themeFill="accent4" w:themeFillTint="33"/>
          </w:tcPr>
          <w:p w14:paraId="1739889F" w14:textId="166F0B3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153AE98C" w14:textId="217D540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14</w:t>
            </w:r>
          </w:p>
        </w:tc>
        <w:tc>
          <w:tcPr>
            <w:tcW w:w="680" w:type="dxa"/>
            <w:shd w:val="clear" w:color="auto" w:fill="DEEAF6" w:themeFill="accent5" w:themeFillTint="33"/>
          </w:tcPr>
          <w:p w14:paraId="101E52AA" w14:textId="692188F5" w:rsidR="008878AE" w:rsidRPr="00843C2C" w:rsidRDefault="00843C2C" w:rsidP="00A41672">
            <w:pPr>
              <w:spacing w:before="120" w:after="120"/>
              <w:rPr>
                <w:rFonts w:ascii="Times New Roman" w:hAnsi="Times New Roman"/>
                <w:b/>
                <w:bCs/>
                <w:szCs w:val="24"/>
                <w:lang w:val="bg-BG"/>
              </w:rPr>
            </w:pPr>
            <w:r w:rsidRPr="00843C2C">
              <w:rPr>
                <w:rFonts w:ascii="Times New Roman" w:hAnsi="Times New Roman"/>
                <w:b/>
                <w:bCs/>
                <w:szCs w:val="24"/>
                <w:lang w:val="bg-BG"/>
              </w:rPr>
              <w:t>-</w:t>
            </w:r>
          </w:p>
        </w:tc>
        <w:tc>
          <w:tcPr>
            <w:tcW w:w="737" w:type="dxa"/>
            <w:shd w:val="clear" w:color="auto" w:fill="DEEAF6" w:themeFill="accent5" w:themeFillTint="33"/>
          </w:tcPr>
          <w:p w14:paraId="7655FD13" w14:textId="7DCE6F83" w:rsidR="008878AE" w:rsidRPr="00843C2C" w:rsidRDefault="00843C2C" w:rsidP="00A41672">
            <w:pPr>
              <w:spacing w:before="120" w:after="120"/>
              <w:rPr>
                <w:rFonts w:ascii="Times New Roman" w:hAnsi="Times New Roman"/>
                <w:b/>
                <w:bCs/>
                <w:szCs w:val="24"/>
                <w:lang w:val="bg-BG"/>
              </w:rPr>
            </w:pPr>
            <w:r w:rsidRPr="00843C2C">
              <w:rPr>
                <w:rFonts w:ascii="Times New Roman" w:hAnsi="Times New Roman"/>
                <w:b/>
                <w:bCs/>
                <w:szCs w:val="24"/>
                <w:lang w:val="bg-BG"/>
              </w:rPr>
              <w:t>-</w:t>
            </w:r>
          </w:p>
        </w:tc>
        <w:tc>
          <w:tcPr>
            <w:tcW w:w="680" w:type="dxa"/>
            <w:shd w:val="clear" w:color="auto" w:fill="FBE4D5" w:themeFill="accent2" w:themeFillTint="33"/>
          </w:tcPr>
          <w:p w14:paraId="5BDAC061" w14:textId="7C0ED7E8"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w:t>
            </w:r>
          </w:p>
        </w:tc>
        <w:tc>
          <w:tcPr>
            <w:tcW w:w="737" w:type="dxa"/>
            <w:shd w:val="clear" w:color="auto" w:fill="FBE4D5" w:themeFill="accent2" w:themeFillTint="33"/>
          </w:tcPr>
          <w:p w14:paraId="72133A74" w14:textId="79235C1A" w:rsidR="008878AE" w:rsidRPr="007C0B89" w:rsidRDefault="00287091" w:rsidP="00A41672">
            <w:pPr>
              <w:spacing w:before="120" w:after="120"/>
              <w:rPr>
                <w:rFonts w:ascii="Times New Roman" w:hAnsi="Times New Roman"/>
                <w:bCs/>
                <w:szCs w:val="24"/>
                <w:lang w:val="bg-BG"/>
              </w:rPr>
            </w:pPr>
            <w:r>
              <w:rPr>
                <w:rFonts w:ascii="Times New Roman" w:hAnsi="Times New Roman"/>
                <w:bCs/>
                <w:szCs w:val="24"/>
                <w:lang w:val="bg-BG"/>
              </w:rPr>
              <w:t>-</w:t>
            </w:r>
          </w:p>
        </w:tc>
        <w:tc>
          <w:tcPr>
            <w:tcW w:w="680" w:type="dxa"/>
            <w:shd w:val="clear" w:color="auto" w:fill="D5DCE4" w:themeFill="text2" w:themeFillTint="33"/>
          </w:tcPr>
          <w:p w14:paraId="2CB2C0A7"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6A05A0F2" w14:textId="77777777" w:rsidR="008878AE" w:rsidRPr="007C0B89" w:rsidRDefault="008878AE" w:rsidP="00A41672">
            <w:pPr>
              <w:spacing w:before="120" w:after="120"/>
              <w:rPr>
                <w:rFonts w:ascii="Times New Roman" w:hAnsi="Times New Roman"/>
                <w:bCs/>
                <w:szCs w:val="24"/>
                <w:lang w:val="bg-BG"/>
              </w:rPr>
            </w:pPr>
          </w:p>
        </w:tc>
      </w:tr>
      <w:tr w:rsidR="007C0B89" w:rsidRPr="007C0B89" w14:paraId="0BB698EC" w14:textId="74FC4A1D" w:rsidTr="00C462AA">
        <w:tc>
          <w:tcPr>
            <w:tcW w:w="2061" w:type="dxa"/>
            <w:shd w:val="clear" w:color="auto" w:fill="F2F2F2"/>
          </w:tcPr>
          <w:p w14:paraId="7D7DE99C"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ПГ – общо</w:t>
            </w:r>
          </w:p>
        </w:tc>
        <w:tc>
          <w:tcPr>
            <w:tcW w:w="680" w:type="dxa"/>
            <w:shd w:val="clear" w:color="auto" w:fill="E2EFD9" w:themeFill="accent6" w:themeFillTint="33"/>
          </w:tcPr>
          <w:p w14:paraId="627809FE" w14:textId="7003872C" w:rsidR="008878AE" w:rsidRPr="007C0B89" w:rsidRDefault="005D5D8C" w:rsidP="00A41672">
            <w:pPr>
              <w:spacing w:before="120" w:after="120"/>
              <w:rPr>
                <w:rFonts w:ascii="Times New Roman" w:hAnsi="Times New Roman"/>
                <w:b/>
                <w:bCs/>
                <w:szCs w:val="24"/>
                <w:lang w:val="bg-BG"/>
              </w:rPr>
            </w:pPr>
            <w:r>
              <w:rPr>
                <w:rFonts w:ascii="Times New Roman" w:hAnsi="Times New Roman"/>
                <w:b/>
                <w:bCs/>
                <w:szCs w:val="24"/>
                <w:lang w:val="bg-BG"/>
              </w:rPr>
              <w:t>1</w:t>
            </w:r>
          </w:p>
        </w:tc>
        <w:tc>
          <w:tcPr>
            <w:tcW w:w="737" w:type="dxa"/>
            <w:shd w:val="clear" w:color="auto" w:fill="E2EFD9" w:themeFill="accent6" w:themeFillTint="33"/>
          </w:tcPr>
          <w:p w14:paraId="32244D16" w14:textId="398FB1FF"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16</w:t>
            </w:r>
          </w:p>
        </w:tc>
        <w:tc>
          <w:tcPr>
            <w:tcW w:w="680" w:type="dxa"/>
            <w:shd w:val="clear" w:color="auto" w:fill="FFF2CC" w:themeFill="accent4" w:themeFillTint="33"/>
          </w:tcPr>
          <w:p w14:paraId="35AE097A" w14:textId="3D0F2EAD"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w:t>
            </w:r>
          </w:p>
        </w:tc>
        <w:tc>
          <w:tcPr>
            <w:tcW w:w="737" w:type="dxa"/>
            <w:shd w:val="clear" w:color="auto" w:fill="FFF2CC" w:themeFill="accent4" w:themeFillTint="33"/>
          </w:tcPr>
          <w:p w14:paraId="70AE67E8" w14:textId="6317ACE8"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14</w:t>
            </w:r>
          </w:p>
        </w:tc>
        <w:tc>
          <w:tcPr>
            <w:tcW w:w="680" w:type="dxa"/>
            <w:shd w:val="clear" w:color="auto" w:fill="DEEAF6" w:themeFill="accent5" w:themeFillTint="33"/>
          </w:tcPr>
          <w:p w14:paraId="6DD52045" w14:textId="469008F4"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w:t>
            </w:r>
          </w:p>
        </w:tc>
        <w:tc>
          <w:tcPr>
            <w:tcW w:w="737" w:type="dxa"/>
            <w:shd w:val="clear" w:color="auto" w:fill="DEEAF6" w:themeFill="accent5" w:themeFillTint="33"/>
          </w:tcPr>
          <w:p w14:paraId="2443F3F9" w14:textId="7398FE01"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w:t>
            </w:r>
          </w:p>
        </w:tc>
        <w:tc>
          <w:tcPr>
            <w:tcW w:w="680" w:type="dxa"/>
            <w:shd w:val="clear" w:color="auto" w:fill="FBE4D5" w:themeFill="accent2" w:themeFillTint="33"/>
          </w:tcPr>
          <w:p w14:paraId="5DF36981" w14:textId="607DCE8C"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w:t>
            </w:r>
          </w:p>
        </w:tc>
        <w:tc>
          <w:tcPr>
            <w:tcW w:w="737" w:type="dxa"/>
            <w:shd w:val="clear" w:color="auto" w:fill="FBE4D5" w:themeFill="accent2" w:themeFillTint="33"/>
          </w:tcPr>
          <w:p w14:paraId="5E234FBB" w14:textId="77777777" w:rsidR="008878AE" w:rsidRPr="007C0B89" w:rsidRDefault="008878AE" w:rsidP="00A41672">
            <w:pPr>
              <w:spacing w:before="120" w:after="120"/>
              <w:rPr>
                <w:rFonts w:ascii="Times New Roman" w:hAnsi="Times New Roman"/>
                <w:b/>
                <w:bCs/>
                <w:szCs w:val="24"/>
                <w:lang w:val="bg-BG"/>
              </w:rPr>
            </w:pPr>
          </w:p>
        </w:tc>
        <w:tc>
          <w:tcPr>
            <w:tcW w:w="680" w:type="dxa"/>
            <w:shd w:val="clear" w:color="auto" w:fill="D5DCE4" w:themeFill="text2" w:themeFillTint="33"/>
          </w:tcPr>
          <w:p w14:paraId="66A5F39F" w14:textId="77777777" w:rsidR="008878AE" w:rsidRPr="007C0B89" w:rsidRDefault="008878AE" w:rsidP="00A41672">
            <w:pPr>
              <w:spacing w:before="120" w:after="120"/>
              <w:rPr>
                <w:rFonts w:ascii="Times New Roman" w:hAnsi="Times New Roman"/>
                <w:b/>
                <w:bCs/>
                <w:szCs w:val="24"/>
                <w:lang w:val="bg-BG"/>
              </w:rPr>
            </w:pPr>
          </w:p>
        </w:tc>
        <w:tc>
          <w:tcPr>
            <w:tcW w:w="800" w:type="dxa"/>
            <w:shd w:val="clear" w:color="auto" w:fill="D5DCE4" w:themeFill="text2" w:themeFillTint="33"/>
          </w:tcPr>
          <w:p w14:paraId="0DB43173" w14:textId="77777777" w:rsidR="008878AE" w:rsidRPr="007C0B89" w:rsidRDefault="008878AE" w:rsidP="00A41672">
            <w:pPr>
              <w:spacing w:before="120" w:after="120"/>
              <w:rPr>
                <w:rFonts w:ascii="Times New Roman" w:hAnsi="Times New Roman"/>
                <w:b/>
                <w:bCs/>
                <w:szCs w:val="24"/>
                <w:lang w:val="bg-BG"/>
              </w:rPr>
            </w:pPr>
          </w:p>
        </w:tc>
      </w:tr>
      <w:tr w:rsidR="007C0B89" w:rsidRPr="007C0B89" w14:paraId="771835F5" w14:textId="54D9C671" w:rsidTr="00C462AA">
        <w:tc>
          <w:tcPr>
            <w:tcW w:w="2061" w:type="dxa"/>
          </w:tcPr>
          <w:p w14:paraId="77153CFE"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I</w:t>
            </w:r>
          </w:p>
        </w:tc>
        <w:tc>
          <w:tcPr>
            <w:tcW w:w="680" w:type="dxa"/>
            <w:shd w:val="clear" w:color="auto" w:fill="E2EFD9" w:themeFill="accent6" w:themeFillTint="33"/>
          </w:tcPr>
          <w:p w14:paraId="04D1E360" w14:textId="2A6BCAB4"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E2EFD9" w:themeFill="accent6" w:themeFillTint="33"/>
          </w:tcPr>
          <w:p w14:paraId="030C7A2C" w14:textId="660114B5"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99</w:t>
            </w:r>
          </w:p>
        </w:tc>
        <w:tc>
          <w:tcPr>
            <w:tcW w:w="680" w:type="dxa"/>
            <w:shd w:val="clear" w:color="auto" w:fill="FFF2CC" w:themeFill="accent4" w:themeFillTint="33"/>
          </w:tcPr>
          <w:p w14:paraId="10B7A87A" w14:textId="0A7E84E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FF2CC" w:themeFill="accent4" w:themeFillTint="33"/>
          </w:tcPr>
          <w:p w14:paraId="70C71687" w14:textId="2AF90B31"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90</w:t>
            </w:r>
          </w:p>
        </w:tc>
        <w:tc>
          <w:tcPr>
            <w:tcW w:w="680" w:type="dxa"/>
            <w:shd w:val="clear" w:color="auto" w:fill="DEEAF6" w:themeFill="accent5" w:themeFillTint="33"/>
          </w:tcPr>
          <w:p w14:paraId="20B83174" w14:textId="1EB44C56"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DEEAF6" w:themeFill="accent5" w:themeFillTint="33"/>
          </w:tcPr>
          <w:p w14:paraId="554E0515" w14:textId="1BF63FA2"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79</w:t>
            </w:r>
          </w:p>
        </w:tc>
        <w:tc>
          <w:tcPr>
            <w:tcW w:w="680" w:type="dxa"/>
            <w:shd w:val="clear" w:color="auto" w:fill="FBE4D5" w:themeFill="accent2" w:themeFillTint="33"/>
          </w:tcPr>
          <w:p w14:paraId="2D25DD95" w14:textId="17571517"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BE4D5" w:themeFill="accent2" w:themeFillTint="33"/>
          </w:tcPr>
          <w:p w14:paraId="20B266A3" w14:textId="20A4B151"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94</w:t>
            </w:r>
          </w:p>
        </w:tc>
        <w:tc>
          <w:tcPr>
            <w:tcW w:w="680" w:type="dxa"/>
            <w:shd w:val="clear" w:color="auto" w:fill="D5DCE4" w:themeFill="text2" w:themeFillTint="33"/>
          </w:tcPr>
          <w:p w14:paraId="5624A398"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419EC9B2" w14:textId="77777777" w:rsidR="008878AE" w:rsidRPr="007C0B89" w:rsidRDefault="008878AE" w:rsidP="00A41672">
            <w:pPr>
              <w:spacing w:before="120" w:after="120"/>
              <w:rPr>
                <w:rFonts w:ascii="Times New Roman" w:hAnsi="Times New Roman"/>
                <w:bCs/>
                <w:szCs w:val="24"/>
                <w:lang w:val="bg-BG"/>
              </w:rPr>
            </w:pPr>
          </w:p>
        </w:tc>
      </w:tr>
      <w:tr w:rsidR="007C0B89" w:rsidRPr="007C0B89" w14:paraId="16202AA5" w14:textId="03AC9A0B" w:rsidTr="00C462AA">
        <w:tc>
          <w:tcPr>
            <w:tcW w:w="2061" w:type="dxa"/>
          </w:tcPr>
          <w:p w14:paraId="76DAE16D"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II</w:t>
            </w:r>
          </w:p>
        </w:tc>
        <w:tc>
          <w:tcPr>
            <w:tcW w:w="680" w:type="dxa"/>
            <w:shd w:val="clear" w:color="auto" w:fill="E2EFD9" w:themeFill="accent6" w:themeFillTint="33"/>
          </w:tcPr>
          <w:p w14:paraId="46070251" w14:textId="044C17A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E2EFD9" w:themeFill="accent6" w:themeFillTint="33"/>
          </w:tcPr>
          <w:p w14:paraId="15F0B0AD" w14:textId="2ED573C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121</w:t>
            </w:r>
          </w:p>
        </w:tc>
        <w:tc>
          <w:tcPr>
            <w:tcW w:w="680" w:type="dxa"/>
            <w:shd w:val="clear" w:color="auto" w:fill="FFF2CC" w:themeFill="accent4" w:themeFillTint="33"/>
          </w:tcPr>
          <w:p w14:paraId="4DB688C1" w14:textId="32BE6F62"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FF2CC" w:themeFill="accent4" w:themeFillTint="33"/>
          </w:tcPr>
          <w:p w14:paraId="6EA93EE2" w14:textId="3C4804D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93</w:t>
            </w:r>
          </w:p>
        </w:tc>
        <w:tc>
          <w:tcPr>
            <w:tcW w:w="680" w:type="dxa"/>
            <w:shd w:val="clear" w:color="auto" w:fill="DEEAF6" w:themeFill="accent5" w:themeFillTint="33"/>
          </w:tcPr>
          <w:p w14:paraId="6DDE5E15" w14:textId="05E154F7"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DEEAF6" w:themeFill="accent5" w:themeFillTint="33"/>
          </w:tcPr>
          <w:p w14:paraId="06CC40BF" w14:textId="35B85A1D"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91</w:t>
            </w:r>
          </w:p>
        </w:tc>
        <w:tc>
          <w:tcPr>
            <w:tcW w:w="680" w:type="dxa"/>
            <w:shd w:val="clear" w:color="auto" w:fill="FBE4D5" w:themeFill="accent2" w:themeFillTint="33"/>
          </w:tcPr>
          <w:p w14:paraId="64DC8F44" w14:textId="69333B5B"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BE4D5" w:themeFill="accent2" w:themeFillTint="33"/>
          </w:tcPr>
          <w:p w14:paraId="7C710029" w14:textId="54603852"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81</w:t>
            </w:r>
          </w:p>
        </w:tc>
        <w:tc>
          <w:tcPr>
            <w:tcW w:w="680" w:type="dxa"/>
            <w:shd w:val="clear" w:color="auto" w:fill="D5DCE4" w:themeFill="text2" w:themeFillTint="33"/>
          </w:tcPr>
          <w:p w14:paraId="0F576E39"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0F9E4C73" w14:textId="77777777" w:rsidR="008878AE" w:rsidRPr="007C0B89" w:rsidRDefault="008878AE" w:rsidP="00A41672">
            <w:pPr>
              <w:spacing w:before="120" w:after="120"/>
              <w:rPr>
                <w:rFonts w:ascii="Times New Roman" w:hAnsi="Times New Roman"/>
                <w:bCs/>
                <w:szCs w:val="24"/>
                <w:lang w:val="bg-BG"/>
              </w:rPr>
            </w:pPr>
          </w:p>
        </w:tc>
      </w:tr>
      <w:tr w:rsidR="007C0B89" w:rsidRPr="007C0B89" w14:paraId="3E3C3E45" w14:textId="46E790F3" w:rsidTr="00C462AA">
        <w:tc>
          <w:tcPr>
            <w:tcW w:w="2061" w:type="dxa"/>
          </w:tcPr>
          <w:p w14:paraId="6B10B842"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III</w:t>
            </w:r>
          </w:p>
        </w:tc>
        <w:tc>
          <w:tcPr>
            <w:tcW w:w="680" w:type="dxa"/>
            <w:shd w:val="clear" w:color="auto" w:fill="E2EFD9" w:themeFill="accent6" w:themeFillTint="33"/>
          </w:tcPr>
          <w:p w14:paraId="7B799E47" w14:textId="76337D3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E2EFD9" w:themeFill="accent6" w:themeFillTint="33"/>
          </w:tcPr>
          <w:p w14:paraId="03BA15FD" w14:textId="4AE2740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87</w:t>
            </w:r>
          </w:p>
        </w:tc>
        <w:tc>
          <w:tcPr>
            <w:tcW w:w="680" w:type="dxa"/>
            <w:shd w:val="clear" w:color="auto" w:fill="FFF2CC" w:themeFill="accent4" w:themeFillTint="33"/>
          </w:tcPr>
          <w:p w14:paraId="14EA38B2" w14:textId="4EC3E309"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FF2CC" w:themeFill="accent4" w:themeFillTint="33"/>
          </w:tcPr>
          <w:p w14:paraId="788DB776" w14:textId="61B768C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120</w:t>
            </w:r>
          </w:p>
        </w:tc>
        <w:tc>
          <w:tcPr>
            <w:tcW w:w="680" w:type="dxa"/>
            <w:shd w:val="clear" w:color="auto" w:fill="DEEAF6" w:themeFill="accent5" w:themeFillTint="33"/>
          </w:tcPr>
          <w:p w14:paraId="6FC42FE9" w14:textId="3085336A"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DEEAF6" w:themeFill="accent5" w:themeFillTint="33"/>
          </w:tcPr>
          <w:p w14:paraId="546EFC33" w14:textId="6884903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92</w:t>
            </w:r>
          </w:p>
        </w:tc>
        <w:tc>
          <w:tcPr>
            <w:tcW w:w="680" w:type="dxa"/>
            <w:shd w:val="clear" w:color="auto" w:fill="FBE4D5" w:themeFill="accent2" w:themeFillTint="33"/>
          </w:tcPr>
          <w:p w14:paraId="40CE026D" w14:textId="0A5D7317"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BE4D5" w:themeFill="accent2" w:themeFillTint="33"/>
          </w:tcPr>
          <w:p w14:paraId="3A3FD788" w14:textId="444453C0"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94</w:t>
            </w:r>
          </w:p>
        </w:tc>
        <w:tc>
          <w:tcPr>
            <w:tcW w:w="680" w:type="dxa"/>
            <w:shd w:val="clear" w:color="auto" w:fill="D5DCE4" w:themeFill="text2" w:themeFillTint="33"/>
          </w:tcPr>
          <w:p w14:paraId="468F5612"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3CB08475" w14:textId="77777777" w:rsidR="008878AE" w:rsidRPr="007C0B89" w:rsidRDefault="008878AE" w:rsidP="00A41672">
            <w:pPr>
              <w:spacing w:before="120" w:after="120"/>
              <w:rPr>
                <w:rFonts w:ascii="Times New Roman" w:hAnsi="Times New Roman"/>
                <w:bCs/>
                <w:szCs w:val="24"/>
                <w:lang w:val="bg-BG"/>
              </w:rPr>
            </w:pPr>
          </w:p>
        </w:tc>
      </w:tr>
      <w:tr w:rsidR="007C0B89" w:rsidRPr="007C0B89" w14:paraId="677C1594" w14:textId="5AD64F99" w:rsidTr="00C462AA">
        <w:tc>
          <w:tcPr>
            <w:tcW w:w="2061" w:type="dxa"/>
          </w:tcPr>
          <w:p w14:paraId="282DA9F2"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IV</w:t>
            </w:r>
          </w:p>
        </w:tc>
        <w:tc>
          <w:tcPr>
            <w:tcW w:w="680" w:type="dxa"/>
            <w:shd w:val="clear" w:color="auto" w:fill="E2EFD9" w:themeFill="accent6" w:themeFillTint="33"/>
          </w:tcPr>
          <w:p w14:paraId="7ADD6A53" w14:textId="3056846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E2EFD9" w:themeFill="accent6" w:themeFillTint="33"/>
          </w:tcPr>
          <w:p w14:paraId="1B44E1F3" w14:textId="6AE5FC4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121</w:t>
            </w:r>
          </w:p>
        </w:tc>
        <w:tc>
          <w:tcPr>
            <w:tcW w:w="680" w:type="dxa"/>
            <w:shd w:val="clear" w:color="auto" w:fill="FFF2CC" w:themeFill="accent4" w:themeFillTint="33"/>
          </w:tcPr>
          <w:p w14:paraId="3C9CDB0E" w14:textId="4BE9A157"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FF2CC" w:themeFill="accent4" w:themeFillTint="33"/>
          </w:tcPr>
          <w:p w14:paraId="688C6F44" w14:textId="2653CF6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87</w:t>
            </w:r>
          </w:p>
        </w:tc>
        <w:tc>
          <w:tcPr>
            <w:tcW w:w="680" w:type="dxa"/>
            <w:shd w:val="clear" w:color="auto" w:fill="DEEAF6" w:themeFill="accent5" w:themeFillTint="33"/>
          </w:tcPr>
          <w:p w14:paraId="6E9572F8" w14:textId="01123F61"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DEEAF6" w:themeFill="accent5" w:themeFillTint="33"/>
          </w:tcPr>
          <w:p w14:paraId="76688A2E" w14:textId="65CA84AE"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115</w:t>
            </w:r>
          </w:p>
        </w:tc>
        <w:tc>
          <w:tcPr>
            <w:tcW w:w="680" w:type="dxa"/>
            <w:shd w:val="clear" w:color="auto" w:fill="FBE4D5" w:themeFill="accent2" w:themeFillTint="33"/>
          </w:tcPr>
          <w:p w14:paraId="2389EABE" w14:textId="0C4DB6A2"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BE4D5" w:themeFill="accent2" w:themeFillTint="33"/>
          </w:tcPr>
          <w:p w14:paraId="7CFF4161" w14:textId="4795D9B9"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92</w:t>
            </w:r>
          </w:p>
        </w:tc>
        <w:tc>
          <w:tcPr>
            <w:tcW w:w="680" w:type="dxa"/>
            <w:shd w:val="clear" w:color="auto" w:fill="D5DCE4" w:themeFill="text2" w:themeFillTint="33"/>
          </w:tcPr>
          <w:p w14:paraId="1EEB5B6F"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6AB88B47" w14:textId="77777777" w:rsidR="008878AE" w:rsidRPr="007C0B89" w:rsidRDefault="008878AE" w:rsidP="00A41672">
            <w:pPr>
              <w:spacing w:before="120" w:after="120"/>
              <w:rPr>
                <w:rFonts w:ascii="Times New Roman" w:hAnsi="Times New Roman"/>
                <w:bCs/>
                <w:szCs w:val="24"/>
                <w:lang w:val="bg-BG"/>
              </w:rPr>
            </w:pPr>
          </w:p>
        </w:tc>
      </w:tr>
      <w:tr w:rsidR="007C0B89" w:rsidRPr="007C0B89" w14:paraId="14BAB0D5" w14:textId="44C415CF" w:rsidTr="00C462AA">
        <w:tc>
          <w:tcPr>
            <w:tcW w:w="2061" w:type="dxa"/>
            <w:shd w:val="clear" w:color="auto" w:fill="F2F2F2"/>
          </w:tcPr>
          <w:p w14:paraId="1E54CBF9"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Начален етап</w:t>
            </w:r>
          </w:p>
        </w:tc>
        <w:tc>
          <w:tcPr>
            <w:tcW w:w="680" w:type="dxa"/>
            <w:shd w:val="clear" w:color="auto" w:fill="E2EFD9" w:themeFill="accent6" w:themeFillTint="33"/>
          </w:tcPr>
          <w:p w14:paraId="3621D6F1" w14:textId="5EAFF1DA"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19</w:t>
            </w:r>
          </w:p>
        </w:tc>
        <w:tc>
          <w:tcPr>
            <w:tcW w:w="737" w:type="dxa"/>
            <w:shd w:val="clear" w:color="auto" w:fill="E2EFD9" w:themeFill="accent6" w:themeFillTint="33"/>
          </w:tcPr>
          <w:p w14:paraId="4B3F99F7" w14:textId="439EB98B"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428</w:t>
            </w:r>
          </w:p>
        </w:tc>
        <w:tc>
          <w:tcPr>
            <w:tcW w:w="680" w:type="dxa"/>
            <w:shd w:val="clear" w:color="auto" w:fill="FFF2CC" w:themeFill="accent4" w:themeFillTint="33"/>
          </w:tcPr>
          <w:p w14:paraId="62027E55" w14:textId="039763A8"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18</w:t>
            </w:r>
          </w:p>
        </w:tc>
        <w:tc>
          <w:tcPr>
            <w:tcW w:w="737" w:type="dxa"/>
            <w:shd w:val="clear" w:color="auto" w:fill="FFF2CC" w:themeFill="accent4" w:themeFillTint="33"/>
          </w:tcPr>
          <w:p w14:paraId="14B56869" w14:textId="472085E1"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390</w:t>
            </w:r>
          </w:p>
        </w:tc>
        <w:tc>
          <w:tcPr>
            <w:tcW w:w="680" w:type="dxa"/>
            <w:shd w:val="clear" w:color="auto" w:fill="DEEAF6" w:themeFill="accent5" w:themeFillTint="33"/>
          </w:tcPr>
          <w:p w14:paraId="0E733C58" w14:textId="50B7368C"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18</w:t>
            </w:r>
          </w:p>
        </w:tc>
        <w:tc>
          <w:tcPr>
            <w:tcW w:w="737" w:type="dxa"/>
            <w:shd w:val="clear" w:color="auto" w:fill="DEEAF6" w:themeFill="accent5" w:themeFillTint="33"/>
          </w:tcPr>
          <w:p w14:paraId="75DEB848" w14:textId="545F6CCB"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377</w:t>
            </w:r>
          </w:p>
        </w:tc>
        <w:tc>
          <w:tcPr>
            <w:tcW w:w="680" w:type="dxa"/>
            <w:shd w:val="clear" w:color="auto" w:fill="FBE4D5" w:themeFill="accent2" w:themeFillTint="33"/>
          </w:tcPr>
          <w:p w14:paraId="7C50AAD2" w14:textId="3946FF61"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17</w:t>
            </w:r>
          </w:p>
        </w:tc>
        <w:tc>
          <w:tcPr>
            <w:tcW w:w="737" w:type="dxa"/>
            <w:shd w:val="clear" w:color="auto" w:fill="FBE4D5" w:themeFill="accent2" w:themeFillTint="33"/>
          </w:tcPr>
          <w:p w14:paraId="3DB6467B" w14:textId="630F302B"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361</w:t>
            </w:r>
          </w:p>
        </w:tc>
        <w:tc>
          <w:tcPr>
            <w:tcW w:w="680" w:type="dxa"/>
            <w:shd w:val="clear" w:color="auto" w:fill="D5DCE4" w:themeFill="text2" w:themeFillTint="33"/>
          </w:tcPr>
          <w:p w14:paraId="3F5F07A4" w14:textId="77777777" w:rsidR="008878AE" w:rsidRPr="007C0B89" w:rsidRDefault="008878AE" w:rsidP="00A41672">
            <w:pPr>
              <w:spacing w:before="120" w:after="120"/>
              <w:rPr>
                <w:rFonts w:ascii="Times New Roman" w:hAnsi="Times New Roman"/>
                <w:b/>
                <w:bCs/>
                <w:szCs w:val="24"/>
                <w:lang w:val="bg-BG"/>
              </w:rPr>
            </w:pPr>
          </w:p>
        </w:tc>
        <w:tc>
          <w:tcPr>
            <w:tcW w:w="800" w:type="dxa"/>
            <w:shd w:val="clear" w:color="auto" w:fill="D5DCE4" w:themeFill="text2" w:themeFillTint="33"/>
          </w:tcPr>
          <w:p w14:paraId="31857912" w14:textId="77777777" w:rsidR="008878AE" w:rsidRPr="007C0B89" w:rsidRDefault="008878AE" w:rsidP="00A41672">
            <w:pPr>
              <w:spacing w:before="120" w:after="120"/>
              <w:rPr>
                <w:rFonts w:ascii="Times New Roman" w:hAnsi="Times New Roman"/>
                <w:b/>
                <w:bCs/>
                <w:szCs w:val="24"/>
                <w:lang w:val="bg-BG"/>
              </w:rPr>
            </w:pPr>
          </w:p>
        </w:tc>
      </w:tr>
      <w:tr w:rsidR="007C0B89" w:rsidRPr="007C0B89" w14:paraId="1ECAED7C" w14:textId="68827D54" w:rsidTr="00C462AA">
        <w:tc>
          <w:tcPr>
            <w:tcW w:w="2061" w:type="dxa"/>
          </w:tcPr>
          <w:p w14:paraId="591E8E2E"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V</w:t>
            </w:r>
          </w:p>
        </w:tc>
        <w:tc>
          <w:tcPr>
            <w:tcW w:w="680" w:type="dxa"/>
            <w:shd w:val="clear" w:color="auto" w:fill="E2EFD9" w:themeFill="accent6" w:themeFillTint="33"/>
          </w:tcPr>
          <w:p w14:paraId="04415A66" w14:textId="1EDE285E"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E2EFD9" w:themeFill="accent6" w:themeFillTint="33"/>
          </w:tcPr>
          <w:p w14:paraId="5A35ACCE" w14:textId="02A3826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121</w:t>
            </w:r>
          </w:p>
        </w:tc>
        <w:tc>
          <w:tcPr>
            <w:tcW w:w="680" w:type="dxa"/>
            <w:shd w:val="clear" w:color="auto" w:fill="FFF2CC" w:themeFill="accent4" w:themeFillTint="33"/>
          </w:tcPr>
          <w:p w14:paraId="58334C0D" w14:textId="61D6C66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FF2CC" w:themeFill="accent4" w:themeFillTint="33"/>
          </w:tcPr>
          <w:p w14:paraId="42F97A2C" w14:textId="04F3BCE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112</w:t>
            </w:r>
          </w:p>
        </w:tc>
        <w:tc>
          <w:tcPr>
            <w:tcW w:w="680" w:type="dxa"/>
            <w:shd w:val="clear" w:color="auto" w:fill="DEEAF6" w:themeFill="accent5" w:themeFillTint="33"/>
          </w:tcPr>
          <w:p w14:paraId="77D0AF97" w14:textId="1FB4851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DEEAF6" w:themeFill="accent5" w:themeFillTint="33"/>
          </w:tcPr>
          <w:p w14:paraId="1BED2A3F" w14:textId="2E114E86"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89</w:t>
            </w:r>
          </w:p>
        </w:tc>
        <w:tc>
          <w:tcPr>
            <w:tcW w:w="680" w:type="dxa"/>
            <w:shd w:val="clear" w:color="auto" w:fill="FBE4D5" w:themeFill="accent2" w:themeFillTint="33"/>
          </w:tcPr>
          <w:p w14:paraId="747A660F" w14:textId="78FA0575"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BE4D5" w:themeFill="accent2" w:themeFillTint="33"/>
          </w:tcPr>
          <w:p w14:paraId="16AA4FFA" w14:textId="4BE9B56E"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92</w:t>
            </w:r>
          </w:p>
        </w:tc>
        <w:tc>
          <w:tcPr>
            <w:tcW w:w="680" w:type="dxa"/>
            <w:shd w:val="clear" w:color="auto" w:fill="D5DCE4" w:themeFill="text2" w:themeFillTint="33"/>
          </w:tcPr>
          <w:p w14:paraId="2A5FDEE3"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710EFEE4" w14:textId="77777777" w:rsidR="008878AE" w:rsidRPr="007C0B89" w:rsidRDefault="008878AE" w:rsidP="00A41672">
            <w:pPr>
              <w:spacing w:before="120" w:after="120"/>
              <w:rPr>
                <w:rFonts w:ascii="Times New Roman" w:hAnsi="Times New Roman"/>
                <w:bCs/>
                <w:szCs w:val="24"/>
                <w:lang w:val="bg-BG"/>
              </w:rPr>
            </w:pPr>
          </w:p>
        </w:tc>
      </w:tr>
      <w:tr w:rsidR="007C0B89" w:rsidRPr="007C0B89" w14:paraId="5A5A4C55" w14:textId="675568F0" w:rsidTr="00C462AA">
        <w:tc>
          <w:tcPr>
            <w:tcW w:w="2061" w:type="dxa"/>
          </w:tcPr>
          <w:p w14:paraId="6A056258"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VI</w:t>
            </w:r>
          </w:p>
        </w:tc>
        <w:tc>
          <w:tcPr>
            <w:tcW w:w="680" w:type="dxa"/>
            <w:shd w:val="clear" w:color="auto" w:fill="E2EFD9" w:themeFill="accent6" w:themeFillTint="33"/>
          </w:tcPr>
          <w:p w14:paraId="6B9AC1ED" w14:textId="4BBF656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E2EFD9" w:themeFill="accent6" w:themeFillTint="33"/>
          </w:tcPr>
          <w:p w14:paraId="2B0E99E2" w14:textId="6F57245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101</w:t>
            </w:r>
          </w:p>
        </w:tc>
        <w:tc>
          <w:tcPr>
            <w:tcW w:w="680" w:type="dxa"/>
            <w:shd w:val="clear" w:color="auto" w:fill="FFF2CC" w:themeFill="accent4" w:themeFillTint="33"/>
          </w:tcPr>
          <w:p w14:paraId="6A324572" w14:textId="0787056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FF2CC" w:themeFill="accent4" w:themeFillTint="33"/>
          </w:tcPr>
          <w:p w14:paraId="259F1828" w14:textId="364A8296"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115</w:t>
            </w:r>
          </w:p>
        </w:tc>
        <w:tc>
          <w:tcPr>
            <w:tcW w:w="680" w:type="dxa"/>
            <w:shd w:val="clear" w:color="auto" w:fill="DEEAF6" w:themeFill="accent5" w:themeFillTint="33"/>
          </w:tcPr>
          <w:p w14:paraId="636E8607" w14:textId="6B62BEF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DEEAF6" w:themeFill="accent5" w:themeFillTint="33"/>
          </w:tcPr>
          <w:p w14:paraId="2218B008" w14:textId="327BC22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112</w:t>
            </w:r>
          </w:p>
        </w:tc>
        <w:tc>
          <w:tcPr>
            <w:tcW w:w="680" w:type="dxa"/>
            <w:shd w:val="clear" w:color="auto" w:fill="FBE4D5" w:themeFill="accent2" w:themeFillTint="33"/>
          </w:tcPr>
          <w:p w14:paraId="2825F58E" w14:textId="5FE2166C"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BE4D5" w:themeFill="accent2" w:themeFillTint="33"/>
          </w:tcPr>
          <w:p w14:paraId="534A0979" w14:textId="65C0BB60"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92</w:t>
            </w:r>
          </w:p>
        </w:tc>
        <w:tc>
          <w:tcPr>
            <w:tcW w:w="680" w:type="dxa"/>
            <w:shd w:val="clear" w:color="auto" w:fill="D5DCE4" w:themeFill="text2" w:themeFillTint="33"/>
          </w:tcPr>
          <w:p w14:paraId="1C4A4C83"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52A79F9F" w14:textId="77777777" w:rsidR="008878AE" w:rsidRPr="007C0B89" w:rsidRDefault="008878AE" w:rsidP="00A41672">
            <w:pPr>
              <w:spacing w:before="120" w:after="120"/>
              <w:rPr>
                <w:rFonts w:ascii="Times New Roman" w:hAnsi="Times New Roman"/>
                <w:bCs/>
                <w:szCs w:val="24"/>
                <w:lang w:val="bg-BG"/>
              </w:rPr>
            </w:pPr>
          </w:p>
        </w:tc>
      </w:tr>
      <w:tr w:rsidR="007C0B89" w:rsidRPr="007C0B89" w14:paraId="792D0D73" w14:textId="03A367D7" w:rsidTr="00C462AA">
        <w:tc>
          <w:tcPr>
            <w:tcW w:w="2061" w:type="dxa"/>
          </w:tcPr>
          <w:p w14:paraId="552F4FDD"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VII</w:t>
            </w:r>
          </w:p>
        </w:tc>
        <w:tc>
          <w:tcPr>
            <w:tcW w:w="680" w:type="dxa"/>
            <w:shd w:val="clear" w:color="auto" w:fill="E2EFD9" w:themeFill="accent6" w:themeFillTint="33"/>
          </w:tcPr>
          <w:p w14:paraId="1317BC36" w14:textId="08A216A9"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E2EFD9" w:themeFill="accent6" w:themeFillTint="33"/>
          </w:tcPr>
          <w:p w14:paraId="109C1ED0" w14:textId="683E6C65"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108</w:t>
            </w:r>
          </w:p>
        </w:tc>
        <w:tc>
          <w:tcPr>
            <w:tcW w:w="680" w:type="dxa"/>
            <w:shd w:val="clear" w:color="auto" w:fill="FFF2CC" w:themeFill="accent4" w:themeFillTint="33"/>
          </w:tcPr>
          <w:p w14:paraId="5056D812" w14:textId="61E66CD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4</w:t>
            </w:r>
          </w:p>
        </w:tc>
        <w:tc>
          <w:tcPr>
            <w:tcW w:w="737" w:type="dxa"/>
            <w:shd w:val="clear" w:color="auto" w:fill="FFF2CC" w:themeFill="accent4" w:themeFillTint="33"/>
          </w:tcPr>
          <w:p w14:paraId="2EAC0175" w14:textId="56797DB2"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99</w:t>
            </w:r>
          </w:p>
        </w:tc>
        <w:tc>
          <w:tcPr>
            <w:tcW w:w="680" w:type="dxa"/>
            <w:shd w:val="clear" w:color="auto" w:fill="DEEAF6" w:themeFill="accent5" w:themeFillTint="33"/>
          </w:tcPr>
          <w:p w14:paraId="17C0B3F5" w14:textId="4645BE8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DEEAF6" w:themeFill="accent5" w:themeFillTint="33"/>
          </w:tcPr>
          <w:p w14:paraId="56C4784C" w14:textId="33FCA8C3"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114</w:t>
            </w:r>
          </w:p>
        </w:tc>
        <w:tc>
          <w:tcPr>
            <w:tcW w:w="680" w:type="dxa"/>
            <w:shd w:val="clear" w:color="auto" w:fill="FBE4D5" w:themeFill="accent2" w:themeFillTint="33"/>
          </w:tcPr>
          <w:p w14:paraId="4A47E196" w14:textId="2DE14497"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5</w:t>
            </w:r>
          </w:p>
        </w:tc>
        <w:tc>
          <w:tcPr>
            <w:tcW w:w="737" w:type="dxa"/>
            <w:shd w:val="clear" w:color="auto" w:fill="FBE4D5" w:themeFill="accent2" w:themeFillTint="33"/>
          </w:tcPr>
          <w:p w14:paraId="42A61980" w14:textId="0887117F"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110</w:t>
            </w:r>
          </w:p>
        </w:tc>
        <w:tc>
          <w:tcPr>
            <w:tcW w:w="680" w:type="dxa"/>
            <w:shd w:val="clear" w:color="auto" w:fill="D5DCE4" w:themeFill="text2" w:themeFillTint="33"/>
          </w:tcPr>
          <w:p w14:paraId="0AC63DD9"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2ED344C0" w14:textId="77777777" w:rsidR="008878AE" w:rsidRPr="007C0B89" w:rsidRDefault="008878AE" w:rsidP="00A41672">
            <w:pPr>
              <w:spacing w:before="120" w:after="120"/>
              <w:rPr>
                <w:rFonts w:ascii="Times New Roman" w:hAnsi="Times New Roman"/>
                <w:bCs/>
                <w:szCs w:val="24"/>
                <w:lang w:val="bg-BG"/>
              </w:rPr>
            </w:pPr>
          </w:p>
        </w:tc>
      </w:tr>
      <w:tr w:rsidR="007C0B89" w:rsidRPr="007C0B89" w14:paraId="024041B9" w14:textId="7A014294" w:rsidTr="00C462AA">
        <w:tc>
          <w:tcPr>
            <w:tcW w:w="2061" w:type="dxa"/>
            <w:shd w:val="clear" w:color="auto" w:fill="F2F2F2"/>
          </w:tcPr>
          <w:p w14:paraId="5069FFB2"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80" w:type="dxa"/>
            <w:shd w:val="clear" w:color="auto" w:fill="E2EFD9" w:themeFill="accent6" w:themeFillTint="33"/>
          </w:tcPr>
          <w:p w14:paraId="0D832084" w14:textId="76418941"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14</w:t>
            </w:r>
          </w:p>
        </w:tc>
        <w:tc>
          <w:tcPr>
            <w:tcW w:w="737" w:type="dxa"/>
            <w:shd w:val="clear" w:color="auto" w:fill="E2EFD9" w:themeFill="accent6" w:themeFillTint="33"/>
          </w:tcPr>
          <w:p w14:paraId="7A831B0D" w14:textId="5FA14E3C"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330</w:t>
            </w:r>
          </w:p>
        </w:tc>
        <w:tc>
          <w:tcPr>
            <w:tcW w:w="680" w:type="dxa"/>
            <w:shd w:val="clear" w:color="auto" w:fill="FFF2CC" w:themeFill="accent4" w:themeFillTint="33"/>
          </w:tcPr>
          <w:p w14:paraId="12B1BD48" w14:textId="6B6FBDB3"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14</w:t>
            </w:r>
          </w:p>
        </w:tc>
        <w:tc>
          <w:tcPr>
            <w:tcW w:w="737" w:type="dxa"/>
            <w:shd w:val="clear" w:color="auto" w:fill="FFF2CC" w:themeFill="accent4" w:themeFillTint="33"/>
          </w:tcPr>
          <w:p w14:paraId="47B73ADD" w14:textId="61F94BA6"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326</w:t>
            </w:r>
          </w:p>
        </w:tc>
        <w:tc>
          <w:tcPr>
            <w:tcW w:w="680" w:type="dxa"/>
            <w:shd w:val="clear" w:color="auto" w:fill="DEEAF6" w:themeFill="accent5" w:themeFillTint="33"/>
          </w:tcPr>
          <w:p w14:paraId="5B5A039B" w14:textId="319388E5"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14</w:t>
            </w:r>
          </w:p>
        </w:tc>
        <w:tc>
          <w:tcPr>
            <w:tcW w:w="737" w:type="dxa"/>
            <w:shd w:val="clear" w:color="auto" w:fill="DEEAF6" w:themeFill="accent5" w:themeFillTint="33"/>
          </w:tcPr>
          <w:p w14:paraId="27492A8D" w14:textId="5B46B59B"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315</w:t>
            </w:r>
          </w:p>
        </w:tc>
        <w:tc>
          <w:tcPr>
            <w:tcW w:w="680" w:type="dxa"/>
            <w:shd w:val="clear" w:color="auto" w:fill="FBE4D5" w:themeFill="accent2" w:themeFillTint="33"/>
          </w:tcPr>
          <w:p w14:paraId="3CF22383" w14:textId="44EC965C"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14</w:t>
            </w:r>
          </w:p>
        </w:tc>
        <w:tc>
          <w:tcPr>
            <w:tcW w:w="737" w:type="dxa"/>
            <w:shd w:val="clear" w:color="auto" w:fill="FBE4D5" w:themeFill="accent2" w:themeFillTint="33"/>
          </w:tcPr>
          <w:p w14:paraId="30492C96" w14:textId="39A2AF65"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294</w:t>
            </w:r>
          </w:p>
        </w:tc>
        <w:tc>
          <w:tcPr>
            <w:tcW w:w="680" w:type="dxa"/>
            <w:shd w:val="clear" w:color="auto" w:fill="D5DCE4" w:themeFill="text2" w:themeFillTint="33"/>
          </w:tcPr>
          <w:p w14:paraId="02403F80" w14:textId="77777777" w:rsidR="008878AE" w:rsidRPr="007C0B89" w:rsidRDefault="008878AE" w:rsidP="00A41672">
            <w:pPr>
              <w:spacing w:before="120" w:after="120"/>
              <w:rPr>
                <w:rFonts w:ascii="Times New Roman" w:hAnsi="Times New Roman"/>
                <w:b/>
                <w:bCs/>
                <w:szCs w:val="24"/>
                <w:lang w:val="bg-BG"/>
              </w:rPr>
            </w:pPr>
          </w:p>
        </w:tc>
        <w:tc>
          <w:tcPr>
            <w:tcW w:w="800" w:type="dxa"/>
            <w:shd w:val="clear" w:color="auto" w:fill="D5DCE4" w:themeFill="text2" w:themeFillTint="33"/>
          </w:tcPr>
          <w:p w14:paraId="1D6416E3" w14:textId="77777777" w:rsidR="008878AE" w:rsidRPr="007C0B89" w:rsidRDefault="008878AE" w:rsidP="00A41672">
            <w:pPr>
              <w:spacing w:before="120" w:after="120"/>
              <w:rPr>
                <w:rFonts w:ascii="Times New Roman" w:hAnsi="Times New Roman"/>
                <w:b/>
                <w:bCs/>
                <w:szCs w:val="24"/>
                <w:lang w:val="bg-BG"/>
              </w:rPr>
            </w:pPr>
          </w:p>
        </w:tc>
      </w:tr>
      <w:tr w:rsidR="007C0B89" w:rsidRPr="007C0B89" w14:paraId="441FE40F" w14:textId="23CEC454" w:rsidTr="00C462AA">
        <w:tc>
          <w:tcPr>
            <w:tcW w:w="2061" w:type="dxa"/>
          </w:tcPr>
          <w:p w14:paraId="762617C4"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VIII</w:t>
            </w:r>
          </w:p>
        </w:tc>
        <w:tc>
          <w:tcPr>
            <w:tcW w:w="680" w:type="dxa"/>
            <w:shd w:val="clear" w:color="auto" w:fill="E2EFD9" w:themeFill="accent6" w:themeFillTint="33"/>
          </w:tcPr>
          <w:p w14:paraId="2E6AB7F0" w14:textId="4B3B6BBD"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4F1F34CC" w14:textId="0EDE7085"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23</w:t>
            </w:r>
          </w:p>
        </w:tc>
        <w:tc>
          <w:tcPr>
            <w:tcW w:w="680" w:type="dxa"/>
            <w:shd w:val="clear" w:color="auto" w:fill="FFF2CC" w:themeFill="accent4" w:themeFillTint="33"/>
          </w:tcPr>
          <w:p w14:paraId="7B39624D" w14:textId="38CD59B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637D2F43" w14:textId="007AC6BD"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EEAF6" w:themeFill="accent5" w:themeFillTint="33"/>
          </w:tcPr>
          <w:p w14:paraId="548B10F4" w14:textId="03F797D4"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DEEAF6" w:themeFill="accent5" w:themeFillTint="33"/>
          </w:tcPr>
          <w:p w14:paraId="761644E4" w14:textId="3CD4B2C2"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20</w:t>
            </w:r>
          </w:p>
        </w:tc>
        <w:tc>
          <w:tcPr>
            <w:tcW w:w="680" w:type="dxa"/>
            <w:shd w:val="clear" w:color="auto" w:fill="FBE4D5" w:themeFill="accent2" w:themeFillTint="33"/>
          </w:tcPr>
          <w:p w14:paraId="4F5DE061" w14:textId="312F82DE"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BE4D5" w:themeFill="accent2" w:themeFillTint="33"/>
          </w:tcPr>
          <w:p w14:paraId="5F75C553" w14:textId="031FBF23"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5DCE4" w:themeFill="text2" w:themeFillTint="33"/>
          </w:tcPr>
          <w:p w14:paraId="6355912F"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4E4E9764" w14:textId="77777777" w:rsidR="008878AE" w:rsidRPr="007C0B89" w:rsidRDefault="008878AE" w:rsidP="00A41672">
            <w:pPr>
              <w:spacing w:before="120" w:after="120"/>
              <w:rPr>
                <w:rFonts w:ascii="Times New Roman" w:hAnsi="Times New Roman"/>
                <w:bCs/>
                <w:szCs w:val="24"/>
                <w:lang w:val="bg-BG"/>
              </w:rPr>
            </w:pPr>
          </w:p>
        </w:tc>
      </w:tr>
      <w:tr w:rsidR="007C0B89" w:rsidRPr="007C0B89" w14:paraId="2AA848C3" w14:textId="3812BF1B" w:rsidTr="00C462AA">
        <w:tc>
          <w:tcPr>
            <w:tcW w:w="2061" w:type="dxa"/>
          </w:tcPr>
          <w:p w14:paraId="167CE44D"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IX</w:t>
            </w:r>
          </w:p>
        </w:tc>
        <w:tc>
          <w:tcPr>
            <w:tcW w:w="680" w:type="dxa"/>
            <w:shd w:val="clear" w:color="auto" w:fill="E2EFD9" w:themeFill="accent6" w:themeFillTint="33"/>
          </w:tcPr>
          <w:p w14:paraId="504F1113" w14:textId="41A10581"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044EDB1A" w14:textId="427B5357"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FFF2CC" w:themeFill="accent4" w:themeFillTint="33"/>
          </w:tcPr>
          <w:p w14:paraId="603815B6" w14:textId="38F690E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62A5D9D5" w14:textId="4BC4932B"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EEAF6" w:themeFill="accent5" w:themeFillTint="33"/>
          </w:tcPr>
          <w:p w14:paraId="0FA29DBE" w14:textId="4C88634D"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DEEAF6" w:themeFill="accent5" w:themeFillTint="33"/>
          </w:tcPr>
          <w:p w14:paraId="6C8A41EF" w14:textId="4C55011F"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FBE4D5" w:themeFill="accent2" w:themeFillTint="33"/>
          </w:tcPr>
          <w:p w14:paraId="0F106BB5" w14:textId="73F456FC"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BE4D5" w:themeFill="accent2" w:themeFillTint="33"/>
          </w:tcPr>
          <w:p w14:paraId="0400B83A" w14:textId="1EB9A1CD"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24</w:t>
            </w:r>
          </w:p>
        </w:tc>
        <w:tc>
          <w:tcPr>
            <w:tcW w:w="680" w:type="dxa"/>
            <w:shd w:val="clear" w:color="auto" w:fill="D5DCE4" w:themeFill="text2" w:themeFillTint="33"/>
          </w:tcPr>
          <w:p w14:paraId="42F59C35"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423A383D" w14:textId="77777777" w:rsidR="008878AE" w:rsidRPr="007C0B89" w:rsidRDefault="008878AE" w:rsidP="00A41672">
            <w:pPr>
              <w:spacing w:before="120" w:after="120"/>
              <w:rPr>
                <w:rFonts w:ascii="Times New Roman" w:hAnsi="Times New Roman"/>
                <w:bCs/>
                <w:szCs w:val="24"/>
                <w:lang w:val="bg-BG"/>
              </w:rPr>
            </w:pPr>
          </w:p>
        </w:tc>
      </w:tr>
      <w:tr w:rsidR="007C0B89" w:rsidRPr="007C0B89" w14:paraId="09EEB043" w14:textId="4E8C564C" w:rsidTr="00C462AA">
        <w:tc>
          <w:tcPr>
            <w:tcW w:w="2061" w:type="dxa"/>
          </w:tcPr>
          <w:p w14:paraId="14FC2374"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X</w:t>
            </w:r>
          </w:p>
        </w:tc>
        <w:tc>
          <w:tcPr>
            <w:tcW w:w="680" w:type="dxa"/>
            <w:shd w:val="clear" w:color="auto" w:fill="E2EFD9" w:themeFill="accent6" w:themeFillTint="33"/>
          </w:tcPr>
          <w:p w14:paraId="27E8DEFA" w14:textId="595D0984"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2BBEDB63" w14:textId="799FCE92"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FFF2CC" w:themeFill="accent4" w:themeFillTint="33"/>
          </w:tcPr>
          <w:p w14:paraId="53F33224" w14:textId="6620B657"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33D76C5D" w14:textId="184AED36"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EEAF6" w:themeFill="accent5" w:themeFillTint="33"/>
          </w:tcPr>
          <w:p w14:paraId="6A650B17" w14:textId="27565F29"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DEEAF6" w:themeFill="accent5" w:themeFillTint="33"/>
          </w:tcPr>
          <w:p w14:paraId="4167735B" w14:textId="7913FF5D"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FBE4D5" w:themeFill="accent2" w:themeFillTint="33"/>
          </w:tcPr>
          <w:p w14:paraId="38C14985" w14:textId="52810AAA"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BE4D5" w:themeFill="accent2" w:themeFillTint="33"/>
          </w:tcPr>
          <w:p w14:paraId="6A2E3686" w14:textId="5FE6D622"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5DCE4" w:themeFill="text2" w:themeFillTint="33"/>
          </w:tcPr>
          <w:p w14:paraId="541C95DF"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78D78F27" w14:textId="77777777" w:rsidR="008878AE" w:rsidRPr="007C0B89" w:rsidRDefault="008878AE" w:rsidP="00A41672">
            <w:pPr>
              <w:spacing w:before="120" w:after="120"/>
              <w:rPr>
                <w:rFonts w:ascii="Times New Roman" w:hAnsi="Times New Roman"/>
                <w:bCs/>
                <w:szCs w:val="24"/>
                <w:lang w:val="bg-BG"/>
              </w:rPr>
            </w:pPr>
          </w:p>
        </w:tc>
      </w:tr>
      <w:tr w:rsidR="007C0B89" w:rsidRPr="007C0B89" w14:paraId="721AA4B8" w14:textId="009BBA71" w:rsidTr="00C462AA">
        <w:tc>
          <w:tcPr>
            <w:tcW w:w="2061" w:type="dxa"/>
          </w:tcPr>
          <w:p w14:paraId="24ECBE4D"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XI</w:t>
            </w:r>
          </w:p>
        </w:tc>
        <w:tc>
          <w:tcPr>
            <w:tcW w:w="680" w:type="dxa"/>
            <w:shd w:val="clear" w:color="auto" w:fill="E2EFD9" w:themeFill="accent6" w:themeFillTint="33"/>
          </w:tcPr>
          <w:p w14:paraId="294D6026" w14:textId="6142FD1E"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186E52EC" w14:textId="4F85B98B"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27</w:t>
            </w:r>
          </w:p>
        </w:tc>
        <w:tc>
          <w:tcPr>
            <w:tcW w:w="680" w:type="dxa"/>
            <w:shd w:val="clear" w:color="auto" w:fill="FFF2CC" w:themeFill="accent4" w:themeFillTint="33"/>
          </w:tcPr>
          <w:p w14:paraId="5B6FD54A" w14:textId="1000271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6C566281" w14:textId="4061C95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25</w:t>
            </w:r>
          </w:p>
        </w:tc>
        <w:tc>
          <w:tcPr>
            <w:tcW w:w="680" w:type="dxa"/>
            <w:shd w:val="clear" w:color="auto" w:fill="DEEAF6" w:themeFill="accent5" w:themeFillTint="33"/>
          </w:tcPr>
          <w:p w14:paraId="490DDAE9" w14:textId="378D67BC"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DEEAF6" w:themeFill="accent5" w:themeFillTint="33"/>
          </w:tcPr>
          <w:p w14:paraId="3393F3CA" w14:textId="07B3CDF0"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24</w:t>
            </w:r>
          </w:p>
        </w:tc>
        <w:tc>
          <w:tcPr>
            <w:tcW w:w="680" w:type="dxa"/>
            <w:shd w:val="clear" w:color="auto" w:fill="FBE4D5" w:themeFill="accent2" w:themeFillTint="33"/>
          </w:tcPr>
          <w:p w14:paraId="4DFC4960" w14:textId="35B1ADDE"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BE4D5" w:themeFill="accent2" w:themeFillTint="33"/>
          </w:tcPr>
          <w:p w14:paraId="6297BC2B" w14:textId="3C743DBD"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26</w:t>
            </w:r>
          </w:p>
        </w:tc>
        <w:tc>
          <w:tcPr>
            <w:tcW w:w="680" w:type="dxa"/>
            <w:shd w:val="clear" w:color="auto" w:fill="D5DCE4" w:themeFill="text2" w:themeFillTint="33"/>
          </w:tcPr>
          <w:p w14:paraId="2915E767"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714C2A7C" w14:textId="77777777" w:rsidR="008878AE" w:rsidRPr="007C0B89" w:rsidRDefault="008878AE" w:rsidP="00A41672">
            <w:pPr>
              <w:spacing w:before="120" w:after="120"/>
              <w:rPr>
                <w:rFonts w:ascii="Times New Roman" w:hAnsi="Times New Roman"/>
                <w:bCs/>
                <w:szCs w:val="24"/>
                <w:lang w:val="bg-BG"/>
              </w:rPr>
            </w:pPr>
          </w:p>
        </w:tc>
      </w:tr>
      <w:tr w:rsidR="007C0B89" w:rsidRPr="007C0B89" w14:paraId="7F92C3D5" w14:textId="1206C20C" w:rsidTr="00C462AA">
        <w:tc>
          <w:tcPr>
            <w:tcW w:w="2061" w:type="dxa"/>
          </w:tcPr>
          <w:p w14:paraId="032E24A7" w14:textId="77777777" w:rsidR="008878AE" w:rsidRPr="007C0B89" w:rsidRDefault="008878AE" w:rsidP="00A41672">
            <w:pPr>
              <w:spacing w:before="120" w:after="120"/>
              <w:rPr>
                <w:rFonts w:ascii="Times New Roman" w:hAnsi="Times New Roman"/>
                <w:bCs/>
                <w:szCs w:val="24"/>
              </w:rPr>
            </w:pPr>
            <w:r w:rsidRPr="007C0B89">
              <w:rPr>
                <w:rFonts w:ascii="Times New Roman" w:hAnsi="Times New Roman"/>
                <w:bCs/>
                <w:szCs w:val="24"/>
              </w:rPr>
              <w:t>XII</w:t>
            </w:r>
          </w:p>
        </w:tc>
        <w:tc>
          <w:tcPr>
            <w:tcW w:w="680" w:type="dxa"/>
            <w:shd w:val="clear" w:color="auto" w:fill="E2EFD9" w:themeFill="accent6" w:themeFillTint="33"/>
          </w:tcPr>
          <w:p w14:paraId="1C40CD3F" w14:textId="61F564E1"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E2EFD9" w:themeFill="accent6" w:themeFillTint="33"/>
          </w:tcPr>
          <w:p w14:paraId="7D0EB4AA" w14:textId="27C2D726"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22</w:t>
            </w:r>
          </w:p>
        </w:tc>
        <w:tc>
          <w:tcPr>
            <w:tcW w:w="680" w:type="dxa"/>
            <w:shd w:val="clear" w:color="auto" w:fill="FFF2CC" w:themeFill="accent4" w:themeFillTint="33"/>
          </w:tcPr>
          <w:p w14:paraId="3835D93E" w14:textId="70E74329"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FF2CC" w:themeFill="accent4" w:themeFillTint="33"/>
          </w:tcPr>
          <w:p w14:paraId="04DBE031" w14:textId="5525811E"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27</w:t>
            </w:r>
          </w:p>
        </w:tc>
        <w:tc>
          <w:tcPr>
            <w:tcW w:w="680" w:type="dxa"/>
            <w:shd w:val="clear" w:color="auto" w:fill="DEEAF6" w:themeFill="accent5" w:themeFillTint="33"/>
          </w:tcPr>
          <w:p w14:paraId="023461EA" w14:textId="46D167D8"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DEEAF6" w:themeFill="accent5" w:themeFillTint="33"/>
          </w:tcPr>
          <w:p w14:paraId="2E9D04A2" w14:textId="72D71F74" w:rsidR="008878AE" w:rsidRPr="007C0B89" w:rsidRDefault="00843C2C" w:rsidP="00A41672">
            <w:pPr>
              <w:spacing w:before="120" w:after="120"/>
              <w:rPr>
                <w:rFonts w:ascii="Times New Roman" w:hAnsi="Times New Roman"/>
                <w:bCs/>
                <w:szCs w:val="24"/>
                <w:lang w:val="bg-BG"/>
              </w:rPr>
            </w:pPr>
            <w:r>
              <w:rPr>
                <w:rFonts w:ascii="Times New Roman" w:hAnsi="Times New Roman"/>
                <w:bCs/>
                <w:szCs w:val="24"/>
                <w:lang w:val="bg-BG"/>
              </w:rPr>
              <w:t>24</w:t>
            </w:r>
          </w:p>
        </w:tc>
        <w:tc>
          <w:tcPr>
            <w:tcW w:w="680" w:type="dxa"/>
            <w:shd w:val="clear" w:color="auto" w:fill="FBE4D5" w:themeFill="accent2" w:themeFillTint="33"/>
          </w:tcPr>
          <w:p w14:paraId="58C77E4A" w14:textId="52713E6C"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1</w:t>
            </w:r>
          </w:p>
        </w:tc>
        <w:tc>
          <w:tcPr>
            <w:tcW w:w="737" w:type="dxa"/>
            <w:shd w:val="clear" w:color="auto" w:fill="FBE4D5" w:themeFill="accent2" w:themeFillTint="33"/>
          </w:tcPr>
          <w:p w14:paraId="7844B9A4" w14:textId="5AB8C80C" w:rsidR="008878AE" w:rsidRPr="007C0B89" w:rsidRDefault="00BC5DBA" w:rsidP="00A41672">
            <w:pPr>
              <w:spacing w:before="120" w:after="120"/>
              <w:rPr>
                <w:rFonts w:ascii="Times New Roman" w:hAnsi="Times New Roman"/>
                <w:bCs/>
                <w:szCs w:val="24"/>
                <w:lang w:val="bg-BG"/>
              </w:rPr>
            </w:pPr>
            <w:r>
              <w:rPr>
                <w:rFonts w:ascii="Times New Roman" w:hAnsi="Times New Roman"/>
                <w:bCs/>
                <w:szCs w:val="24"/>
                <w:lang w:val="bg-BG"/>
              </w:rPr>
              <w:t>24</w:t>
            </w:r>
          </w:p>
        </w:tc>
        <w:tc>
          <w:tcPr>
            <w:tcW w:w="680" w:type="dxa"/>
            <w:shd w:val="clear" w:color="auto" w:fill="D5DCE4" w:themeFill="text2" w:themeFillTint="33"/>
          </w:tcPr>
          <w:p w14:paraId="6BBD32FE" w14:textId="77777777" w:rsidR="008878AE" w:rsidRPr="007C0B89" w:rsidRDefault="008878AE" w:rsidP="00A41672">
            <w:pPr>
              <w:spacing w:before="120" w:after="120"/>
              <w:rPr>
                <w:rFonts w:ascii="Times New Roman" w:hAnsi="Times New Roman"/>
                <w:bCs/>
                <w:szCs w:val="24"/>
                <w:lang w:val="bg-BG"/>
              </w:rPr>
            </w:pPr>
          </w:p>
        </w:tc>
        <w:tc>
          <w:tcPr>
            <w:tcW w:w="800" w:type="dxa"/>
            <w:shd w:val="clear" w:color="auto" w:fill="D5DCE4" w:themeFill="text2" w:themeFillTint="33"/>
          </w:tcPr>
          <w:p w14:paraId="284F1410" w14:textId="77777777" w:rsidR="008878AE" w:rsidRPr="007C0B89" w:rsidRDefault="008878AE" w:rsidP="00A41672">
            <w:pPr>
              <w:spacing w:before="120" w:after="120"/>
              <w:rPr>
                <w:rFonts w:ascii="Times New Roman" w:hAnsi="Times New Roman"/>
                <w:bCs/>
                <w:szCs w:val="24"/>
                <w:lang w:val="bg-BG"/>
              </w:rPr>
            </w:pPr>
          </w:p>
        </w:tc>
      </w:tr>
      <w:tr w:rsidR="007C0B89" w:rsidRPr="007C0B89" w14:paraId="1C8F7FA5" w14:textId="7CC16B26" w:rsidTr="00C462AA">
        <w:tc>
          <w:tcPr>
            <w:tcW w:w="2061" w:type="dxa"/>
            <w:shd w:val="clear" w:color="auto" w:fill="F2F2F2"/>
          </w:tcPr>
          <w:p w14:paraId="3C6FBAF0" w14:textId="77777777" w:rsidR="008878AE" w:rsidRPr="007C0B89" w:rsidRDefault="008878AE" w:rsidP="00A41672">
            <w:pPr>
              <w:spacing w:before="120" w:after="120"/>
              <w:rPr>
                <w:rFonts w:ascii="Times New Roman" w:hAnsi="Times New Roman"/>
                <w:b/>
                <w:bCs/>
                <w:szCs w:val="24"/>
                <w:lang w:val="bg-BG"/>
              </w:rPr>
            </w:pPr>
            <w:r w:rsidRPr="007C0B89">
              <w:rPr>
                <w:rFonts w:ascii="Times New Roman" w:hAnsi="Times New Roman"/>
                <w:b/>
                <w:bCs/>
                <w:szCs w:val="24"/>
                <w:lang w:val="bg-BG"/>
              </w:rPr>
              <w:t>Гимназиален етап</w:t>
            </w:r>
          </w:p>
        </w:tc>
        <w:tc>
          <w:tcPr>
            <w:tcW w:w="680" w:type="dxa"/>
            <w:shd w:val="clear" w:color="auto" w:fill="E2EFD9" w:themeFill="accent6" w:themeFillTint="33"/>
          </w:tcPr>
          <w:p w14:paraId="25636D12" w14:textId="1E2BE4AE"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5</w:t>
            </w:r>
          </w:p>
        </w:tc>
        <w:tc>
          <w:tcPr>
            <w:tcW w:w="737" w:type="dxa"/>
            <w:shd w:val="clear" w:color="auto" w:fill="E2EFD9" w:themeFill="accent6" w:themeFillTint="33"/>
          </w:tcPr>
          <w:p w14:paraId="725C03E2" w14:textId="3A113EE3"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124</w:t>
            </w:r>
          </w:p>
        </w:tc>
        <w:tc>
          <w:tcPr>
            <w:tcW w:w="680" w:type="dxa"/>
            <w:shd w:val="clear" w:color="auto" w:fill="FFF2CC" w:themeFill="accent4" w:themeFillTint="33"/>
          </w:tcPr>
          <w:p w14:paraId="4F0DE5B8" w14:textId="73087E7E"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5</w:t>
            </w:r>
          </w:p>
        </w:tc>
        <w:tc>
          <w:tcPr>
            <w:tcW w:w="737" w:type="dxa"/>
            <w:shd w:val="clear" w:color="auto" w:fill="FFF2CC" w:themeFill="accent4" w:themeFillTint="33"/>
          </w:tcPr>
          <w:p w14:paraId="63329DFB" w14:textId="5847A010"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130</w:t>
            </w:r>
          </w:p>
        </w:tc>
        <w:tc>
          <w:tcPr>
            <w:tcW w:w="680" w:type="dxa"/>
            <w:shd w:val="clear" w:color="auto" w:fill="DEEAF6" w:themeFill="accent5" w:themeFillTint="33"/>
          </w:tcPr>
          <w:p w14:paraId="27E393BB" w14:textId="6A89AD6C" w:rsidR="008878AE" w:rsidRPr="007C0B89" w:rsidRDefault="00843C2C" w:rsidP="00A41672">
            <w:pPr>
              <w:spacing w:before="120" w:after="120"/>
              <w:rPr>
                <w:rFonts w:ascii="Times New Roman" w:hAnsi="Times New Roman"/>
                <w:b/>
                <w:bCs/>
                <w:szCs w:val="24"/>
                <w:lang w:val="bg-BG"/>
              </w:rPr>
            </w:pPr>
            <w:r>
              <w:rPr>
                <w:rFonts w:ascii="Times New Roman" w:hAnsi="Times New Roman"/>
                <w:b/>
                <w:bCs/>
                <w:szCs w:val="24"/>
                <w:lang w:val="bg-BG"/>
              </w:rPr>
              <w:t>5</w:t>
            </w:r>
          </w:p>
        </w:tc>
        <w:tc>
          <w:tcPr>
            <w:tcW w:w="737" w:type="dxa"/>
            <w:shd w:val="clear" w:color="auto" w:fill="DEEAF6" w:themeFill="accent5" w:themeFillTint="33"/>
          </w:tcPr>
          <w:p w14:paraId="60A735D6" w14:textId="3A233A86" w:rsidR="008878AE" w:rsidRPr="007C0B89" w:rsidRDefault="00C462AA" w:rsidP="00A41672">
            <w:pPr>
              <w:spacing w:before="120" w:after="120"/>
              <w:rPr>
                <w:rFonts w:ascii="Times New Roman" w:hAnsi="Times New Roman"/>
                <w:b/>
                <w:bCs/>
                <w:szCs w:val="24"/>
                <w:lang w:val="bg-BG"/>
              </w:rPr>
            </w:pPr>
            <w:r>
              <w:rPr>
                <w:rFonts w:ascii="Times New Roman" w:hAnsi="Times New Roman"/>
                <w:b/>
                <w:bCs/>
                <w:szCs w:val="24"/>
                <w:lang w:val="bg-BG"/>
              </w:rPr>
              <w:t>120</w:t>
            </w:r>
          </w:p>
        </w:tc>
        <w:tc>
          <w:tcPr>
            <w:tcW w:w="680" w:type="dxa"/>
            <w:shd w:val="clear" w:color="auto" w:fill="FBE4D5" w:themeFill="accent2" w:themeFillTint="33"/>
          </w:tcPr>
          <w:p w14:paraId="09C948D5" w14:textId="6D099D65" w:rsidR="008878AE" w:rsidRPr="007C0B89" w:rsidRDefault="00BC5DBA" w:rsidP="00A41672">
            <w:pPr>
              <w:spacing w:before="120" w:after="120"/>
              <w:rPr>
                <w:rFonts w:ascii="Times New Roman" w:hAnsi="Times New Roman"/>
                <w:b/>
                <w:bCs/>
                <w:szCs w:val="24"/>
                <w:lang w:val="bg-BG"/>
              </w:rPr>
            </w:pPr>
            <w:r>
              <w:rPr>
                <w:rFonts w:ascii="Times New Roman" w:hAnsi="Times New Roman"/>
                <w:b/>
                <w:bCs/>
                <w:szCs w:val="24"/>
                <w:lang w:val="bg-BG"/>
              </w:rPr>
              <w:t>5</w:t>
            </w:r>
          </w:p>
        </w:tc>
        <w:tc>
          <w:tcPr>
            <w:tcW w:w="737" w:type="dxa"/>
            <w:shd w:val="clear" w:color="auto" w:fill="FBE4D5" w:themeFill="accent2" w:themeFillTint="33"/>
          </w:tcPr>
          <w:p w14:paraId="09FBD10C" w14:textId="42C6AA28" w:rsidR="008878AE" w:rsidRPr="007C0B89" w:rsidRDefault="00BC5DBA" w:rsidP="00BC5DBA">
            <w:pPr>
              <w:spacing w:before="120" w:after="120"/>
              <w:jc w:val="both"/>
              <w:rPr>
                <w:rFonts w:ascii="Times New Roman" w:hAnsi="Times New Roman"/>
                <w:b/>
                <w:bCs/>
                <w:szCs w:val="24"/>
                <w:lang w:val="bg-BG"/>
              </w:rPr>
            </w:pPr>
            <w:r>
              <w:rPr>
                <w:rFonts w:ascii="Times New Roman" w:hAnsi="Times New Roman"/>
                <w:b/>
                <w:bCs/>
                <w:szCs w:val="24"/>
                <w:lang w:val="bg-BG"/>
              </w:rPr>
              <w:t>126</w:t>
            </w:r>
          </w:p>
        </w:tc>
        <w:tc>
          <w:tcPr>
            <w:tcW w:w="680" w:type="dxa"/>
            <w:shd w:val="clear" w:color="auto" w:fill="D5DCE4" w:themeFill="text2" w:themeFillTint="33"/>
          </w:tcPr>
          <w:p w14:paraId="24C16939" w14:textId="77777777" w:rsidR="008878AE" w:rsidRPr="007C0B89" w:rsidRDefault="008878AE" w:rsidP="00A41672">
            <w:pPr>
              <w:spacing w:before="120" w:after="120"/>
              <w:rPr>
                <w:rFonts w:ascii="Times New Roman" w:hAnsi="Times New Roman"/>
                <w:b/>
                <w:bCs/>
                <w:szCs w:val="24"/>
                <w:lang w:val="bg-BG"/>
              </w:rPr>
            </w:pPr>
          </w:p>
        </w:tc>
        <w:tc>
          <w:tcPr>
            <w:tcW w:w="800" w:type="dxa"/>
            <w:shd w:val="clear" w:color="auto" w:fill="D5DCE4" w:themeFill="text2" w:themeFillTint="33"/>
          </w:tcPr>
          <w:p w14:paraId="233879A2" w14:textId="77777777" w:rsidR="008878AE" w:rsidRPr="007C0B89" w:rsidRDefault="008878AE" w:rsidP="00A41672">
            <w:pPr>
              <w:spacing w:before="120" w:after="120"/>
              <w:rPr>
                <w:rFonts w:ascii="Times New Roman" w:hAnsi="Times New Roman"/>
                <w:b/>
                <w:bCs/>
                <w:szCs w:val="24"/>
                <w:lang w:val="bg-BG"/>
              </w:rPr>
            </w:pPr>
          </w:p>
        </w:tc>
      </w:tr>
      <w:tr w:rsidR="00287091" w:rsidRPr="007C0B89" w14:paraId="402E5527" w14:textId="489EF3D3" w:rsidTr="00C462AA">
        <w:tc>
          <w:tcPr>
            <w:tcW w:w="2061" w:type="dxa"/>
            <w:shd w:val="clear" w:color="auto" w:fill="D5DCE4"/>
          </w:tcPr>
          <w:p w14:paraId="48209EF4" w14:textId="1593A394"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Общо:</w:t>
            </w:r>
          </w:p>
        </w:tc>
        <w:tc>
          <w:tcPr>
            <w:tcW w:w="680" w:type="dxa"/>
            <w:shd w:val="clear" w:color="auto" w:fill="E2EFD9" w:themeFill="accent6" w:themeFillTint="33"/>
          </w:tcPr>
          <w:p w14:paraId="267ED175" w14:textId="1C959026" w:rsidR="00287091" w:rsidRPr="007C0B89" w:rsidRDefault="00287091" w:rsidP="00287091">
            <w:pPr>
              <w:spacing w:before="120" w:after="120"/>
              <w:rPr>
                <w:rFonts w:ascii="Times New Roman" w:hAnsi="Times New Roman"/>
                <w:b/>
                <w:bCs/>
                <w:szCs w:val="24"/>
                <w:lang w:val="bg-BG"/>
              </w:rPr>
            </w:pPr>
            <w:r w:rsidRPr="00287091">
              <w:rPr>
                <w:rFonts w:ascii="Times New Roman" w:hAnsi="Times New Roman"/>
                <w:b/>
                <w:bCs/>
                <w:szCs w:val="24"/>
                <w:lang w:val="bg-BG"/>
              </w:rPr>
              <w:t>39</w:t>
            </w:r>
          </w:p>
        </w:tc>
        <w:tc>
          <w:tcPr>
            <w:tcW w:w="737" w:type="dxa"/>
            <w:shd w:val="clear" w:color="auto" w:fill="E2EFD9" w:themeFill="accent6" w:themeFillTint="33"/>
          </w:tcPr>
          <w:p w14:paraId="6A362EAC" w14:textId="60BEE549"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898</w:t>
            </w:r>
          </w:p>
        </w:tc>
        <w:tc>
          <w:tcPr>
            <w:tcW w:w="680" w:type="dxa"/>
            <w:shd w:val="clear" w:color="auto" w:fill="FFF2CC" w:themeFill="accent4" w:themeFillTint="33"/>
          </w:tcPr>
          <w:p w14:paraId="3BA96D07" w14:textId="47938DF3"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39</w:t>
            </w:r>
          </w:p>
        </w:tc>
        <w:tc>
          <w:tcPr>
            <w:tcW w:w="737" w:type="dxa"/>
            <w:shd w:val="clear" w:color="auto" w:fill="FFF2CC" w:themeFill="accent4" w:themeFillTint="33"/>
          </w:tcPr>
          <w:p w14:paraId="6DC878A3" w14:textId="396B6C2B"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860</w:t>
            </w:r>
          </w:p>
        </w:tc>
        <w:tc>
          <w:tcPr>
            <w:tcW w:w="680" w:type="dxa"/>
            <w:shd w:val="clear" w:color="auto" w:fill="DEEAF6" w:themeFill="accent5" w:themeFillTint="33"/>
          </w:tcPr>
          <w:p w14:paraId="3EC8EFEA" w14:textId="2389F025"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37</w:t>
            </w:r>
          </w:p>
        </w:tc>
        <w:tc>
          <w:tcPr>
            <w:tcW w:w="737" w:type="dxa"/>
            <w:shd w:val="clear" w:color="auto" w:fill="DEEAF6" w:themeFill="accent5" w:themeFillTint="33"/>
          </w:tcPr>
          <w:p w14:paraId="3DA8B0A9" w14:textId="18132271"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812</w:t>
            </w:r>
          </w:p>
        </w:tc>
        <w:tc>
          <w:tcPr>
            <w:tcW w:w="680" w:type="dxa"/>
            <w:shd w:val="clear" w:color="auto" w:fill="FBE4D5" w:themeFill="accent2" w:themeFillTint="33"/>
          </w:tcPr>
          <w:p w14:paraId="0B8E1645" w14:textId="658927FE" w:rsidR="00287091" w:rsidRPr="007C0B89" w:rsidRDefault="00287091" w:rsidP="00287091">
            <w:pPr>
              <w:spacing w:before="120" w:after="120"/>
              <w:rPr>
                <w:rFonts w:ascii="Times New Roman" w:hAnsi="Times New Roman"/>
                <w:b/>
                <w:bCs/>
                <w:szCs w:val="24"/>
                <w:lang w:val="bg-BG"/>
              </w:rPr>
            </w:pPr>
            <w:r>
              <w:rPr>
                <w:rFonts w:ascii="Times New Roman" w:hAnsi="Times New Roman"/>
                <w:b/>
                <w:bCs/>
                <w:szCs w:val="24"/>
                <w:lang w:val="bg-BG"/>
              </w:rPr>
              <w:t>36</w:t>
            </w:r>
          </w:p>
        </w:tc>
        <w:tc>
          <w:tcPr>
            <w:tcW w:w="737" w:type="dxa"/>
            <w:shd w:val="clear" w:color="auto" w:fill="FBE4D5" w:themeFill="accent2" w:themeFillTint="33"/>
          </w:tcPr>
          <w:p w14:paraId="64F9047E" w14:textId="6E60FAA4" w:rsidR="00287091" w:rsidRPr="007C0B89" w:rsidRDefault="00CA348C" w:rsidP="00287091">
            <w:pPr>
              <w:spacing w:before="120" w:after="120"/>
              <w:rPr>
                <w:rFonts w:ascii="Times New Roman" w:hAnsi="Times New Roman"/>
                <w:b/>
                <w:bCs/>
                <w:szCs w:val="24"/>
                <w:lang w:val="bg-BG"/>
              </w:rPr>
            </w:pPr>
            <w:r>
              <w:rPr>
                <w:rFonts w:ascii="Times New Roman" w:hAnsi="Times New Roman"/>
                <w:b/>
                <w:bCs/>
                <w:szCs w:val="24"/>
                <w:lang w:val="bg-BG"/>
              </w:rPr>
              <w:t>781</w:t>
            </w:r>
            <w:bookmarkStart w:id="0" w:name="_GoBack"/>
            <w:bookmarkEnd w:id="0"/>
          </w:p>
        </w:tc>
        <w:tc>
          <w:tcPr>
            <w:tcW w:w="680" w:type="dxa"/>
            <w:shd w:val="clear" w:color="auto" w:fill="D5DCE4" w:themeFill="text2" w:themeFillTint="33"/>
          </w:tcPr>
          <w:p w14:paraId="1B02FE56" w14:textId="77777777" w:rsidR="00287091" w:rsidRPr="007C0B89" w:rsidRDefault="00287091" w:rsidP="00287091">
            <w:pPr>
              <w:spacing w:before="120" w:after="120"/>
              <w:rPr>
                <w:rFonts w:ascii="Times New Roman" w:hAnsi="Times New Roman"/>
                <w:b/>
                <w:bCs/>
                <w:szCs w:val="24"/>
                <w:lang w:val="bg-BG"/>
              </w:rPr>
            </w:pPr>
          </w:p>
        </w:tc>
        <w:tc>
          <w:tcPr>
            <w:tcW w:w="800" w:type="dxa"/>
            <w:shd w:val="clear" w:color="auto" w:fill="D5DCE4" w:themeFill="text2" w:themeFillTint="33"/>
          </w:tcPr>
          <w:p w14:paraId="14FCB36E" w14:textId="77777777" w:rsidR="00287091" w:rsidRPr="007C0B89" w:rsidRDefault="00287091" w:rsidP="00287091">
            <w:pPr>
              <w:spacing w:before="120" w:after="120"/>
              <w:rPr>
                <w:rFonts w:ascii="Times New Roman" w:hAnsi="Times New Roman"/>
                <w:b/>
                <w:bCs/>
                <w:szCs w:val="24"/>
                <w:lang w:val="bg-BG"/>
              </w:rPr>
            </w:pPr>
          </w:p>
        </w:tc>
      </w:tr>
    </w:tbl>
    <w:p w14:paraId="09B0F9FE" w14:textId="432E7E65" w:rsidR="002737FC" w:rsidRPr="007C0B89" w:rsidRDefault="002737FC" w:rsidP="00C462AA">
      <w:pPr>
        <w:jc w:val="both"/>
        <w:rPr>
          <w:rFonts w:ascii="Comic Sans MS" w:hAnsi="Comic Sans MS"/>
          <w:b/>
          <w:bCs/>
          <w:i/>
          <w:szCs w:val="24"/>
          <w:lang w:val="bg-BG"/>
        </w:rPr>
      </w:pPr>
    </w:p>
    <w:p w14:paraId="239B73E5" w14:textId="6573488F" w:rsidR="00F32977" w:rsidRPr="007C0B89" w:rsidRDefault="00F32977" w:rsidP="002737FC">
      <w:pPr>
        <w:ind w:left="7080"/>
        <w:jc w:val="both"/>
        <w:rPr>
          <w:rFonts w:ascii="Comic Sans MS" w:hAnsi="Comic Sans MS"/>
          <w:b/>
          <w:bCs/>
          <w:i/>
          <w:szCs w:val="24"/>
          <w:lang w:val="bg-BG"/>
        </w:rPr>
      </w:pPr>
      <w:r w:rsidRPr="007C0B89">
        <w:rPr>
          <w:rFonts w:ascii="Comic Sans MS" w:hAnsi="Comic Sans MS"/>
          <w:b/>
          <w:bCs/>
          <w:i/>
          <w:szCs w:val="24"/>
          <w:lang w:val="bg-BG"/>
        </w:rPr>
        <w:lastRenderedPageBreak/>
        <w:t>ПРИЛОЖЕНИЕ 2</w:t>
      </w:r>
    </w:p>
    <w:p w14:paraId="1DB9D483" w14:textId="44563D7B" w:rsidR="00F32977" w:rsidRPr="007C0B89" w:rsidRDefault="00F32977" w:rsidP="00F32977">
      <w:pPr>
        <w:rPr>
          <w:rFonts w:ascii="Comic Sans MS" w:hAnsi="Comic Sans MS"/>
          <w:bCs/>
          <w:szCs w:val="24"/>
          <w:lang w:val="bg-BG"/>
        </w:rPr>
      </w:pPr>
      <w:r w:rsidRPr="007C0B89">
        <w:rPr>
          <w:rFonts w:ascii="Comic Sans MS" w:hAnsi="Comic Sans MS"/>
          <w:bCs/>
          <w:szCs w:val="24"/>
          <w:lang w:val="bg-BG"/>
        </w:rPr>
        <w:t xml:space="preserve">БРОЙ ПЕРСОНАЛ В УЧИЛИЩЕТО </w:t>
      </w:r>
    </w:p>
    <w:p w14:paraId="3B817C2A" w14:textId="77777777" w:rsidR="00F32977" w:rsidRPr="007C0B89" w:rsidRDefault="00F32977" w:rsidP="00F32977">
      <w:pPr>
        <w:rPr>
          <w:rFonts w:ascii="Comic Sans MS" w:hAnsi="Comic Sans MS"/>
          <w:bCs/>
          <w:szCs w:val="24"/>
          <w:lang w:val="bg-BG"/>
        </w:rPr>
      </w:pPr>
    </w:p>
    <w:tbl>
      <w:tblPr>
        <w:tblStyle w:val="a4"/>
        <w:tblW w:w="9095" w:type="dxa"/>
        <w:tblLook w:val="04A0" w:firstRow="1" w:lastRow="0" w:firstColumn="1" w:lastColumn="0" w:noHBand="0" w:noVBand="1"/>
      </w:tblPr>
      <w:tblGrid>
        <w:gridCol w:w="2575"/>
        <w:gridCol w:w="1304"/>
        <w:gridCol w:w="1304"/>
        <w:gridCol w:w="1304"/>
        <w:gridCol w:w="1304"/>
        <w:gridCol w:w="1269"/>
        <w:gridCol w:w="35"/>
      </w:tblGrid>
      <w:tr w:rsidR="007C0B89" w:rsidRPr="007C0B89" w14:paraId="6ED23E45" w14:textId="77777777" w:rsidTr="008878AE">
        <w:trPr>
          <w:gridAfter w:val="1"/>
          <w:wAfter w:w="35" w:type="dxa"/>
        </w:trPr>
        <w:tc>
          <w:tcPr>
            <w:tcW w:w="2575" w:type="dxa"/>
            <w:vMerge w:val="restart"/>
            <w:shd w:val="clear" w:color="auto" w:fill="F2F2F2" w:themeFill="background1" w:themeFillShade="F2"/>
          </w:tcPr>
          <w:p w14:paraId="351314D5"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Вид персонал</w:t>
            </w:r>
          </w:p>
          <w:p w14:paraId="3F967750" w14:textId="3813003A" w:rsidR="008878AE" w:rsidRPr="007C0B89" w:rsidRDefault="008878AE" w:rsidP="00F32977">
            <w:pPr>
              <w:spacing w:before="120" w:after="120"/>
              <w:jc w:val="both"/>
              <w:rPr>
                <w:rFonts w:ascii="Times New Roman" w:hAnsi="Times New Roman"/>
                <w:b/>
                <w:bCs/>
                <w:szCs w:val="24"/>
                <w:lang w:val="bg-BG"/>
              </w:rPr>
            </w:pPr>
          </w:p>
        </w:tc>
        <w:tc>
          <w:tcPr>
            <w:tcW w:w="6485" w:type="dxa"/>
            <w:gridSpan w:val="5"/>
            <w:shd w:val="clear" w:color="auto" w:fill="F2F2F2" w:themeFill="background1" w:themeFillShade="F2"/>
          </w:tcPr>
          <w:p w14:paraId="0A6C10EE" w14:textId="6010E6F3" w:rsidR="008878AE" w:rsidRPr="007C0B89" w:rsidRDefault="008878AE" w:rsidP="00F32977">
            <w:pPr>
              <w:spacing w:before="120" w:after="120"/>
              <w:rPr>
                <w:rFonts w:ascii="Times New Roman" w:hAnsi="Times New Roman"/>
                <w:b/>
                <w:bCs/>
                <w:szCs w:val="24"/>
                <w:lang w:val="bg-BG"/>
              </w:rPr>
            </w:pPr>
            <w:r w:rsidRPr="007C0B89">
              <w:rPr>
                <w:rFonts w:ascii="Times New Roman" w:hAnsi="Times New Roman"/>
                <w:b/>
                <w:bCs/>
                <w:szCs w:val="24"/>
                <w:lang w:val="bg-BG"/>
              </w:rPr>
              <w:t>Брой персонал по учебни години</w:t>
            </w:r>
          </w:p>
        </w:tc>
      </w:tr>
      <w:tr w:rsidR="007C0B89" w:rsidRPr="007C0B89" w14:paraId="20B44355" w14:textId="4F7A5F8A" w:rsidTr="008878AE">
        <w:tc>
          <w:tcPr>
            <w:tcW w:w="2575" w:type="dxa"/>
            <w:vMerge/>
          </w:tcPr>
          <w:p w14:paraId="62CAFA79" w14:textId="77777777" w:rsidR="008878AE" w:rsidRPr="007C0B89" w:rsidRDefault="008878AE" w:rsidP="00DB070B">
            <w:pPr>
              <w:spacing w:before="120" w:after="120"/>
              <w:rPr>
                <w:rFonts w:ascii="Times New Roman" w:hAnsi="Times New Roman"/>
                <w:b/>
                <w:bCs/>
                <w:szCs w:val="24"/>
                <w:lang w:val="bg-BG"/>
              </w:rPr>
            </w:pPr>
            <w:bookmarkStart w:id="1" w:name="_Hlk163035794"/>
          </w:p>
        </w:tc>
        <w:tc>
          <w:tcPr>
            <w:tcW w:w="1304" w:type="dxa"/>
            <w:shd w:val="clear" w:color="auto" w:fill="F2F2F2" w:themeFill="background1" w:themeFillShade="F2"/>
          </w:tcPr>
          <w:p w14:paraId="1FF7ED7E"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304" w:type="dxa"/>
            <w:shd w:val="clear" w:color="auto" w:fill="F2F2F2" w:themeFill="background1" w:themeFillShade="F2"/>
          </w:tcPr>
          <w:p w14:paraId="055EC615"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304" w:type="dxa"/>
            <w:shd w:val="clear" w:color="auto" w:fill="F2F2F2" w:themeFill="background1" w:themeFillShade="F2"/>
          </w:tcPr>
          <w:p w14:paraId="1FE1B5CC"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304" w:type="dxa"/>
            <w:shd w:val="clear" w:color="auto" w:fill="F2F2F2" w:themeFill="background1" w:themeFillShade="F2"/>
          </w:tcPr>
          <w:p w14:paraId="3108265B"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304" w:type="dxa"/>
            <w:gridSpan w:val="2"/>
            <w:shd w:val="clear" w:color="auto" w:fill="F2F2F2" w:themeFill="background1" w:themeFillShade="F2"/>
          </w:tcPr>
          <w:p w14:paraId="24B01F94" w14:textId="7F93F138" w:rsidR="008878AE" w:rsidRPr="007C0B89" w:rsidRDefault="008878AE" w:rsidP="00DB070B">
            <w:pPr>
              <w:spacing w:before="120" w:after="120"/>
              <w:rPr>
                <w:rFonts w:ascii="Times New Roman" w:hAnsi="Times New Roman"/>
                <w:b/>
                <w:bCs/>
                <w:szCs w:val="24"/>
              </w:rPr>
            </w:pPr>
            <w:r w:rsidRPr="007C0B89">
              <w:rPr>
                <w:rFonts w:ascii="Times New Roman" w:hAnsi="Times New Roman"/>
                <w:b/>
                <w:bCs/>
                <w:szCs w:val="24"/>
                <w:lang w:val="bg-BG"/>
              </w:rPr>
              <w:t>202</w:t>
            </w:r>
            <w:r w:rsidRPr="007C0B89">
              <w:rPr>
                <w:rFonts w:ascii="Times New Roman" w:hAnsi="Times New Roman"/>
                <w:b/>
                <w:bCs/>
                <w:szCs w:val="24"/>
              </w:rPr>
              <w:t>4</w:t>
            </w:r>
            <w:r w:rsidRPr="007C0B89">
              <w:rPr>
                <w:rFonts w:ascii="Times New Roman" w:hAnsi="Times New Roman"/>
                <w:b/>
                <w:bCs/>
                <w:szCs w:val="24"/>
                <w:lang w:val="bg-BG"/>
              </w:rPr>
              <w:t>-202</w:t>
            </w:r>
            <w:r w:rsidRPr="007C0B89">
              <w:rPr>
                <w:rFonts w:ascii="Times New Roman" w:hAnsi="Times New Roman"/>
                <w:b/>
                <w:bCs/>
                <w:szCs w:val="24"/>
              </w:rPr>
              <w:t>5</w:t>
            </w:r>
          </w:p>
        </w:tc>
      </w:tr>
      <w:tr w:rsidR="007C0B89" w:rsidRPr="007C0B89" w14:paraId="424B7738" w14:textId="13B84091" w:rsidTr="00B23AC6">
        <w:tc>
          <w:tcPr>
            <w:tcW w:w="2575" w:type="dxa"/>
            <w:shd w:val="clear" w:color="auto" w:fill="D5DCE4" w:themeFill="text2" w:themeFillTint="33"/>
          </w:tcPr>
          <w:p w14:paraId="0286220F" w14:textId="77777777" w:rsidR="008878AE" w:rsidRPr="007C0B89" w:rsidRDefault="008878AE" w:rsidP="00DB070B">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1304" w:type="dxa"/>
            <w:shd w:val="clear" w:color="auto" w:fill="E2EFD9" w:themeFill="accent6" w:themeFillTint="33"/>
            <w:vAlign w:val="center"/>
          </w:tcPr>
          <w:p w14:paraId="6ED53C97" w14:textId="3A589651"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93</w:t>
            </w:r>
          </w:p>
        </w:tc>
        <w:tc>
          <w:tcPr>
            <w:tcW w:w="1304" w:type="dxa"/>
            <w:shd w:val="clear" w:color="auto" w:fill="FFF2CC" w:themeFill="accent4" w:themeFillTint="33"/>
            <w:vAlign w:val="center"/>
          </w:tcPr>
          <w:p w14:paraId="05824DF8" w14:textId="46C8AB1C"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96</w:t>
            </w:r>
          </w:p>
        </w:tc>
        <w:tc>
          <w:tcPr>
            <w:tcW w:w="1304" w:type="dxa"/>
            <w:shd w:val="clear" w:color="auto" w:fill="DEEAF6" w:themeFill="accent5" w:themeFillTint="33"/>
            <w:vAlign w:val="center"/>
          </w:tcPr>
          <w:p w14:paraId="72F5D6DE" w14:textId="48F04B73"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82</w:t>
            </w:r>
          </w:p>
        </w:tc>
        <w:tc>
          <w:tcPr>
            <w:tcW w:w="1304" w:type="dxa"/>
            <w:shd w:val="clear" w:color="auto" w:fill="FBE4D5" w:themeFill="accent2" w:themeFillTint="33"/>
            <w:vAlign w:val="center"/>
          </w:tcPr>
          <w:p w14:paraId="5C40F031" w14:textId="21CDBFD3" w:rsidR="008878AE" w:rsidRPr="007C0B89" w:rsidRDefault="001C75A8" w:rsidP="00C462AA">
            <w:pPr>
              <w:spacing w:before="120" w:after="120"/>
              <w:rPr>
                <w:rFonts w:ascii="Times New Roman" w:hAnsi="Times New Roman"/>
                <w:b/>
                <w:bCs/>
                <w:szCs w:val="24"/>
                <w:lang w:val="bg-BG"/>
              </w:rPr>
            </w:pPr>
            <w:r>
              <w:rPr>
                <w:rFonts w:ascii="Times New Roman" w:hAnsi="Times New Roman"/>
                <w:b/>
                <w:bCs/>
                <w:szCs w:val="24"/>
                <w:lang w:val="bg-BG"/>
              </w:rPr>
              <w:t>90</w:t>
            </w:r>
          </w:p>
        </w:tc>
        <w:tc>
          <w:tcPr>
            <w:tcW w:w="1304" w:type="dxa"/>
            <w:gridSpan w:val="2"/>
            <w:shd w:val="clear" w:color="auto" w:fill="D5DCE4" w:themeFill="text2" w:themeFillTint="33"/>
            <w:vAlign w:val="center"/>
          </w:tcPr>
          <w:p w14:paraId="1E91BF50" w14:textId="77777777" w:rsidR="008878AE" w:rsidRPr="007C0B89" w:rsidRDefault="008878AE" w:rsidP="00C462AA">
            <w:pPr>
              <w:spacing w:before="120" w:after="120"/>
              <w:rPr>
                <w:rFonts w:ascii="Times New Roman" w:hAnsi="Times New Roman"/>
                <w:b/>
                <w:bCs/>
                <w:szCs w:val="24"/>
                <w:lang w:val="bg-BG"/>
              </w:rPr>
            </w:pPr>
          </w:p>
        </w:tc>
      </w:tr>
      <w:tr w:rsidR="007C0B89" w:rsidRPr="007C0B89" w14:paraId="5D9F466E" w14:textId="58652239" w:rsidTr="00B23AC6">
        <w:tc>
          <w:tcPr>
            <w:tcW w:w="2575" w:type="dxa"/>
            <w:shd w:val="clear" w:color="auto" w:fill="F2F2F2" w:themeFill="background1" w:themeFillShade="F2"/>
          </w:tcPr>
          <w:p w14:paraId="6FB00DDE" w14:textId="2E0295A8" w:rsidR="008878AE" w:rsidRPr="007C0B89" w:rsidRDefault="008878AE" w:rsidP="00DB070B">
            <w:pPr>
              <w:spacing w:before="120" w:after="120"/>
              <w:jc w:val="left"/>
              <w:rPr>
                <w:rFonts w:ascii="Times New Roman" w:hAnsi="Times New Roman"/>
                <w:b/>
                <w:bCs/>
                <w:szCs w:val="24"/>
                <w:lang w:val="bg-BG"/>
              </w:rPr>
            </w:pPr>
            <w:r w:rsidRPr="007C0B89">
              <w:rPr>
                <w:rFonts w:ascii="Times New Roman" w:hAnsi="Times New Roman"/>
                <w:b/>
                <w:bCs/>
                <w:szCs w:val="24"/>
                <w:lang w:val="bg-BG"/>
              </w:rPr>
              <w:t>Педагогически – общо</w:t>
            </w:r>
          </w:p>
        </w:tc>
        <w:tc>
          <w:tcPr>
            <w:tcW w:w="1304" w:type="dxa"/>
            <w:shd w:val="clear" w:color="auto" w:fill="E2EFD9" w:themeFill="accent6" w:themeFillTint="33"/>
            <w:vAlign w:val="center"/>
          </w:tcPr>
          <w:p w14:paraId="5010F7DB" w14:textId="3FA35DA1"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73</w:t>
            </w:r>
          </w:p>
        </w:tc>
        <w:tc>
          <w:tcPr>
            <w:tcW w:w="1304" w:type="dxa"/>
            <w:shd w:val="clear" w:color="auto" w:fill="FFF2CC" w:themeFill="accent4" w:themeFillTint="33"/>
            <w:vAlign w:val="center"/>
          </w:tcPr>
          <w:p w14:paraId="3601704A" w14:textId="6AF8BA88"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76</w:t>
            </w:r>
          </w:p>
        </w:tc>
        <w:tc>
          <w:tcPr>
            <w:tcW w:w="1304" w:type="dxa"/>
            <w:shd w:val="clear" w:color="auto" w:fill="DEEAF6" w:themeFill="accent5" w:themeFillTint="33"/>
            <w:vAlign w:val="center"/>
          </w:tcPr>
          <w:p w14:paraId="703D97A7" w14:textId="4A3EB35B"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74</w:t>
            </w:r>
          </w:p>
        </w:tc>
        <w:tc>
          <w:tcPr>
            <w:tcW w:w="1304" w:type="dxa"/>
            <w:shd w:val="clear" w:color="auto" w:fill="FBE4D5" w:themeFill="accent2" w:themeFillTint="33"/>
            <w:vAlign w:val="center"/>
          </w:tcPr>
          <w:p w14:paraId="05EFDA88" w14:textId="04914EDD" w:rsidR="008878AE" w:rsidRPr="007C0B89" w:rsidRDefault="001C75A8" w:rsidP="00C462AA">
            <w:pPr>
              <w:spacing w:before="120" w:after="120"/>
              <w:rPr>
                <w:rFonts w:ascii="Times New Roman" w:hAnsi="Times New Roman"/>
                <w:b/>
                <w:bCs/>
                <w:szCs w:val="24"/>
                <w:lang w:val="bg-BG"/>
              </w:rPr>
            </w:pPr>
            <w:r>
              <w:rPr>
                <w:rFonts w:ascii="Times New Roman" w:hAnsi="Times New Roman"/>
                <w:b/>
                <w:bCs/>
                <w:szCs w:val="24"/>
                <w:lang w:val="bg-BG"/>
              </w:rPr>
              <w:t>74</w:t>
            </w:r>
          </w:p>
        </w:tc>
        <w:tc>
          <w:tcPr>
            <w:tcW w:w="1304" w:type="dxa"/>
            <w:gridSpan w:val="2"/>
            <w:shd w:val="clear" w:color="auto" w:fill="D5DCE4" w:themeFill="text2" w:themeFillTint="33"/>
            <w:vAlign w:val="center"/>
          </w:tcPr>
          <w:p w14:paraId="3ADECD75" w14:textId="77777777" w:rsidR="008878AE" w:rsidRPr="007C0B89" w:rsidRDefault="008878AE" w:rsidP="00C462AA">
            <w:pPr>
              <w:spacing w:before="120" w:after="120"/>
              <w:rPr>
                <w:rFonts w:ascii="Times New Roman" w:hAnsi="Times New Roman"/>
                <w:b/>
                <w:bCs/>
                <w:szCs w:val="24"/>
                <w:lang w:val="bg-BG"/>
              </w:rPr>
            </w:pPr>
          </w:p>
        </w:tc>
      </w:tr>
      <w:tr w:rsidR="007C0B89" w:rsidRPr="007C0B89" w14:paraId="0F82AE69" w14:textId="107CD8CC" w:rsidTr="00B23AC6">
        <w:tc>
          <w:tcPr>
            <w:tcW w:w="2575" w:type="dxa"/>
          </w:tcPr>
          <w:p w14:paraId="262F92FA" w14:textId="5221E8FB"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Директор</w:t>
            </w:r>
          </w:p>
        </w:tc>
        <w:tc>
          <w:tcPr>
            <w:tcW w:w="1304" w:type="dxa"/>
            <w:shd w:val="clear" w:color="auto" w:fill="E2EFD9" w:themeFill="accent6" w:themeFillTint="33"/>
            <w:vAlign w:val="center"/>
          </w:tcPr>
          <w:p w14:paraId="0A264CCD" w14:textId="63539030"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7A5D0EFD" w14:textId="17CF6FF6"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DEEAF6" w:themeFill="accent5" w:themeFillTint="33"/>
            <w:vAlign w:val="center"/>
          </w:tcPr>
          <w:p w14:paraId="5F14FACA" w14:textId="0C06E0C6"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BE4D5" w:themeFill="accent2" w:themeFillTint="33"/>
            <w:vAlign w:val="center"/>
          </w:tcPr>
          <w:p w14:paraId="42E61364" w14:textId="558B3373"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2095D50A" w14:textId="77777777" w:rsidR="008878AE" w:rsidRPr="00C462AA" w:rsidRDefault="008878AE" w:rsidP="00C462AA">
            <w:pPr>
              <w:spacing w:before="120" w:after="120"/>
              <w:rPr>
                <w:rFonts w:ascii="Times New Roman" w:hAnsi="Times New Roman"/>
                <w:bCs/>
                <w:szCs w:val="24"/>
                <w:lang w:val="bg-BG"/>
              </w:rPr>
            </w:pPr>
          </w:p>
        </w:tc>
      </w:tr>
      <w:tr w:rsidR="007C0B89" w:rsidRPr="007C0B89" w14:paraId="2D79E515" w14:textId="2F1AACB0" w:rsidTr="00B23AC6">
        <w:tc>
          <w:tcPr>
            <w:tcW w:w="2575" w:type="dxa"/>
          </w:tcPr>
          <w:p w14:paraId="2709562D" w14:textId="4D384D18"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Заместник-директор УД</w:t>
            </w:r>
          </w:p>
        </w:tc>
        <w:tc>
          <w:tcPr>
            <w:tcW w:w="1304" w:type="dxa"/>
            <w:shd w:val="clear" w:color="auto" w:fill="E2EFD9" w:themeFill="accent6" w:themeFillTint="33"/>
            <w:vAlign w:val="center"/>
          </w:tcPr>
          <w:p w14:paraId="2C3BCD7F" w14:textId="7EE9CC70"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3</w:t>
            </w:r>
          </w:p>
        </w:tc>
        <w:tc>
          <w:tcPr>
            <w:tcW w:w="1304" w:type="dxa"/>
            <w:shd w:val="clear" w:color="auto" w:fill="FFF2CC" w:themeFill="accent4" w:themeFillTint="33"/>
            <w:vAlign w:val="center"/>
          </w:tcPr>
          <w:p w14:paraId="0D47501D" w14:textId="458B4CAD"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3</w:t>
            </w:r>
          </w:p>
        </w:tc>
        <w:tc>
          <w:tcPr>
            <w:tcW w:w="1304" w:type="dxa"/>
            <w:shd w:val="clear" w:color="auto" w:fill="DEEAF6" w:themeFill="accent5" w:themeFillTint="33"/>
            <w:vAlign w:val="center"/>
          </w:tcPr>
          <w:p w14:paraId="03D92D40" w14:textId="3D51B2C1"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3</w:t>
            </w:r>
          </w:p>
        </w:tc>
        <w:tc>
          <w:tcPr>
            <w:tcW w:w="1304" w:type="dxa"/>
            <w:shd w:val="clear" w:color="auto" w:fill="FBE4D5" w:themeFill="accent2" w:themeFillTint="33"/>
            <w:vAlign w:val="center"/>
          </w:tcPr>
          <w:p w14:paraId="3DA99304" w14:textId="5841A156" w:rsidR="008878AE" w:rsidRPr="007C0B89" w:rsidRDefault="001C75A8" w:rsidP="00C462AA">
            <w:pPr>
              <w:spacing w:before="120" w:after="120"/>
              <w:rPr>
                <w:rFonts w:ascii="Times New Roman" w:hAnsi="Times New Roman"/>
                <w:bCs/>
                <w:szCs w:val="24"/>
                <w:lang w:val="bg-BG"/>
              </w:rPr>
            </w:pPr>
            <w:r>
              <w:rPr>
                <w:rFonts w:ascii="Times New Roman" w:hAnsi="Times New Roman"/>
                <w:bCs/>
                <w:szCs w:val="24"/>
                <w:lang w:val="bg-BG"/>
              </w:rPr>
              <w:t>3</w:t>
            </w:r>
          </w:p>
        </w:tc>
        <w:tc>
          <w:tcPr>
            <w:tcW w:w="1304" w:type="dxa"/>
            <w:gridSpan w:val="2"/>
            <w:shd w:val="clear" w:color="auto" w:fill="D5DCE4" w:themeFill="text2" w:themeFillTint="33"/>
            <w:vAlign w:val="center"/>
          </w:tcPr>
          <w:p w14:paraId="2D5F9D6D" w14:textId="77777777" w:rsidR="008878AE" w:rsidRPr="007C0B89" w:rsidRDefault="008878AE" w:rsidP="00C462AA">
            <w:pPr>
              <w:spacing w:before="120" w:after="120"/>
              <w:rPr>
                <w:rFonts w:ascii="Times New Roman" w:hAnsi="Times New Roman"/>
                <w:bCs/>
                <w:szCs w:val="24"/>
                <w:lang w:val="bg-BG"/>
              </w:rPr>
            </w:pPr>
          </w:p>
        </w:tc>
      </w:tr>
      <w:tr w:rsidR="007C0B89" w:rsidRPr="007C0B89" w14:paraId="10A33F3B" w14:textId="48272EFF" w:rsidTr="00B23AC6">
        <w:tc>
          <w:tcPr>
            <w:tcW w:w="2575" w:type="dxa"/>
          </w:tcPr>
          <w:p w14:paraId="5D3AE104" w14:textId="0AEA26D1"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Р-л направление „ИКТ“</w:t>
            </w:r>
          </w:p>
        </w:tc>
        <w:tc>
          <w:tcPr>
            <w:tcW w:w="1304" w:type="dxa"/>
            <w:shd w:val="clear" w:color="auto" w:fill="E2EFD9" w:themeFill="accent6" w:themeFillTint="33"/>
            <w:vAlign w:val="center"/>
          </w:tcPr>
          <w:p w14:paraId="36D73444" w14:textId="2B7ECCD0"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FF2CC" w:themeFill="accent4" w:themeFillTint="33"/>
            <w:vAlign w:val="center"/>
          </w:tcPr>
          <w:p w14:paraId="78FCD80F" w14:textId="0C0950C8"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2</w:t>
            </w:r>
          </w:p>
        </w:tc>
        <w:tc>
          <w:tcPr>
            <w:tcW w:w="1304" w:type="dxa"/>
            <w:shd w:val="clear" w:color="auto" w:fill="DEEAF6" w:themeFill="accent5" w:themeFillTint="33"/>
            <w:vAlign w:val="center"/>
          </w:tcPr>
          <w:p w14:paraId="16F9C2F8" w14:textId="02436F22"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06B95FF7" w14:textId="68D742EC" w:rsidR="008878AE" w:rsidRPr="007C0B89"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2242C2A8" w14:textId="77777777" w:rsidR="008878AE" w:rsidRPr="007C0B89" w:rsidRDefault="008878AE" w:rsidP="00C462AA">
            <w:pPr>
              <w:spacing w:before="120" w:after="120"/>
              <w:rPr>
                <w:rFonts w:ascii="Times New Roman" w:hAnsi="Times New Roman"/>
                <w:bCs/>
                <w:szCs w:val="24"/>
                <w:lang w:val="bg-BG"/>
              </w:rPr>
            </w:pPr>
          </w:p>
        </w:tc>
      </w:tr>
      <w:tr w:rsidR="007C0B89" w:rsidRPr="007C0B89" w14:paraId="54A21C8E" w14:textId="76326E96" w:rsidTr="00B23AC6">
        <w:tc>
          <w:tcPr>
            <w:tcW w:w="2575" w:type="dxa"/>
          </w:tcPr>
          <w:p w14:paraId="3AEF182A" w14:textId="49DEBC73"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Педагогически съветник</w:t>
            </w:r>
          </w:p>
        </w:tc>
        <w:tc>
          <w:tcPr>
            <w:tcW w:w="1304" w:type="dxa"/>
            <w:shd w:val="clear" w:color="auto" w:fill="E2EFD9" w:themeFill="accent6" w:themeFillTint="33"/>
            <w:vAlign w:val="center"/>
          </w:tcPr>
          <w:p w14:paraId="017EC43A" w14:textId="2AD815CE"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1,5</w:t>
            </w:r>
          </w:p>
        </w:tc>
        <w:tc>
          <w:tcPr>
            <w:tcW w:w="1304" w:type="dxa"/>
            <w:shd w:val="clear" w:color="auto" w:fill="FFF2CC" w:themeFill="accent4" w:themeFillTint="33"/>
            <w:vAlign w:val="center"/>
          </w:tcPr>
          <w:p w14:paraId="773A84B0" w14:textId="6A46C893"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1,5</w:t>
            </w:r>
          </w:p>
        </w:tc>
        <w:tc>
          <w:tcPr>
            <w:tcW w:w="1304" w:type="dxa"/>
            <w:shd w:val="clear" w:color="auto" w:fill="DEEAF6" w:themeFill="accent5" w:themeFillTint="33"/>
            <w:vAlign w:val="center"/>
          </w:tcPr>
          <w:p w14:paraId="1B0146CE" w14:textId="700B16BC"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1B061D63" w14:textId="252F3A0B" w:rsidR="008878AE" w:rsidRPr="007C0B89"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07C95C3E" w14:textId="77777777" w:rsidR="008878AE" w:rsidRPr="007C0B89" w:rsidRDefault="008878AE" w:rsidP="00C462AA">
            <w:pPr>
              <w:spacing w:before="120" w:after="120"/>
              <w:rPr>
                <w:rFonts w:ascii="Times New Roman" w:hAnsi="Times New Roman"/>
                <w:bCs/>
                <w:szCs w:val="24"/>
                <w:lang w:val="bg-BG"/>
              </w:rPr>
            </w:pPr>
          </w:p>
        </w:tc>
      </w:tr>
      <w:tr w:rsidR="007C0B89" w:rsidRPr="007C0B89" w14:paraId="36D8D54A" w14:textId="52E471CA" w:rsidTr="00B23AC6">
        <w:tc>
          <w:tcPr>
            <w:tcW w:w="2575" w:type="dxa"/>
          </w:tcPr>
          <w:p w14:paraId="360BFB4D" w14:textId="0ED310B6"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Логопед</w:t>
            </w:r>
          </w:p>
        </w:tc>
        <w:tc>
          <w:tcPr>
            <w:tcW w:w="1304" w:type="dxa"/>
            <w:shd w:val="clear" w:color="auto" w:fill="E2EFD9" w:themeFill="accent6" w:themeFillTint="33"/>
            <w:vAlign w:val="center"/>
          </w:tcPr>
          <w:p w14:paraId="04B47CA3" w14:textId="3EC944EC"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FF2CC" w:themeFill="accent4" w:themeFillTint="33"/>
            <w:vAlign w:val="center"/>
          </w:tcPr>
          <w:p w14:paraId="1B1E2D84" w14:textId="38899F32"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6FC4F28C" w14:textId="74740AA7" w:rsidR="008878AE" w:rsidRPr="007C0B89"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7199DDA4" w14:textId="1FD27776" w:rsidR="008878AE" w:rsidRPr="007C0B89"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20EE4639" w14:textId="77777777" w:rsidR="008878AE" w:rsidRPr="007C0B89" w:rsidRDefault="008878AE" w:rsidP="00C462AA">
            <w:pPr>
              <w:spacing w:before="120" w:after="120"/>
              <w:rPr>
                <w:rFonts w:ascii="Times New Roman" w:hAnsi="Times New Roman"/>
                <w:bCs/>
                <w:szCs w:val="24"/>
                <w:lang w:val="bg-BG"/>
              </w:rPr>
            </w:pPr>
          </w:p>
        </w:tc>
      </w:tr>
      <w:tr w:rsidR="007C0B89" w:rsidRPr="007C0B89" w14:paraId="35B0C04C" w14:textId="7008CB80" w:rsidTr="00B23AC6">
        <w:tc>
          <w:tcPr>
            <w:tcW w:w="2575" w:type="dxa"/>
            <w:shd w:val="clear" w:color="auto" w:fill="F2F2F2" w:themeFill="background1" w:themeFillShade="F2"/>
          </w:tcPr>
          <w:p w14:paraId="0F234BD7" w14:textId="70379AFF" w:rsidR="008878AE" w:rsidRPr="007C0B89" w:rsidRDefault="008878AE" w:rsidP="00DB070B">
            <w:pPr>
              <w:spacing w:before="120" w:after="120"/>
              <w:jc w:val="left"/>
              <w:rPr>
                <w:rFonts w:ascii="Times New Roman" w:hAnsi="Times New Roman"/>
                <w:b/>
                <w:bCs/>
                <w:szCs w:val="24"/>
                <w:lang w:val="bg-BG"/>
              </w:rPr>
            </w:pPr>
            <w:r w:rsidRPr="007C0B89">
              <w:rPr>
                <w:rFonts w:ascii="Times New Roman" w:hAnsi="Times New Roman"/>
                <w:b/>
                <w:bCs/>
                <w:szCs w:val="24"/>
                <w:lang w:val="bg-BG"/>
              </w:rPr>
              <w:t>Непедагогически – общо</w:t>
            </w:r>
          </w:p>
        </w:tc>
        <w:tc>
          <w:tcPr>
            <w:tcW w:w="1304" w:type="dxa"/>
            <w:shd w:val="clear" w:color="auto" w:fill="E2EFD9" w:themeFill="accent6" w:themeFillTint="33"/>
            <w:vAlign w:val="center"/>
          </w:tcPr>
          <w:p w14:paraId="58212B2E" w14:textId="40031AFE"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20</w:t>
            </w:r>
          </w:p>
        </w:tc>
        <w:tc>
          <w:tcPr>
            <w:tcW w:w="1304" w:type="dxa"/>
            <w:shd w:val="clear" w:color="auto" w:fill="FFF2CC" w:themeFill="accent4" w:themeFillTint="33"/>
            <w:vAlign w:val="center"/>
          </w:tcPr>
          <w:p w14:paraId="0B8266C5" w14:textId="15FD4685"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20</w:t>
            </w:r>
          </w:p>
        </w:tc>
        <w:tc>
          <w:tcPr>
            <w:tcW w:w="1304" w:type="dxa"/>
            <w:shd w:val="clear" w:color="auto" w:fill="DEEAF6" w:themeFill="accent5" w:themeFillTint="33"/>
            <w:vAlign w:val="center"/>
          </w:tcPr>
          <w:p w14:paraId="24AD4BFD" w14:textId="2E79F816" w:rsidR="008878AE" w:rsidRPr="007C0B89" w:rsidRDefault="00C462AA" w:rsidP="00C462AA">
            <w:pPr>
              <w:spacing w:before="120" w:after="120"/>
              <w:rPr>
                <w:rFonts w:ascii="Times New Roman" w:hAnsi="Times New Roman"/>
                <w:b/>
                <w:bCs/>
                <w:szCs w:val="24"/>
                <w:lang w:val="bg-BG"/>
              </w:rPr>
            </w:pPr>
            <w:r>
              <w:rPr>
                <w:rFonts w:ascii="Times New Roman" w:hAnsi="Times New Roman"/>
                <w:b/>
                <w:bCs/>
                <w:szCs w:val="24"/>
                <w:lang w:val="bg-BG"/>
              </w:rPr>
              <w:t>17</w:t>
            </w:r>
          </w:p>
        </w:tc>
        <w:tc>
          <w:tcPr>
            <w:tcW w:w="1304" w:type="dxa"/>
            <w:shd w:val="clear" w:color="auto" w:fill="FBE4D5" w:themeFill="accent2" w:themeFillTint="33"/>
            <w:vAlign w:val="center"/>
          </w:tcPr>
          <w:p w14:paraId="2748FA22" w14:textId="23AC7263" w:rsidR="008878AE" w:rsidRPr="007C0B89" w:rsidRDefault="001C75A8" w:rsidP="00C462AA">
            <w:pPr>
              <w:spacing w:before="120" w:after="120"/>
              <w:rPr>
                <w:rFonts w:ascii="Times New Roman" w:hAnsi="Times New Roman"/>
                <w:b/>
                <w:bCs/>
                <w:szCs w:val="24"/>
                <w:lang w:val="bg-BG"/>
              </w:rPr>
            </w:pPr>
            <w:r>
              <w:rPr>
                <w:rFonts w:ascii="Times New Roman" w:hAnsi="Times New Roman"/>
                <w:b/>
                <w:bCs/>
                <w:szCs w:val="24"/>
                <w:lang w:val="bg-BG"/>
              </w:rPr>
              <w:t>16</w:t>
            </w:r>
          </w:p>
        </w:tc>
        <w:tc>
          <w:tcPr>
            <w:tcW w:w="1304" w:type="dxa"/>
            <w:gridSpan w:val="2"/>
            <w:shd w:val="clear" w:color="auto" w:fill="D5DCE4" w:themeFill="text2" w:themeFillTint="33"/>
            <w:vAlign w:val="center"/>
          </w:tcPr>
          <w:p w14:paraId="1C73E2B1" w14:textId="77777777" w:rsidR="008878AE" w:rsidRPr="007C0B89" w:rsidRDefault="008878AE" w:rsidP="00C462AA">
            <w:pPr>
              <w:spacing w:before="120" w:after="120"/>
              <w:rPr>
                <w:rFonts w:ascii="Times New Roman" w:hAnsi="Times New Roman"/>
                <w:b/>
                <w:bCs/>
                <w:szCs w:val="24"/>
                <w:lang w:val="bg-BG"/>
              </w:rPr>
            </w:pPr>
          </w:p>
        </w:tc>
      </w:tr>
      <w:tr w:rsidR="007C0B89" w:rsidRPr="007C0B89" w14:paraId="765E63B4" w14:textId="24CC5713" w:rsidTr="00B23AC6">
        <w:tc>
          <w:tcPr>
            <w:tcW w:w="2575" w:type="dxa"/>
            <w:shd w:val="clear" w:color="auto" w:fill="FFFFFF" w:themeFill="background1"/>
          </w:tcPr>
          <w:p w14:paraId="59FC955D" w14:textId="0E6E831B"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Заместник-директор АСД</w:t>
            </w:r>
          </w:p>
        </w:tc>
        <w:tc>
          <w:tcPr>
            <w:tcW w:w="1304" w:type="dxa"/>
            <w:shd w:val="clear" w:color="auto" w:fill="E2EFD9" w:themeFill="accent6" w:themeFillTint="33"/>
            <w:vAlign w:val="center"/>
          </w:tcPr>
          <w:p w14:paraId="49FAE5D4" w14:textId="522F5BD0"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394FD613" w14:textId="30872539"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46D46B7F" w14:textId="182F301F"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5E2CC3BF" w14:textId="29ACFD68"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4E354546" w14:textId="77777777" w:rsidR="008878AE" w:rsidRPr="00C462AA" w:rsidRDefault="008878AE" w:rsidP="00C462AA">
            <w:pPr>
              <w:spacing w:before="120" w:after="120"/>
              <w:rPr>
                <w:rFonts w:ascii="Times New Roman" w:hAnsi="Times New Roman"/>
                <w:bCs/>
                <w:szCs w:val="24"/>
                <w:lang w:val="bg-BG"/>
              </w:rPr>
            </w:pPr>
          </w:p>
        </w:tc>
      </w:tr>
      <w:tr w:rsidR="007C0B89" w:rsidRPr="007C0B89" w14:paraId="3965A386" w14:textId="6CAF724F" w:rsidTr="00B23AC6">
        <w:tc>
          <w:tcPr>
            <w:tcW w:w="2575" w:type="dxa"/>
            <w:shd w:val="clear" w:color="auto" w:fill="FFFFFF" w:themeFill="background1"/>
          </w:tcPr>
          <w:p w14:paraId="3DBB064F" w14:textId="0D5915FB"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Счетоводител</w:t>
            </w:r>
          </w:p>
        </w:tc>
        <w:tc>
          <w:tcPr>
            <w:tcW w:w="1304" w:type="dxa"/>
            <w:shd w:val="clear" w:color="auto" w:fill="E2EFD9" w:themeFill="accent6" w:themeFillTint="33"/>
            <w:vAlign w:val="center"/>
          </w:tcPr>
          <w:p w14:paraId="4AEDD7DF" w14:textId="7DE216B9"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217F5151" w14:textId="4BABCB6E"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2C5F58F5" w14:textId="6555DDB7"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60E4823F" w14:textId="6C825685"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21C11F69" w14:textId="77777777" w:rsidR="008878AE" w:rsidRPr="00C462AA" w:rsidRDefault="008878AE" w:rsidP="00C462AA">
            <w:pPr>
              <w:spacing w:before="120" w:after="120"/>
              <w:rPr>
                <w:rFonts w:ascii="Times New Roman" w:hAnsi="Times New Roman"/>
                <w:bCs/>
                <w:szCs w:val="24"/>
                <w:lang w:val="bg-BG"/>
              </w:rPr>
            </w:pPr>
          </w:p>
        </w:tc>
      </w:tr>
      <w:tr w:rsidR="007C0B89" w:rsidRPr="007C0B89" w14:paraId="075D2C52" w14:textId="08DEC967" w:rsidTr="00B23AC6">
        <w:tc>
          <w:tcPr>
            <w:tcW w:w="2575" w:type="dxa"/>
            <w:shd w:val="clear" w:color="auto" w:fill="FFFFFF" w:themeFill="background1"/>
          </w:tcPr>
          <w:p w14:paraId="0FBA753C" w14:textId="0F8769EE"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Касиер</w:t>
            </w:r>
          </w:p>
        </w:tc>
        <w:tc>
          <w:tcPr>
            <w:tcW w:w="1304" w:type="dxa"/>
            <w:shd w:val="clear" w:color="auto" w:fill="E2EFD9" w:themeFill="accent6" w:themeFillTint="33"/>
            <w:vAlign w:val="center"/>
          </w:tcPr>
          <w:p w14:paraId="7F304A2C" w14:textId="658EA114"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7A9A6FD8" w14:textId="18A81EFE"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11C1A709" w14:textId="2A27A81F"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4D31B798" w14:textId="5F3E210E"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65E1281E" w14:textId="77777777" w:rsidR="008878AE" w:rsidRPr="00C462AA" w:rsidRDefault="008878AE" w:rsidP="00C462AA">
            <w:pPr>
              <w:spacing w:before="120" w:after="120"/>
              <w:rPr>
                <w:rFonts w:ascii="Times New Roman" w:hAnsi="Times New Roman"/>
                <w:bCs/>
                <w:szCs w:val="24"/>
                <w:lang w:val="bg-BG"/>
              </w:rPr>
            </w:pPr>
          </w:p>
        </w:tc>
      </w:tr>
      <w:tr w:rsidR="007C0B89" w:rsidRPr="007C0B89" w14:paraId="66EAAF85" w14:textId="09CCED7B" w:rsidTr="00B23AC6">
        <w:tc>
          <w:tcPr>
            <w:tcW w:w="2575" w:type="dxa"/>
            <w:shd w:val="clear" w:color="auto" w:fill="FFFFFF" w:themeFill="background1"/>
          </w:tcPr>
          <w:p w14:paraId="76AF1C4E" w14:textId="7943DB1E"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Домакин</w:t>
            </w:r>
          </w:p>
        </w:tc>
        <w:tc>
          <w:tcPr>
            <w:tcW w:w="1304" w:type="dxa"/>
            <w:shd w:val="clear" w:color="auto" w:fill="E2EFD9" w:themeFill="accent6" w:themeFillTint="33"/>
            <w:vAlign w:val="center"/>
          </w:tcPr>
          <w:p w14:paraId="36DDDAE4" w14:textId="2BC66F6F"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78232EB9" w14:textId="1F7E2F3F"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78C45D80" w14:textId="4E6983A7"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2043DFBA" w14:textId="6D86EFEC"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15BF2E59" w14:textId="77777777" w:rsidR="008878AE" w:rsidRPr="00C462AA" w:rsidRDefault="008878AE" w:rsidP="00C462AA">
            <w:pPr>
              <w:spacing w:before="120" w:after="120"/>
              <w:rPr>
                <w:rFonts w:ascii="Times New Roman" w:hAnsi="Times New Roman"/>
                <w:bCs/>
                <w:szCs w:val="24"/>
                <w:lang w:val="bg-BG"/>
              </w:rPr>
            </w:pPr>
          </w:p>
        </w:tc>
      </w:tr>
      <w:tr w:rsidR="007C0B89" w:rsidRPr="007C0B89" w14:paraId="351720B3" w14:textId="6261DBAE" w:rsidTr="00B23AC6">
        <w:tc>
          <w:tcPr>
            <w:tcW w:w="2575" w:type="dxa"/>
            <w:shd w:val="clear" w:color="auto" w:fill="FFFFFF" w:themeFill="background1"/>
          </w:tcPr>
          <w:p w14:paraId="583BDBFC" w14:textId="7A35FCDE"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Финансов контрольор</w:t>
            </w:r>
          </w:p>
        </w:tc>
        <w:tc>
          <w:tcPr>
            <w:tcW w:w="1304" w:type="dxa"/>
            <w:shd w:val="clear" w:color="auto" w:fill="E2EFD9" w:themeFill="accent6" w:themeFillTint="33"/>
            <w:vAlign w:val="center"/>
          </w:tcPr>
          <w:p w14:paraId="0B73432B" w14:textId="76ADAFC4"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5FE47C52" w14:textId="2337672F"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5B823C5D" w14:textId="40EC8811"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2E52AF2D" w14:textId="6CAF28C4"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5F3589C3" w14:textId="77777777" w:rsidR="008878AE" w:rsidRPr="00C462AA" w:rsidRDefault="008878AE" w:rsidP="00C462AA">
            <w:pPr>
              <w:spacing w:before="120" w:after="120"/>
              <w:rPr>
                <w:rFonts w:ascii="Times New Roman" w:hAnsi="Times New Roman"/>
                <w:bCs/>
                <w:szCs w:val="24"/>
                <w:lang w:val="bg-BG"/>
              </w:rPr>
            </w:pPr>
          </w:p>
        </w:tc>
      </w:tr>
      <w:tr w:rsidR="007C0B89" w:rsidRPr="007C0B89" w14:paraId="07EC34B4" w14:textId="23F2D8BB" w:rsidTr="00B23AC6">
        <w:tc>
          <w:tcPr>
            <w:tcW w:w="2575" w:type="dxa"/>
            <w:shd w:val="clear" w:color="auto" w:fill="FFFFFF" w:themeFill="background1"/>
          </w:tcPr>
          <w:p w14:paraId="270A0717" w14:textId="5957DD03"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Завеждащ АС/ Секретар</w:t>
            </w:r>
          </w:p>
        </w:tc>
        <w:tc>
          <w:tcPr>
            <w:tcW w:w="1304" w:type="dxa"/>
            <w:shd w:val="clear" w:color="auto" w:fill="E2EFD9" w:themeFill="accent6" w:themeFillTint="33"/>
            <w:vAlign w:val="center"/>
          </w:tcPr>
          <w:p w14:paraId="46BED360" w14:textId="003CE61F"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21BFD16F" w14:textId="46E74E11"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56D254B5" w14:textId="4D2CCB51"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5E08853C" w14:textId="16BBE71C"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36713E13" w14:textId="77777777" w:rsidR="008878AE" w:rsidRPr="00C462AA" w:rsidRDefault="008878AE" w:rsidP="00C462AA">
            <w:pPr>
              <w:spacing w:before="120" w:after="120"/>
              <w:rPr>
                <w:rFonts w:ascii="Times New Roman" w:hAnsi="Times New Roman"/>
                <w:bCs/>
                <w:szCs w:val="24"/>
                <w:lang w:val="bg-BG"/>
              </w:rPr>
            </w:pPr>
          </w:p>
        </w:tc>
      </w:tr>
      <w:tr w:rsidR="007C0B89" w:rsidRPr="007C0B89" w14:paraId="0F34ED9C" w14:textId="316724F6" w:rsidTr="00B23AC6">
        <w:tc>
          <w:tcPr>
            <w:tcW w:w="2575" w:type="dxa"/>
            <w:shd w:val="clear" w:color="auto" w:fill="FFFFFF" w:themeFill="background1"/>
          </w:tcPr>
          <w:p w14:paraId="111455E3" w14:textId="2A8FC6C0"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Библиотекар</w:t>
            </w:r>
          </w:p>
        </w:tc>
        <w:tc>
          <w:tcPr>
            <w:tcW w:w="1304" w:type="dxa"/>
            <w:shd w:val="clear" w:color="auto" w:fill="E2EFD9" w:themeFill="accent6" w:themeFillTint="33"/>
            <w:vAlign w:val="center"/>
          </w:tcPr>
          <w:p w14:paraId="542F9891" w14:textId="3B54E6BD"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w:t>
            </w:r>
          </w:p>
        </w:tc>
        <w:tc>
          <w:tcPr>
            <w:tcW w:w="1304" w:type="dxa"/>
            <w:shd w:val="clear" w:color="auto" w:fill="FFF2CC" w:themeFill="accent4" w:themeFillTint="33"/>
            <w:vAlign w:val="center"/>
          </w:tcPr>
          <w:p w14:paraId="40FCC7DF" w14:textId="32AAB546"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DEEAF6" w:themeFill="accent5" w:themeFillTint="33"/>
            <w:vAlign w:val="center"/>
          </w:tcPr>
          <w:p w14:paraId="3C8C7DA5" w14:textId="4A80C5C8"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shd w:val="clear" w:color="auto" w:fill="FBE4D5" w:themeFill="accent2" w:themeFillTint="33"/>
            <w:vAlign w:val="center"/>
          </w:tcPr>
          <w:p w14:paraId="74BCEF4A" w14:textId="419DD30C"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1</w:t>
            </w:r>
          </w:p>
        </w:tc>
        <w:tc>
          <w:tcPr>
            <w:tcW w:w="1304" w:type="dxa"/>
            <w:gridSpan w:val="2"/>
            <w:shd w:val="clear" w:color="auto" w:fill="D5DCE4" w:themeFill="text2" w:themeFillTint="33"/>
            <w:vAlign w:val="center"/>
          </w:tcPr>
          <w:p w14:paraId="5D01C4D6" w14:textId="77777777" w:rsidR="008878AE" w:rsidRPr="00C462AA" w:rsidRDefault="008878AE" w:rsidP="00C462AA">
            <w:pPr>
              <w:spacing w:before="120" w:after="120"/>
              <w:rPr>
                <w:rFonts w:ascii="Times New Roman" w:hAnsi="Times New Roman"/>
                <w:bCs/>
                <w:szCs w:val="24"/>
                <w:lang w:val="bg-BG"/>
              </w:rPr>
            </w:pPr>
          </w:p>
        </w:tc>
      </w:tr>
      <w:tr w:rsidR="007C0B89" w:rsidRPr="007C0B89" w14:paraId="1E72614D" w14:textId="27E92CEC" w:rsidTr="00B23AC6">
        <w:tc>
          <w:tcPr>
            <w:tcW w:w="2575" w:type="dxa"/>
            <w:shd w:val="clear" w:color="auto" w:fill="FFFFFF" w:themeFill="background1"/>
          </w:tcPr>
          <w:p w14:paraId="5EF2A1C9" w14:textId="5B4D9C05"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Общ работник/ поддръжка</w:t>
            </w:r>
            <w:r w:rsidR="00C462AA">
              <w:rPr>
                <w:rFonts w:ascii="Times New Roman" w:hAnsi="Times New Roman"/>
                <w:bCs/>
                <w:szCs w:val="24"/>
                <w:lang w:val="bg-BG"/>
              </w:rPr>
              <w:t>/огняр</w:t>
            </w:r>
          </w:p>
        </w:tc>
        <w:tc>
          <w:tcPr>
            <w:tcW w:w="1304" w:type="dxa"/>
            <w:shd w:val="clear" w:color="auto" w:fill="E2EFD9" w:themeFill="accent6" w:themeFillTint="33"/>
            <w:vAlign w:val="center"/>
          </w:tcPr>
          <w:p w14:paraId="1D358273" w14:textId="4324B255"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3</w:t>
            </w:r>
          </w:p>
        </w:tc>
        <w:tc>
          <w:tcPr>
            <w:tcW w:w="1304" w:type="dxa"/>
            <w:shd w:val="clear" w:color="auto" w:fill="FFF2CC" w:themeFill="accent4" w:themeFillTint="33"/>
            <w:vAlign w:val="center"/>
          </w:tcPr>
          <w:p w14:paraId="28DA34DE" w14:textId="59F902C3"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3</w:t>
            </w:r>
          </w:p>
        </w:tc>
        <w:tc>
          <w:tcPr>
            <w:tcW w:w="1304" w:type="dxa"/>
            <w:shd w:val="clear" w:color="auto" w:fill="DEEAF6" w:themeFill="accent5" w:themeFillTint="33"/>
            <w:vAlign w:val="center"/>
          </w:tcPr>
          <w:p w14:paraId="562B003D" w14:textId="49305DF3"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2</w:t>
            </w:r>
          </w:p>
        </w:tc>
        <w:tc>
          <w:tcPr>
            <w:tcW w:w="1304" w:type="dxa"/>
            <w:shd w:val="clear" w:color="auto" w:fill="FBE4D5" w:themeFill="accent2" w:themeFillTint="33"/>
            <w:vAlign w:val="center"/>
          </w:tcPr>
          <w:p w14:paraId="4AB50AF6" w14:textId="13A00555"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2</w:t>
            </w:r>
          </w:p>
        </w:tc>
        <w:tc>
          <w:tcPr>
            <w:tcW w:w="1304" w:type="dxa"/>
            <w:gridSpan w:val="2"/>
            <w:shd w:val="clear" w:color="auto" w:fill="D5DCE4" w:themeFill="text2" w:themeFillTint="33"/>
            <w:vAlign w:val="center"/>
          </w:tcPr>
          <w:p w14:paraId="376D11C8" w14:textId="77777777" w:rsidR="008878AE" w:rsidRPr="00C462AA" w:rsidRDefault="008878AE" w:rsidP="00C462AA">
            <w:pPr>
              <w:spacing w:before="120" w:after="120"/>
              <w:rPr>
                <w:rFonts w:ascii="Times New Roman" w:hAnsi="Times New Roman"/>
                <w:bCs/>
                <w:szCs w:val="24"/>
                <w:lang w:val="bg-BG"/>
              </w:rPr>
            </w:pPr>
          </w:p>
        </w:tc>
      </w:tr>
      <w:tr w:rsidR="007C0B89" w:rsidRPr="007C0B89" w14:paraId="097778D7" w14:textId="6E4FFA66" w:rsidTr="00B23AC6">
        <w:tc>
          <w:tcPr>
            <w:tcW w:w="2575" w:type="dxa"/>
            <w:shd w:val="clear" w:color="auto" w:fill="FFFFFF" w:themeFill="background1"/>
          </w:tcPr>
          <w:p w14:paraId="0279C056" w14:textId="515C8A0C" w:rsidR="008878AE" w:rsidRPr="007C0B89" w:rsidRDefault="008878AE"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Хигиенист</w:t>
            </w:r>
          </w:p>
        </w:tc>
        <w:tc>
          <w:tcPr>
            <w:tcW w:w="1304" w:type="dxa"/>
            <w:shd w:val="clear" w:color="auto" w:fill="E2EFD9" w:themeFill="accent6" w:themeFillTint="33"/>
            <w:vAlign w:val="center"/>
          </w:tcPr>
          <w:p w14:paraId="13D45872" w14:textId="567A5216" w:rsidR="008878AE" w:rsidRPr="00C462AA" w:rsidRDefault="00C462AA" w:rsidP="00C462AA">
            <w:pPr>
              <w:spacing w:before="120" w:after="120"/>
              <w:rPr>
                <w:rFonts w:ascii="Times New Roman" w:hAnsi="Times New Roman"/>
                <w:bCs/>
                <w:szCs w:val="24"/>
                <w:lang w:val="bg-BG"/>
              </w:rPr>
            </w:pPr>
            <w:r w:rsidRPr="00C462AA">
              <w:rPr>
                <w:rFonts w:ascii="Times New Roman" w:hAnsi="Times New Roman"/>
                <w:bCs/>
                <w:szCs w:val="24"/>
                <w:lang w:val="bg-BG"/>
              </w:rPr>
              <w:t>10</w:t>
            </w:r>
          </w:p>
        </w:tc>
        <w:tc>
          <w:tcPr>
            <w:tcW w:w="1304" w:type="dxa"/>
            <w:shd w:val="clear" w:color="auto" w:fill="FFF2CC" w:themeFill="accent4" w:themeFillTint="33"/>
            <w:vAlign w:val="center"/>
          </w:tcPr>
          <w:p w14:paraId="5451BF8B" w14:textId="34DDD56E"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10</w:t>
            </w:r>
          </w:p>
        </w:tc>
        <w:tc>
          <w:tcPr>
            <w:tcW w:w="1304" w:type="dxa"/>
            <w:shd w:val="clear" w:color="auto" w:fill="DEEAF6" w:themeFill="accent5" w:themeFillTint="33"/>
            <w:vAlign w:val="center"/>
          </w:tcPr>
          <w:p w14:paraId="5F2E15D4" w14:textId="5F911A61" w:rsidR="008878AE" w:rsidRPr="00C462AA" w:rsidRDefault="00C462AA" w:rsidP="00C462AA">
            <w:pPr>
              <w:spacing w:before="120" w:after="120"/>
              <w:rPr>
                <w:rFonts w:ascii="Times New Roman" w:hAnsi="Times New Roman"/>
                <w:bCs/>
                <w:szCs w:val="24"/>
                <w:lang w:val="bg-BG"/>
              </w:rPr>
            </w:pPr>
            <w:r>
              <w:rPr>
                <w:rFonts w:ascii="Times New Roman" w:hAnsi="Times New Roman"/>
                <w:bCs/>
                <w:szCs w:val="24"/>
                <w:lang w:val="bg-BG"/>
              </w:rPr>
              <w:t>8</w:t>
            </w:r>
          </w:p>
        </w:tc>
        <w:tc>
          <w:tcPr>
            <w:tcW w:w="1304" w:type="dxa"/>
            <w:shd w:val="clear" w:color="auto" w:fill="FBE4D5" w:themeFill="accent2" w:themeFillTint="33"/>
            <w:vAlign w:val="center"/>
          </w:tcPr>
          <w:p w14:paraId="06085A29" w14:textId="7CF95C07" w:rsidR="008878AE" w:rsidRPr="00C462AA" w:rsidRDefault="001C75A8" w:rsidP="00C462AA">
            <w:pPr>
              <w:spacing w:before="120" w:after="120"/>
              <w:rPr>
                <w:rFonts w:ascii="Times New Roman" w:hAnsi="Times New Roman"/>
                <w:bCs/>
                <w:szCs w:val="24"/>
                <w:lang w:val="bg-BG"/>
              </w:rPr>
            </w:pPr>
            <w:r>
              <w:rPr>
                <w:rFonts w:ascii="Times New Roman" w:hAnsi="Times New Roman"/>
                <w:bCs/>
                <w:szCs w:val="24"/>
                <w:lang w:val="bg-BG"/>
              </w:rPr>
              <w:t>7</w:t>
            </w:r>
          </w:p>
        </w:tc>
        <w:tc>
          <w:tcPr>
            <w:tcW w:w="1304" w:type="dxa"/>
            <w:gridSpan w:val="2"/>
            <w:shd w:val="clear" w:color="auto" w:fill="D5DCE4" w:themeFill="text2" w:themeFillTint="33"/>
            <w:vAlign w:val="center"/>
          </w:tcPr>
          <w:p w14:paraId="0D46059B" w14:textId="77777777" w:rsidR="008878AE" w:rsidRPr="00C462AA" w:rsidRDefault="008878AE" w:rsidP="00C462AA">
            <w:pPr>
              <w:spacing w:before="120" w:after="120"/>
              <w:rPr>
                <w:rFonts w:ascii="Times New Roman" w:hAnsi="Times New Roman"/>
                <w:bCs/>
                <w:szCs w:val="24"/>
                <w:lang w:val="bg-BG"/>
              </w:rPr>
            </w:pPr>
          </w:p>
        </w:tc>
      </w:tr>
      <w:bookmarkEnd w:id="1"/>
    </w:tbl>
    <w:p w14:paraId="3558E184" w14:textId="77777777" w:rsidR="00A41672" w:rsidRPr="007C0B89" w:rsidRDefault="00A41672" w:rsidP="00286EDA">
      <w:pPr>
        <w:jc w:val="left"/>
        <w:rPr>
          <w:rFonts w:ascii="Comic Sans MS" w:hAnsi="Comic Sans MS"/>
          <w:bCs/>
          <w:szCs w:val="24"/>
          <w:lang w:val="bg-BG"/>
        </w:rPr>
      </w:pPr>
    </w:p>
    <w:p w14:paraId="6B5879EB" w14:textId="65F7FA42" w:rsidR="00BD3B3B" w:rsidRPr="007C0B89" w:rsidRDefault="00BD3B3B" w:rsidP="0022073F">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3</w:t>
      </w:r>
    </w:p>
    <w:p w14:paraId="5D9F3346" w14:textId="3DF38A2A" w:rsidR="00BD3B3B" w:rsidRPr="007C0B89" w:rsidRDefault="00BD3B3B" w:rsidP="00BD3B3B">
      <w:pPr>
        <w:rPr>
          <w:rFonts w:ascii="Comic Sans MS" w:hAnsi="Comic Sans MS"/>
          <w:bCs/>
          <w:szCs w:val="24"/>
          <w:lang w:val="bg-BG"/>
        </w:rPr>
      </w:pPr>
      <w:r w:rsidRPr="007C0B89">
        <w:rPr>
          <w:rFonts w:ascii="Comic Sans MS" w:hAnsi="Comic Sans MS"/>
          <w:bCs/>
          <w:szCs w:val="24"/>
          <w:lang w:val="bg-BG"/>
        </w:rPr>
        <w:t xml:space="preserve">ПОСТИГНАТИ РЕЗУЛТАТИ ПО ПРЕДМЕТИ – </w:t>
      </w:r>
    </w:p>
    <w:p w14:paraId="3AB91D63" w14:textId="025FBB44" w:rsidR="00BD3B3B" w:rsidRPr="007C0B89" w:rsidRDefault="00BD3B3B" w:rsidP="0022073F">
      <w:pPr>
        <w:rPr>
          <w:rFonts w:ascii="Comic Sans MS" w:hAnsi="Comic Sans MS"/>
          <w:bCs/>
          <w:szCs w:val="24"/>
          <w:lang w:val="bg-BG"/>
        </w:rPr>
      </w:pPr>
      <w:r w:rsidRPr="007C0B89">
        <w:rPr>
          <w:rFonts w:ascii="Comic Sans MS" w:hAnsi="Comic Sans MS"/>
          <w:bCs/>
          <w:szCs w:val="24"/>
          <w:lang w:val="bg-BG"/>
        </w:rPr>
        <w:t xml:space="preserve">ОБЩООБРАЗОВАТЕЛНА ПОДГОТОВКА, ЗАДЪЛЖИТЕЛНИ УЧЕБНИ ЧАСОВЕ </w:t>
      </w:r>
    </w:p>
    <w:tbl>
      <w:tblPr>
        <w:tblStyle w:val="a4"/>
        <w:tblW w:w="10039" w:type="dxa"/>
        <w:tblInd w:w="-289" w:type="dxa"/>
        <w:tblLook w:val="04A0" w:firstRow="1" w:lastRow="0" w:firstColumn="1" w:lastColumn="0" w:noHBand="0" w:noVBand="1"/>
      </w:tblPr>
      <w:tblGrid>
        <w:gridCol w:w="3518"/>
        <w:gridCol w:w="1304"/>
        <w:gridCol w:w="1304"/>
        <w:gridCol w:w="1304"/>
        <w:gridCol w:w="1304"/>
        <w:gridCol w:w="1305"/>
      </w:tblGrid>
      <w:tr w:rsidR="007C0B89" w:rsidRPr="007C0B89" w14:paraId="69882B3B" w14:textId="77777777" w:rsidTr="00C462AA">
        <w:tc>
          <w:tcPr>
            <w:tcW w:w="3518" w:type="dxa"/>
            <w:vMerge w:val="restart"/>
            <w:shd w:val="clear" w:color="auto" w:fill="F2F2F2" w:themeFill="background1" w:themeFillShade="F2"/>
          </w:tcPr>
          <w:p w14:paraId="7CC2E671" w14:textId="5451D009" w:rsidR="009C3E4E" w:rsidRPr="007C0B89" w:rsidRDefault="009C3E4E" w:rsidP="00DB070B">
            <w:pPr>
              <w:spacing w:before="120" w:after="120"/>
              <w:rPr>
                <w:rFonts w:ascii="Times New Roman" w:hAnsi="Times New Roman"/>
                <w:b/>
                <w:bCs/>
                <w:szCs w:val="24"/>
                <w:lang w:val="bg-BG"/>
              </w:rPr>
            </w:pPr>
            <w:r w:rsidRPr="007C0B89">
              <w:rPr>
                <w:rFonts w:ascii="Times New Roman" w:hAnsi="Times New Roman"/>
                <w:b/>
                <w:bCs/>
                <w:szCs w:val="24"/>
                <w:lang w:val="bg-BG"/>
              </w:rPr>
              <w:t>Учебни предмети</w:t>
            </w:r>
          </w:p>
          <w:p w14:paraId="5C0F783B" w14:textId="77777777" w:rsidR="009C3E4E" w:rsidRPr="007C0B89" w:rsidRDefault="009C3E4E" w:rsidP="00DB070B">
            <w:pPr>
              <w:spacing w:before="120" w:after="120"/>
              <w:jc w:val="both"/>
              <w:rPr>
                <w:rFonts w:ascii="Times New Roman" w:hAnsi="Times New Roman"/>
                <w:b/>
                <w:bCs/>
                <w:szCs w:val="24"/>
                <w:lang w:val="bg-BG"/>
              </w:rPr>
            </w:pPr>
          </w:p>
        </w:tc>
        <w:tc>
          <w:tcPr>
            <w:tcW w:w="6521" w:type="dxa"/>
            <w:gridSpan w:val="5"/>
            <w:shd w:val="clear" w:color="auto" w:fill="F2F2F2" w:themeFill="background1" w:themeFillShade="F2"/>
          </w:tcPr>
          <w:p w14:paraId="588460F3" w14:textId="1439B827" w:rsidR="009C3E4E" w:rsidRPr="007C0B89" w:rsidRDefault="009C3E4E" w:rsidP="00DB070B">
            <w:pPr>
              <w:spacing w:before="120" w:after="120"/>
              <w:rPr>
                <w:rFonts w:ascii="Times New Roman" w:hAnsi="Times New Roman"/>
                <w:b/>
                <w:bCs/>
                <w:szCs w:val="24"/>
                <w:lang w:val="bg-BG"/>
              </w:rPr>
            </w:pPr>
            <w:r w:rsidRPr="007C0B89">
              <w:rPr>
                <w:rFonts w:ascii="Times New Roman" w:hAnsi="Times New Roman"/>
                <w:b/>
                <w:bCs/>
                <w:szCs w:val="24"/>
                <w:lang w:val="bg-BG"/>
              </w:rPr>
              <w:t>Среден успех по учебни години</w:t>
            </w:r>
          </w:p>
        </w:tc>
      </w:tr>
      <w:tr w:rsidR="007C0B89" w:rsidRPr="007C0B89" w14:paraId="6FC03DD9" w14:textId="7AF1FCFA" w:rsidTr="00C462AA">
        <w:tc>
          <w:tcPr>
            <w:tcW w:w="3518" w:type="dxa"/>
            <w:vMerge/>
          </w:tcPr>
          <w:p w14:paraId="27EF7849" w14:textId="77777777" w:rsidR="008878AE" w:rsidRPr="007C0B89" w:rsidRDefault="008878AE" w:rsidP="00DB070B">
            <w:pPr>
              <w:spacing w:before="120" w:after="120"/>
              <w:rPr>
                <w:rFonts w:ascii="Times New Roman" w:hAnsi="Times New Roman"/>
                <w:b/>
                <w:bCs/>
                <w:szCs w:val="24"/>
                <w:lang w:val="bg-BG"/>
              </w:rPr>
            </w:pPr>
          </w:p>
        </w:tc>
        <w:tc>
          <w:tcPr>
            <w:tcW w:w="1304" w:type="dxa"/>
            <w:shd w:val="clear" w:color="auto" w:fill="F2F2F2" w:themeFill="background1" w:themeFillShade="F2"/>
          </w:tcPr>
          <w:p w14:paraId="28E65A0B"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304" w:type="dxa"/>
            <w:shd w:val="clear" w:color="auto" w:fill="F2F2F2" w:themeFill="background1" w:themeFillShade="F2"/>
          </w:tcPr>
          <w:p w14:paraId="28192373"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304" w:type="dxa"/>
            <w:shd w:val="clear" w:color="auto" w:fill="F2F2F2" w:themeFill="background1" w:themeFillShade="F2"/>
          </w:tcPr>
          <w:p w14:paraId="6771C93E"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304" w:type="dxa"/>
            <w:shd w:val="clear" w:color="auto" w:fill="F2F2F2" w:themeFill="background1" w:themeFillShade="F2"/>
          </w:tcPr>
          <w:p w14:paraId="134240E5" w14:textId="77777777" w:rsidR="008878AE" w:rsidRPr="007C0B89" w:rsidRDefault="008878AE" w:rsidP="00DB070B">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305" w:type="dxa"/>
            <w:shd w:val="clear" w:color="auto" w:fill="F2F2F2" w:themeFill="background1" w:themeFillShade="F2"/>
          </w:tcPr>
          <w:p w14:paraId="3082F89C" w14:textId="61406E8D" w:rsidR="008878AE" w:rsidRPr="007C0B89" w:rsidRDefault="00FF55B8" w:rsidP="00DB070B">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6EA799F7" w14:textId="2B8840D4" w:rsidTr="00B23AC6">
        <w:tc>
          <w:tcPr>
            <w:tcW w:w="3518" w:type="dxa"/>
          </w:tcPr>
          <w:p w14:paraId="2C3A5F57" w14:textId="13559E02" w:rsidR="008878AE" w:rsidRPr="007C0B89" w:rsidRDefault="008878AE" w:rsidP="00BD3B3B">
            <w:pPr>
              <w:spacing w:before="120" w:after="120"/>
              <w:jc w:val="left"/>
              <w:rPr>
                <w:rFonts w:ascii="Times New Roman" w:hAnsi="Times New Roman"/>
                <w:b/>
                <w:bCs/>
                <w:szCs w:val="24"/>
                <w:lang w:val="bg-BG"/>
              </w:rPr>
            </w:pPr>
            <w:r w:rsidRPr="007C0B89">
              <w:rPr>
                <w:rFonts w:ascii="Times New Roman" w:hAnsi="Times New Roman"/>
                <w:bCs/>
                <w:szCs w:val="24"/>
                <w:lang w:val="bg-BG"/>
              </w:rPr>
              <w:t>Български език и литература</w:t>
            </w:r>
          </w:p>
        </w:tc>
        <w:tc>
          <w:tcPr>
            <w:tcW w:w="1304" w:type="dxa"/>
            <w:shd w:val="clear" w:color="auto" w:fill="E2EFD9" w:themeFill="accent6" w:themeFillTint="33"/>
            <w:vAlign w:val="center"/>
          </w:tcPr>
          <w:p w14:paraId="56684C85" w14:textId="19FBFE81"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5,24</w:t>
            </w:r>
          </w:p>
        </w:tc>
        <w:tc>
          <w:tcPr>
            <w:tcW w:w="1304" w:type="dxa"/>
            <w:shd w:val="clear" w:color="auto" w:fill="FFF2CC" w:themeFill="accent4" w:themeFillTint="33"/>
            <w:vAlign w:val="center"/>
          </w:tcPr>
          <w:p w14:paraId="7A4C61D4" w14:textId="148B3D0C"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5,39</w:t>
            </w:r>
          </w:p>
        </w:tc>
        <w:tc>
          <w:tcPr>
            <w:tcW w:w="1304" w:type="dxa"/>
            <w:shd w:val="clear" w:color="auto" w:fill="DEEAF6" w:themeFill="accent5" w:themeFillTint="33"/>
            <w:vAlign w:val="center"/>
          </w:tcPr>
          <w:p w14:paraId="5F520836" w14:textId="62F2905B"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4,55</w:t>
            </w:r>
          </w:p>
        </w:tc>
        <w:tc>
          <w:tcPr>
            <w:tcW w:w="1304" w:type="dxa"/>
            <w:shd w:val="clear" w:color="auto" w:fill="FBE4D5" w:themeFill="accent2" w:themeFillTint="33"/>
            <w:vAlign w:val="center"/>
          </w:tcPr>
          <w:p w14:paraId="6911E5BE" w14:textId="7919C10C" w:rsidR="008878AE" w:rsidRPr="00E84933" w:rsidRDefault="00E84933" w:rsidP="00C462AA">
            <w:pPr>
              <w:spacing w:before="120" w:after="120"/>
              <w:rPr>
                <w:rFonts w:ascii="Times New Roman" w:hAnsi="Times New Roman"/>
                <w:b/>
                <w:bCs/>
                <w:szCs w:val="24"/>
              </w:rPr>
            </w:pPr>
            <w:r>
              <w:rPr>
                <w:rFonts w:ascii="Times New Roman" w:hAnsi="Times New Roman"/>
                <w:b/>
                <w:bCs/>
                <w:szCs w:val="24"/>
              </w:rPr>
              <w:t>4.53</w:t>
            </w:r>
          </w:p>
        </w:tc>
        <w:tc>
          <w:tcPr>
            <w:tcW w:w="1305" w:type="dxa"/>
            <w:shd w:val="clear" w:color="auto" w:fill="D5DCE4" w:themeFill="text2" w:themeFillTint="33"/>
            <w:vAlign w:val="center"/>
          </w:tcPr>
          <w:p w14:paraId="252BDBC9"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0EADBDC4" w14:textId="1E9B6E89" w:rsidTr="00B23AC6">
        <w:tc>
          <w:tcPr>
            <w:tcW w:w="3518" w:type="dxa"/>
          </w:tcPr>
          <w:p w14:paraId="2ECA80CF" w14:textId="22346774" w:rsidR="008878AE" w:rsidRPr="007C0B89" w:rsidRDefault="008878AE" w:rsidP="00BD3B3B">
            <w:pPr>
              <w:spacing w:before="120" w:after="120"/>
              <w:jc w:val="left"/>
              <w:rPr>
                <w:rFonts w:ascii="Times New Roman" w:hAnsi="Times New Roman"/>
                <w:bCs/>
                <w:szCs w:val="24"/>
                <w:lang w:val="bg-BG"/>
              </w:rPr>
            </w:pPr>
            <w:r w:rsidRPr="007C0B89">
              <w:rPr>
                <w:rFonts w:ascii="Times New Roman" w:hAnsi="Times New Roman"/>
                <w:bCs/>
                <w:szCs w:val="24"/>
                <w:lang w:val="bg-BG"/>
              </w:rPr>
              <w:t>Английски език</w:t>
            </w:r>
          </w:p>
        </w:tc>
        <w:tc>
          <w:tcPr>
            <w:tcW w:w="1304" w:type="dxa"/>
            <w:shd w:val="clear" w:color="auto" w:fill="E2EFD9" w:themeFill="accent6" w:themeFillTint="33"/>
            <w:vAlign w:val="center"/>
          </w:tcPr>
          <w:p w14:paraId="29BC4437" w14:textId="7503F63F"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5,44</w:t>
            </w:r>
          </w:p>
        </w:tc>
        <w:tc>
          <w:tcPr>
            <w:tcW w:w="1304" w:type="dxa"/>
            <w:shd w:val="clear" w:color="auto" w:fill="FFF2CC" w:themeFill="accent4" w:themeFillTint="33"/>
            <w:vAlign w:val="center"/>
          </w:tcPr>
          <w:p w14:paraId="3691C29B" w14:textId="31FBC258"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5,40</w:t>
            </w:r>
          </w:p>
        </w:tc>
        <w:tc>
          <w:tcPr>
            <w:tcW w:w="1304" w:type="dxa"/>
            <w:shd w:val="clear" w:color="auto" w:fill="DEEAF6" w:themeFill="accent5" w:themeFillTint="33"/>
            <w:vAlign w:val="center"/>
          </w:tcPr>
          <w:p w14:paraId="10E378DF" w14:textId="077D58BE"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4,96</w:t>
            </w:r>
          </w:p>
        </w:tc>
        <w:tc>
          <w:tcPr>
            <w:tcW w:w="1304" w:type="dxa"/>
            <w:shd w:val="clear" w:color="auto" w:fill="FBE4D5" w:themeFill="accent2" w:themeFillTint="33"/>
            <w:vAlign w:val="center"/>
          </w:tcPr>
          <w:p w14:paraId="01A0BE36" w14:textId="13E60235" w:rsidR="008878AE" w:rsidRPr="00E84933" w:rsidRDefault="00ED252D" w:rsidP="00C462AA">
            <w:pPr>
              <w:spacing w:before="120" w:after="120"/>
              <w:rPr>
                <w:rFonts w:ascii="Times New Roman" w:hAnsi="Times New Roman"/>
                <w:b/>
                <w:bCs/>
                <w:szCs w:val="24"/>
              </w:rPr>
            </w:pPr>
            <w:r>
              <w:rPr>
                <w:rFonts w:ascii="Times New Roman" w:hAnsi="Times New Roman"/>
                <w:b/>
                <w:bCs/>
                <w:szCs w:val="24"/>
              </w:rPr>
              <w:t>5.06</w:t>
            </w:r>
          </w:p>
        </w:tc>
        <w:tc>
          <w:tcPr>
            <w:tcW w:w="1305" w:type="dxa"/>
            <w:shd w:val="clear" w:color="auto" w:fill="D5DCE4" w:themeFill="text2" w:themeFillTint="33"/>
            <w:vAlign w:val="center"/>
          </w:tcPr>
          <w:p w14:paraId="4BEC404E"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465596FB" w14:textId="416BD590" w:rsidTr="00B23AC6">
        <w:tc>
          <w:tcPr>
            <w:tcW w:w="3518" w:type="dxa"/>
          </w:tcPr>
          <w:p w14:paraId="3A55B8C2" w14:textId="5190B15C" w:rsidR="008878AE" w:rsidRPr="007C0B89" w:rsidRDefault="008878AE" w:rsidP="00BD3B3B">
            <w:pPr>
              <w:spacing w:before="120" w:after="120"/>
              <w:jc w:val="left"/>
              <w:rPr>
                <w:rFonts w:ascii="Times New Roman" w:hAnsi="Times New Roman"/>
                <w:bCs/>
                <w:szCs w:val="24"/>
                <w:lang w:val="bg-BG"/>
              </w:rPr>
            </w:pPr>
            <w:r w:rsidRPr="007C0B89">
              <w:rPr>
                <w:rFonts w:ascii="Times New Roman" w:hAnsi="Times New Roman"/>
                <w:bCs/>
                <w:szCs w:val="24"/>
                <w:lang w:val="bg-BG"/>
              </w:rPr>
              <w:t>Немски език</w:t>
            </w:r>
          </w:p>
        </w:tc>
        <w:tc>
          <w:tcPr>
            <w:tcW w:w="1304" w:type="dxa"/>
            <w:shd w:val="clear" w:color="auto" w:fill="E2EFD9" w:themeFill="accent6" w:themeFillTint="33"/>
            <w:vAlign w:val="center"/>
          </w:tcPr>
          <w:p w14:paraId="059DC46F" w14:textId="7162A0CA"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5,05</w:t>
            </w:r>
          </w:p>
        </w:tc>
        <w:tc>
          <w:tcPr>
            <w:tcW w:w="1304" w:type="dxa"/>
            <w:shd w:val="clear" w:color="auto" w:fill="FFF2CC" w:themeFill="accent4" w:themeFillTint="33"/>
            <w:vAlign w:val="center"/>
          </w:tcPr>
          <w:p w14:paraId="108578F2" w14:textId="41A28DE3"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4,66</w:t>
            </w:r>
          </w:p>
        </w:tc>
        <w:tc>
          <w:tcPr>
            <w:tcW w:w="1304" w:type="dxa"/>
            <w:shd w:val="clear" w:color="auto" w:fill="DEEAF6" w:themeFill="accent5" w:themeFillTint="33"/>
            <w:vAlign w:val="center"/>
          </w:tcPr>
          <w:p w14:paraId="6B7D8C3E" w14:textId="51D94B35"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4,75</w:t>
            </w:r>
          </w:p>
        </w:tc>
        <w:tc>
          <w:tcPr>
            <w:tcW w:w="1304" w:type="dxa"/>
            <w:shd w:val="clear" w:color="auto" w:fill="FBE4D5" w:themeFill="accent2" w:themeFillTint="33"/>
            <w:vAlign w:val="center"/>
          </w:tcPr>
          <w:p w14:paraId="4A7A066E" w14:textId="207D88D0" w:rsidR="008878AE" w:rsidRPr="00ED252D" w:rsidRDefault="00ED252D" w:rsidP="00C462AA">
            <w:pPr>
              <w:spacing w:before="120" w:after="120"/>
              <w:rPr>
                <w:rFonts w:ascii="Times New Roman" w:hAnsi="Times New Roman"/>
                <w:b/>
                <w:bCs/>
                <w:szCs w:val="24"/>
              </w:rPr>
            </w:pPr>
            <w:r>
              <w:rPr>
                <w:rFonts w:ascii="Times New Roman" w:hAnsi="Times New Roman"/>
                <w:b/>
                <w:bCs/>
                <w:szCs w:val="24"/>
              </w:rPr>
              <w:t>4.90</w:t>
            </w:r>
          </w:p>
        </w:tc>
        <w:tc>
          <w:tcPr>
            <w:tcW w:w="1305" w:type="dxa"/>
            <w:shd w:val="clear" w:color="auto" w:fill="D5DCE4" w:themeFill="text2" w:themeFillTint="33"/>
            <w:vAlign w:val="center"/>
          </w:tcPr>
          <w:p w14:paraId="60ECDE5C"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6F849ECE" w14:textId="7A1B6295" w:rsidTr="00B23AC6">
        <w:tc>
          <w:tcPr>
            <w:tcW w:w="3518" w:type="dxa"/>
          </w:tcPr>
          <w:p w14:paraId="5C8E0009" w14:textId="57B3642E" w:rsidR="008878AE" w:rsidRPr="007C0B89" w:rsidRDefault="008878AE" w:rsidP="00BD3B3B">
            <w:pPr>
              <w:spacing w:before="120" w:after="120"/>
              <w:jc w:val="left"/>
              <w:rPr>
                <w:rFonts w:ascii="Times New Roman" w:hAnsi="Times New Roman"/>
                <w:bCs/>
                <w:szCs w:val="24"/>
                <w:lang w:val="bg-BG"/>
              </w:rPr>
            </w:pPr>
            <w:r w:rsidRPr="007C0B89">
              <w:rPr>
                <w:rFonts w:ascii="Times New Roman" w:hAnsi="Times New Roman"/>
                <w:bCs/>
                <w:szCs w:val="24"/>
                <w:lang w:val="bg-BG"/>
              </w:rPr>
              <w:t>Руски език</w:t>
            </w:r>
          </w:p>
        </w:tc>
        <w:tc>
          <w:tcPr>
            <w:tcW w:w="1304" w:type="dxa"/>
            <w:shd w:val="clear" w:color="auto" w:fill="E2EFD9" w:themeFill="accent6" w:themeFillTint="33"/>
            <w:vAlign w:val="center"/>
          </w:tcPr>
          <w:p w14:paraId="4EA445D7" w14:textId="78BFF852"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4,76</w:t>
            </w:r>
          </w:p>
        </w:tc>
        <w:tc>
          <w:tcPr>
            <w:tcW w:w="1304" w:type="dxa"/>
            <w:shd w:val="clear" w:color="auto" w:fill="FFF2CC" w:themeFill="accent4" w:themeFillTint="33"/>
            <w:vAlign w:val="center"/>
          </w:tcPr>
          <w:p w14:paraId="0F182A84" w14:textId="085018D9"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4,76</w:t>
            </w:r>
          </w:p>
        </w:tc>
        <w:tc>
          <w:tcPr>
            <w:tcW w:w="1304" w:type="dxa"/>
            <w:shd w:val="clear" w:color="auto" w:fill="DEEAF6" w:themeFill="accent5" w:themeFillTint="33"/>
            <w:vAlign w:val="center"/>
          </w:tcPr>
          <w:p w14:paraId="2D23C287" w14:textId="210BB486"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4,80</w:t>
            </w:r>
          </w:p>
        </w:tc>
        <w:tc>
          <w:tcPr>
            <w:tcW w:w="1304" w:type="dxa"/>
            <w:shd w:val="clear" w:color="auto" w:fill="FBE4D5" w:themeFill="accent2" w:themeFillTint="33"/>
            <w:vAlign w:val="center"/>
          </w:tcPr>
          <w:p w14:paraId="4FEA6DD7" w14:textId="21C3307A" w:rsidR="008878AE" w:rsidRPr="00ED252D" w:rsidRDefault="00ED252D" w:rsidP="00C462AA">
            <w:pPr>
              <w:spacing w:before="120" w:after="120"/>
              <w:rPr>
                <w:rFonts w:ascii="Times New Roman" w:hAnsi="Times New Roman"/>
                <w:b/>
                <w:bCs/>
                <w:szCs w:val="24"/>
              </w:rPr>
            </w:pPr>
            <w:r>
              <w:rPr>
                <w:rFonts w:ascii="Times New Roman" w:hAnsi="Times New Roman"/>
                <w:b/>
                <w:bCs/>
                <w:szCs w:val="24"/>
              </w:rPr>
              <w:t>4.76</w:t>
            </w:r>
          </w:p>
        </w:tc>
        <w:tc>
          <w:tcPr>
            <w:tcW w:w="1305" w:type="dxa"/>
            <w:shd w:val="clear" w:color="auto" w:fill="D5DCE4" w:themeFill="text2" w:themeFillTint="33"/>
            <w:vAlign w:val="center"/>
          </w:tcPr>
          <w:p w14:paraId="07A1F54E"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1F44C0DC" w14:textId="6B4C5885" w:rsidTr="00B23AC6">
        <w:tc>
          <w:tcPr>
            <w:tcW w:w="3518" w:type="dxa"/>
          </w:tcPr>
          <w:p w14:paraId="4DCD2C89" w14:textId="479FC35C" w:rsidR="008878AE" w:rsidRPr="007C0B89" w:rsidRDefault="008878AE" w:rsidP="00BD3B3B">
            <w:pPr>
              <w:spacing w:before="120" w:after="120"/>
              <w:jc w:val="left"/>
              <w:rPr>
                <w:rFonts w:ascii="Times New Roman" w:hAnsi="Times New Roman"/>
                <w:bCs/>
                <w:szCs w:val="24"/>
                <w:lang w:val="bg-BG"/>
              </w:rPr>
            </w:pPr>
            <w:r w:rsidRPr="007C0B89">
              <w:rPr>
                <w:rFonts w:ascii="Times New Roman" w:hAnsi="Times New Roman"/>
                <w:bCs/>
                <w:szCs w:val="24"/>
                <w:lang w:val="bg-BG"/>
              </w:rPr>
              <w:t xml:space="preserve">Математика </w:t>
            </w:r>
          </w:p>
        </w:tc>
        <w:tc>
          <w:tcPr>
            <w:tcW w:w="1304" w:type="dxa"/>
            <w:shd w:val="clear" w:color="auto" w:fill="E2EFD9" w:themeFill="accent6" w:themeFillTint="33"/>
            <w:vAlign w:val="center"/>
          </w:tcPr>
          <w:p w14:paraId="53326C98" w14:textId="4E2407D7"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5,13</w:t>
            </w:r>
          </w:p>
        </w:tc>
        <w:tc>
          <w:tcPr>
            <w:tcW w:w="1304" w:type="dxa"/>
            <w:shd w:val="clear" w:color="auto" w:fill="FFF2CC" w:themeFill="accent4" w:themeFillTint="33"/>
            <w:vAlign w:val="center"/>
          </w:tcPr>
          <w:p w14:paraId="507CE17A" w14:textId="3F373480"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5,19</w:t>
            </w:r>
          </w:p>
        </w:tc>
        <w:tc>
          <w:tcPr>
            <w:tcW w:w="1304" w:type="dxa"/>
            <w:shd w:val="clear" w:color="auto" w:fill="DEEAF6" w:themeFill="accent5" w:themeFillTint="33"/>
            <w:vAlign w:val="center"/>
          </w:tcPr>
          <w:p w14:paraId="61E2F27D" w14:textId="538A4D10"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4,23</w:t>
            </w:r>
          </w:p>
        </w:tc>
        <w:tc>
          <w:tcPr>
            <w:tcW w:w="1304" w:type="dxa"/>
            <w:shd w:val="clear" w:color="auto" w:fill="FBE4D5" w:themeFill="accent2" w:themeFillTint="33"/>
            <w:vAlign w:val="center"/>
          </w:tcPr>
          <w:p w14:paraId="5A7D9833" w14:textId="31276F23" w:rsidR="008878AE" w:rsidRPr="00E84933" w:rsidRDefault="00E84933" w:rsidP="00C462AA">
            <w:pPr>
              <w:spacing w:before="120" w:after="120"/>
              <w:rPr>
                <w:rFonts w:ascii="Times New Roman" w:hAnsi="Times New Roman"/>
                <w:b/>
                <w:bCs/>
                <w:szCs w:val="24"/>
              </w:rPr>
            </w:pPr>
            <w:r>
              <w:rPr>
                <w:rFonts w:ascii="Times New Roman" w:hAnsi="Times New Roman"/>
                <w:b/>
                <w:bCs/>
                <w:szCs w:val="24"/>
              </w:rPr>
              <w:t>4.3</w:t>
            </w:r>
            <w:r w:rsidR="00982F2C">
              <w:rPr>
                <w:rFonts w:ascii="Times New Roman" w:hAnsi="Times New Roman"/>
                <w:b/>
                <w:bCs/>
                <w:szCs w:val="24"/>
              </w:rPr>
              <w:t>7</w:t>
            </w:r>
          </w:p>
        </w:tc>
        <w:tc>
          <w:tcPr>
            <w:tcW w:w="1305" w:type="dxa"/>
            <w:shd w:val="clear" w:color="auto" w:fill="D5DCE4" w:themeFill="text2" w:themeFillTint="33"/>
            <w:vAlign w:val="center"/>
          </w:tcPr>
          <w:p w14:paraId="6AECE671"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59ED8D4F" w14:textId="1D516E45" w:rsidTr="00B23AC6">
        <w:tc>
          <w:tcPr>
            <w:tcW w:w="3518" w:type="dxa"/>
          </w:tcPr>
          <w:p w14:paraId="686CB659" w14:textId="61349C37" w:rsidR="008878AE" w:rsidRPr="007C0B89" w:rsidRDefault="008878AE" w:rsidP="00BD3B3B">
            <w:pPr>
              <w:spacing w:before="120" w:after="120"/>
              <w:jc w:val="left"/>
              <w:rPr>
                <w:rFonts w:ascii="Times New Roman" w:hAnsi="Times New Roman"/>
                <w:b/>
                <w:bCs/>
                <w:szCs w:val="24"/>
                <w:lang w:val="bg-BG"/>
              </w:rPr>
            </w:pPr>
            <w:r w:rsidRPr="007C0B89">
              <w:rPr>
                <w:rFonts w:ascii="Times New Roman" w:hAnsi="Times New Roman"/>
                <w:bCs/>
                <w:szCs w:val="24"/>
                <w:lang w:val="bg-BG"/>
              </w:rPr>
              <w:t>Информационни технологии</w:t>
            </w:r>
          </w:p>
        </w:tc>
        <w:tc>
          <w:tcPr>
            <w:tcW w:w="1304" w:type="dxa"/>
            <w:shd w:val="clear" w:color="auto" w:fill="E2EFD9" w:themeFill="accent6" w:themeFillTint="33"/>
            <w:vAlign w:val="center"/>
          </w:tcPr>
          <w:p w14:paraId="2D9C713D" w14:textId="43E0FB13"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5,67</w:t>
            </w:r>
          </w:p>
        </w:tc>
        <w:tc>
          <w:tcPr>
            <w:tcW w:w="1304" w:type="dxa"/>
            <w:shd w:val="clear" w:color="auto" w:fill="FFF2CC" w:themeFill="accent4" w:themeFillTint="33"/>
            <w:vAlign w:val="center"/>
          </w:tcPr>
          <w:p w14:paraId="65B10321" w14:textId="49498444"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5,75</w:t>
            </w:r>
          </w:p>
        </w:tc>
        <w:tc>
          <w:tcPr>
            <w:tcW w:w="1304" w:type="dxa"/>
            <w:shd w:val="clear" w:color="auto" w:fill="DEEAF6" w:themeFill="accent5" w:themeFillTint="33"/>
            <w:vAlign w:val="center"/>
          </w:tcPr>
          <w:p w14:paraId="52D1FE40" w14:textId="51E00AD8"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5,68</w:t>
            </w:r>
          </w:p>
        </w:tc>
        <w:tc>
          <w:tcPr>
            <w:tcW w:w="1304" w:type="dxa"/>
            <w:shd w:val="clear" w:color="auto" w:fill="FBE4D5" w:themeFill="accent2" w:themeFillTint="33"/>
            <w:vAlign w:val="center"/>
          </w:tcPr>
          <w:p w14:paraId="5D13C15A" w14:textId="79EE9A97" w:rsidR="008878AE" w:rsidRPr="00982F2C" w:rsidRDefault="00982F2C" w:rsidP="00C462AA">
            <w:pPr>
              <w:spacing w:before="120" w:after="120"/>
              <w:rPr>
                <w:rFonts w:ascii="Times New Roman" w:hAnsi="Times New Roman"/>
                <w:b/>
                <w:bCs/>
                <w:szCs w:val="24"/>
              </w:rPr>
            </w:pPr>
            <w:r>
              <w:rPr>
                <w:rFonts w:ascii="Times New Roman" w:hAnsi="Times New Roman"/>
                <w:b/>
                <w:bCs/>
                <w:szCs w:val="24"/>
              </w:rPr>
              <w:t>5.54</w:t>
            </w:r>
          </w:p>
        </w:tc>
        <w:tc>
          <w:tcPr>
            <w:tcW w:w="1305" w:type="dxa"/>
            <w:shd w:val="clear" w:color="auto" w:fill="D5DCE4" w:themeFill="text2" w:themeFillTint="33"/>
            <w:vAlign w:val="center"/>
          </w:tcPr>
          <w:p w14:paraId="58001239" w14:textId="77777777" w:rsidR="008878AE" w:rsidRPr="00C462AA" w:rsidRDefault="008878AE" w:rsidP="00C462AA">
            <w:pPr>
              <w:spacing w:before="120" w:after="120"/>
              <w:rPr>
                <w:rFonts w:ascii="Times New Roman" w:hAnsi="Times New Roman"/>
                <w:b/>
                <w:bCs/>
                <w:szCs w:val="24"/>
                <w:lang w:val="bg-BG"/>
              </w:rPr>
            </w:pPr>
          </w:p>
        </w:tc>
      </w:tr>
      <w:tr w:rsidR="007C0B89" w:rsidRPr="007C0B89" w14:paraId="6D75CD2A" w14:textId="15C807A6" w:rsidTr="00B23AC6">
        <w:tc>
          <w:tcPr>
            <w:tcW w:w="3518" w:type="dxa"/>
          </w:tcPr>
          <w:p w14:paraId="2CE82024" w14:textId="14AD0496" w:rsidR="008878AE" w:rsidRPr="007C0B89" w:rsidRDefault="008878AE" w:rsidP="00BD3B3B">
            <w:pPr>
              <w:spacing w:before="120" w:after="120"/>
              <w:jc w:val="left"/>
              <w:rPr>
                <w:rFonts w:ascii="Times New Roman" w:hAnsi="Times New Roman"/>
                <w:bCs/>
                <w:szCs w:val="24"/>
                <w:lang w:val="bg-BG"/>
              </w:rPr>
            </w:pPr>
            <w:r w:rsidRPr="007C0B89">
              <w:rPr>
                <w:rFonts w:ascii="Times New Roman" w:hAnsi="Times New Roman"/>
                <w:bCs/>
                <w:szCs w:val="24"/>
                <w:lang w:val="bg-BG"/>
              </w:rPr>
              <w:t>Човекът и обществото</w:t>
            </w:r>
          </w:p>
        </w:tc>
        <w:tc>
          <w:tcPr>
            <w:tcW w:w="1304" w:type="dxa"/>
            <w:shd w:val="clear" w:color="auto" w:fill="E2EFD9" w:themeFill="accent6" w:themeFillTint="33"/>
            <w:vAlign w:val="center"/>
          </w:tcPr>
          <w:p w14:paraId="6025D9BF" w14:textId="1BB1F3F2" w:rsidR="008878AE" w:rsidRPr="00C462AA" w:rsidRDefault="00C462AA" w:rsidP="00C462AA">
            <w:pPr>
              <w:spacing w:before="120" w:after="120"/>
              <w:rPr>
                <w:rFonts w:ascii="Times New Roman" w:hAnsi="Times New Roman"/>
                <w:b/>
                <w:bCs/>
                <w:szCs w:val="24"/>
                <w:lang w:val="bg-BG"/>
              </w:rPr>
            </w:pPr>
            <w:r>
              <w:rPr>
                <w:rFonts w:ascii="Times New Roman" w:hAnsi="Times New Roman"/>
                <w:b/>
                <w:bCs/>
                <w:szCs w:val="24"/>
                <w:lang w:val="bg-BG"/>
              </w:rPr>
              <w:t>5,76</w:t>
            </w:r>
          </w:p>
        </w:tc>
        <w:tc>
          <w:tcPr>
            <w:tcW w:w="1304" w:type="dxa"/>
            <w:shd w:val="clear" w:color="auto" w:fill="FFF2CC" w:themeFill="accent4" w:themeFillTint="33"/>
            <w:vAlign w:val="center"/>
          </w:tcPr>
          <w:p w14:paraId="271F57F8" w14:textId="38CD17B0"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5,59</w:t>
            </w:r>
          </w:p>
        </w:tc>
        <w:tc>
          <w:tcPr>
            <w:tcW w:w="1304" w:type="dxa"/>
            <w:shd w:val="clear" w:color="auto" w:fill="DEEAF6" w:themeFill="accent5" w:themeFillTint="33"/>
            <w:vAlign w:val="center"/>
          </w:tcPr>
          <w:p w14:paraId="787E87ED" w14:textId="2FA4ED68" w:rsidR="008878AE" w:rsidRPr="00C462AA" w:rsidRDefault="00F805E5" w:rsidP="00C462AA">
            <w:pPr>
              <w:spacing w:before="120" w:after="120"/>
              <w:rPr>
                <w:rFonts w:ascii="Times New Roman" w:hAnsi="Times New Roman"/>
                <w:b/>
                <w:bCs/>
                <w:szCs w:val="24"/>
                <w:lang w:val="bg-BG"/>
              </w:rPr>
            </w:pPr>
            <w:r>
              <w:rPr>
                <w:rFonts w:ascii="Times New Roman" w:hAnsi="Times New Roman"/>
                <w:b/>
                <w:bCs/>
                <w:szCs w:val="24"/>
                <w:lang w:val="bg-BG"/>
              </w:rPr>
              <w:t>-</w:t>
            </w:r>
          </w:p>
        </w:tc>
        <w:tc>
          <w:tcPr>
            <w:tcW w:w="1304" w:type="dxa"/>
            <w:shd w:val="clear" w:color="auto" w:fill="FBE4D5" w:themeFill="accent2" w:themeFillTint="33"/>
            <w:vAlign w:val="center"/>
          </w:tcPr>
          <w:p w14:paraId="29319033" w14:textId="627458F5" w:rsidR="008878AE" w:rsidRPr="001163AE" w:rsidRDefault="001163AE" w:rsidP="00C462AA">
            <w:pPr>
              <w:spacing w:before="120" w:after="120"/>
              <w:rPr>
                <w:rFonts w:ascii="Times New Roman" w:hAnsi="Times New Roman"/>
                <w:b/>
                <w:bCs/>
                <w:szCs w:val="24"/>
              </w:rPr>
            </w:pPr>
            <w:r>
              <w:rPr>
                <w:rFonts w:ascii="Times New Roman" w:hAnsi="Times New Roman"/>
                <w:b/>
                <w:bCs/>
                <w:szCs w:val="24"/>
              </w:rPr>
              <w:t>-</w:t>
            </w:r>
          </w:p>
        </w:tc>
        <w:tc>
          <w:tcPr>
            <w:tcW w:w="1305" w:type="dxa"/>
            <w:shd w:val="clear" w:color="auto" w:fill="D5DCE4" w:themeFill="text2" w:themeFillTint="33"/>
            <w:vAlign w:val="center"/>
          </w:tcPr>
          <w:p w14:paraId="35DA3735" w14:textId="77777777" w:rsidR="008878AE" w:rsidRPr="00C462AA" w:rsidRDefault="008878AE" w:rsidP="00C462AA">
            <w:pPr>
              <w:spacing w:before="120" w:after="120"/>
              <w:rPr>
                <w:rFonts w:ascii="Times New Roman" w:hAnsi="Times New Roman"/>
                <w:b/>
                <w:bCs/>
                <w:szCs w:val="24"/>
                <w:lang w:val="bg-BG"/>
              </w:rPr>
            </w:pPr>
          </w:p>
        </w:tc>
      </w:tr>
      <w:tr w:rsidR="00F805E5" w:rsidRPr="007C0B89" w14:paraId="2FB8A1DD" w14:textId="0F84C62C" w:rsidTr="00B23AC6">
        <w:tc>
          <w:tcPr>
            <w:tcW w:w="3518" w:type="dxa"/>
          </w:tcPr>
          <w:p w14:paraId="42386C7F" w14:textId="3A59E04B"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История и цивилизации</w:t>
            </w:r>
          </w:p>
        </w:tc>
        <w:tc>
          <w:tcPr>
            <w:tcW w:w="1304" w:type="dxa"/>
            <w:shd w:val="clear" w:color="auto" w:fill="E2EFD9" w:themeFill="accent6" w:themeFillTint="33"/>
            <w:vAlign w:val="center"/>
          </w:tcPr>
          <w:p w14:paraId="09A70A7F" w14:textId="1B7D17AB"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5,15</w:t>
            </w:r>
          </w:p>
        </w:tc>
        <w:tc>
          <w:tcPr>
            <w:tcW w:w="1304" w:type="dxa"/>
            <w:shd w:val="clear" w:color="auto" w:fill="FFF2CC" w:themeFill="accent4" w:themeFillTint="33"/>
            <w:vAlign w:val="center"/>
          </w:tcPr>
          <w:p w14:paraId="684A731D" w14:textId="0DE620F0"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4,93</w:t>
            </w:r>
          </w:p>
        </w:tc>
        <w:tc>
          <w:tcPr>
            <w:tcW w:w="1304" w:type="dxa"/>
            <w:shd w:val="clear" w:color="auto" w:fill="DEEAF6" w:themeFill="accent5" w:themeFillTint="33"/>
            <w:vAlign w:val="center"/>
          </w:tcPr>
          <w:p w14:paraId="0B2F1C98" w14:textId="6EA6DE2F"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4,82</w:t>
            </w:r>
          </w:p>
        </w:tc>
        <w:tc>
          <w:tcPr>
            <w:tcW w:w="1304" w:type="dxa"/>
            <w:shd w:val="clear" w:color="auto" w:fill="FBE4D5" w:themeFill="accent2" w:themeFillTint="33"/>
            <w:vAlign w:val="center"/>
          </w:tcPr>
          <w:p w14:paraId="2968ACC4" w14:textId="0F9E8F82"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4.68</w:t>
            </w:r>
          </w:p>
        </w:tc>
        <w:tc>
          <w:tcPr>
            <w:tcW w:w="1305" w:type="dxa"/>
            <w:shd w:val="clear" w:color="auto" w:fill="D5DCE4" w:themeFill="text2" w:themeFillTint="33"/>
            <w:vAlign w:val="center"/>
          </w:tcPr>
          <w:p w14:paraId="73B33842"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34197083" w14:textId="3D82379C" w:rsidTr="00B23AC6">
        <w:tc>
          <w:tcPr>
            <w:tcW w:w="3518" w:type="dxa"/>
          </w:tcPr>
          <w:p w14:paraId="2EDC52D0" w14:textId="24FE6FD2"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География и икономика</w:t>
            </w:r>
          </w:p>
        </w:tc>
        <w:tc>
          <w:tcPr>
            <w:tcW w:w="1304" w:type="dxa"/>
            <w:shd w:val="clear" w:color="auto" w:fill="E2EFD9" w:themeFill="accent6" w:themeFillTint="33"/>
            <w:vAlign w:val="center"/>
          </w:tcPr>
          <w:p w14:paraId="5561D46C" w14:textId="5047110C"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4,92</w:t>
            </w:r>
          </w:p>
        </w:tc>
        <w:tc>
          <w:tcPr>
            <w:tcW w:w="1304" w:type="dxa"/>
            <w:shd w:val="clear" w:color="auto" w:fill="FFF2CC" w:themeFill="accent4" w:themeFillTint="33"/>
            <w:vAlign w:val="center"/>
          </w:tcPr>
          <w:p w14:paraId="251F0B6D" w14:textId="65EB270F"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4,89</w:t>
            </w:r>
          </w:p>
        </w:tc>
        <w:tc>
          <w:tcPr>
            <w:tcW w:w="1304" w:type="dxa"/>
            <w:shd w:val="clear" w:color="auto" w:fill="DEEAF6" w:themeFill="accent5" w:themeFillTint="33"/>
            <w:vAlign w:val="center"/>
          </w:tcPr>
          <w:p w14:paraId="3306266C" w14:textId="12A6B3D4"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4,69</w:t>
            </w:r>
          </w:p>
        </w:tc>
        <w:tc>
          <w:tcPr>
            <w:tcW w:w="1304" w:type="dxa"/>
            <w:shd w:val="clear" w:color="auto" w:fill="FBE4D5" w:themeFill="accent2" w:themeFillTint="33"/>
            <w:vAlign w:val="center"/>
          </w:tcPr>
          <w:p w14:paraId="0DFCBE33" w14:textId="7ACBF118"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4.59</w:t>
            </w:r>
          </w:p>
        </w:tc>
        <w:tc>
          <w:tcPr>
            <w:tcW w:w="1305" w:type="dxa"/>
            <w:shd w:val="clear" w:color="auto" w:fill="D5DCE4" w:themeFill="text2" w:themeFillTint="33"/>
            <w:vAlign w:val="center"/>
          </w:tcPr>
          <w:p w14:paraId="479C2A6C"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17BB142D" w14:textId="4D144767" w:rsidTr="00B23AC6">
        <w:tc>
          <w:tcPr>
            <w:tcW w:w="3518" w:type="dxa"/>
          </w:tcPr>
          <w:p w14:paraId="43EC347D" w14:textId="064A791E" w:rsidR="00F805E5" w:rsidRPr="007C0B89" w:rsidRDefault="00F805E5" w:rsidP="00F805E5">
            <w:pPr>
              <w:spacing w:before="120" w:after="120"/>
              <w:jc w:val="left"/>
              <w:rPr>
                <w:rFonts w:ascii="Times New Roman" w:hAnsi="Times New Roman"/>
                <w:bCs/>
                <w:szCs w:val="24"/>
                <w:lang w:val="bg-BG"/>
              </w:rPr>
            </w:pPr>
            <w:r w:rsidRPr="007C0B89">
              <w:rPr>
                <w:rFonts w:ascii="Times New Roman" w:hAnsi="Times New Roman"/>
                <w:bCs/>
                <w:szCs w:val="24"/>
                <w:lang w:val="bg-BG"/>
              </w:rPr>
              <w:t>Околен свят</w:t>
            </w:r>
          </w:p>
        </w:tc>
        <w:tc>
          <w:tcPr>
            <w:tcW w:w="1304" w:type="dxa"/>
            <w:shd w:val="clear" w:color="auto" w:fill="E2EFD9" w:themeFill="accent6" w:themeFillTint="33"/>
            <w:vAlign w:val="center"/>
          </w:tcPr>
          <w:p w14:paraId="57A67B1F" w14:textId="64E2DC89"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5,98</w:t>
            </w:r>
          </w:p>
        </w:tc>
        <w:tc>
          <w:tcPr>
            <w:tcW w:w="1304" w:type="dxa"/>
            <w:shd w:val="clear" w:color="auto" w:fill="FFF2CC" w:themeFill="accent4" w:themeFillTint="33"/>
            <w:vAlign w:val="center"/>
          </w:tcPr>
          <w:p w14:paraId="28CE3AB1" w14:textId="7AAC1DD1"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5,98</w:t>
            </w:r>
          </w:p>
        </w:tc>
        <w:tc>
          <w:tcPr>
            <w:tcW w:w="1304" w:type="dxa"/>
            <w:shd w:val="clear" w:color="auto" w:fill="DEEAF6" w:themeFill="accent5" w:themeFillTint="33"/>
            <w:vAlign w:val="center"/>
          </w:tcPr>
          <w:p w14:paraId="0AAE5765" w14:textId="24CEB4DC"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w:t>
            </w:r>
          </w:p>
        </w:tc>
        <w:tc>
          <w:tcPr>
            <w:tcW w:w="1304" w:type="dxa"/>
            <w:shd w:val="clear" w:color="auto" w:fill="FBE4D5" w:themeFill="accent2" w:themeFillTint="33"/>
            <w:vAlign w:val="center"/>
          </w:tcPr>
          <w:p w14:paraId="5D5B6EEB" w14:textId="43228C11" w:rsidR="00F805E5" w:rsidRPr="001163AE" w:rsidRDefault="001163AE" w:rsidP="00F805E5">
            <w:pPr>
              <w:spacing w:before="120" w:after="120"/>
              <w:rPr>
                <w:rFonts w:ascii="Times New Roman" w:hAnsi="Times New Roman"/>
                <w:b/>
                <w:bCs/>
                <w:szCs w:val="24"/>
              </w:rPr>
            </w:pPr>
            <w:r>
              <w:rPr>
                <w:rFonts w:ascii="Times New Roman" w:hAnsi="Times New Roman"/>
                <w:b/>
                <w:bCs/>
                <w:szCs w:val="24"/>
              </w:rPr>
              <w:t>-</w:t>
            </w:r>
          </w:p>
        </w:tc>
        <w:tc>
          <w:tcPr>
            <w:tcW w:w="1305" w:type="dxa"/>
            <w:shd w:val="clear" w:color="auto" w:fill="D5DCE4" w:themeFill="text2" w:themeFillTint="33"/>
            <w:vAlign w:val="center"/>
          </w:tcPr>
          <w:p w14:paraId="1E040FEA"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2EC37BAD" w14:textId="1CE34127" w:rsidTr="00B23AC6">
        <w:tc>
          <w:tcPr>
            <w:tcW w:w="3518" w:type="dxa"/>
          </w:tcPr>
          <w:p w14:paraId="72C78DBF" w14:textId="35BAD61E" w:rsidR="00F805E5" w:rsidRPr="007C0B89" w:rsidRDefault="00F805E5" w:rsidP="00F805E5">
            <w:pPr>
              <w:spacing w:before="120" w:after="120"/>
              <w:jc w:val="left"/>
              <w:rPr>
                <w:rFonts w:ascii="Times New Roman" w:hAnsi="Times New Roman"/>
                <w:bCs/>
                <w:szCs w:val="24"/>
                <w:lang w:val="bg-BG"/>
              </w:rPr>
            </w:pPr>
            <w:r w:rsidRPr="007C0B89">
              <w:rPr>
                <w:rFonts w:ascii="Times New Roman" w:hAnsi="Times New Roman"/>
                <w:bCs/>
                <w:szCs w:val="24"/>
                <w:lang w:val="bg-BG"/>
              </w:rPr>
              <w:t>Човекът и природата</w:t>
            </w:r>
          </w:p>
        </w:tc>
        <w:tc>
          <w:tcPr>
            <w:tcW w:w="1304" w:type="dxa"/>
            <w:shd w:val="clear" w:color="auto" w:fill="E2EFD9" w:themeFill="accent6" w:themeFillTint="33"/>
            <w:vAlign w:val="center"/>
          </w:tcPr>
          <w:p w14:paraId="6C95C7A7" w14:textId="589B0EF2"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5,53</w:t>
            </w:r>
          </w:p>
        </w:tc>
        <w:tc>
          <w:tcPr>
            <w:tcW w:w="1304" w:type="dxa"/>
            <w:shd w:val="clear" w:color="auto" w:fill="FFF2CC" w:themeFill="accent4" w:themeFillTint="33"/>
            <w:vAlign w:val="center"/>
          </w:tcPr>
          <w:p w14:paraId="491947D4" w14:textId="202EFF6A"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5,54</w:t>
            </w:r>
          </w:p>
        </w:tc>
        <w:tc>
          <w:tcPr>
            <w:tcW w:w="1304" w:type="dxa"/>
            <w:shd w:val="clear" w:color="auto" w:fill="DEEAF6" w:themeFill="accent5" w:themeFillTint="33"/>
            <w:vAlign w:val="center"/>
          </w:tcPr>
          <w:p w14:paraId="69E57B16" w14:textId="31FE2129"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5.42</w:t>
            </w:r>
          </w:p>
        </w:tc>
        <w:tc>
          <w:tcPr>
            <w:tcW w:w="1304" w:type="dxa"/>
            <w:shd w:val="clear" w:color="auto" w:fill="FBE4D5" w:themeFill="accent2" w:themeFillTint="33"/>
            <w:vAlign w:val="center"/>
          </w:tcPr>
          <w:p w14:paraId="23AFEA7D" w14:textId="27B24836"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5.30</w:t>
            </w:r>
          </w:p>
        </w:tc>
        <w:tc>
          <w:tcPr>
            <w:tcW w:w="1305" w:type="dxa"/>
            <w:shd w:val="clear" w:color="auto" w:fill="D5DCE4" w:themeFill="text2" w:themeFillTint="33"/>
            <w:vAlign w:val="center"/>
          </w:tcPr>
          <w:p w14:paraId="55473109"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7E6F2A6F" w14:textId="27310521" w:rsidTr="00B23AC6">
        <w:tc>
          <w:tcPr>
            <w:tcW w:w="3518" w:type="dxa"/>
          </w:tcPr>
          <w:p w14:paraId="56AA2845" w14:textId="1473EACC" w:rsidR="00F805E5" w:rsidRPr="007C0B89" w:rsidRDefault="00F805E5" w:rsidP="00F805E5">
            <w:pPr>
              <w:spacing w:before="120" w:after="120"/>
              <w:jc w:val="left"/>
              <w:rPr>
                <w:rFonts w:ascii="Times New Roman" w:hAnsi="Times New Roman"/>
                <w:bCs/>
                <w:szCs w:val="24"/>
                <w:lang w:val="bg-BG"/>
              </w:rPr>
            </w:pPr>
            <w:r w:rsidRPr="007C0B89">
              <w:rPr>
                <w:rFonts w:ascii="Times New Roman" w:hAnsi="Times New Roman"/>
                <w:bCs/>
                <w:szCs w:val="24"/>
                <w:lang w:val="bg-BG"/>
              </w:rPr>
              <w:t>Философия</w:t>
            </w:r>
          </w:p>
        </w:tc>
        <w:tc>
          <w:tcPr>
            <w:tcW w:w="1304" w:type="dxa"/>
            <w:shd w:val="clear" w:color="auto" w:fill="E2EFD9" w:themeFill="accent6" w:themeFillTint="33"/>
            <w:vAlign w:val="center"/>
          </w:tcPr>
          <w:p w14:paraId="58D7BB01" w14:textId="3DFCA531"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4,68</w:t>
            </w:r>
          </w:p>
        </w:tc>
        <w:tc>
          <w:tcPr>
            <w:tcW w:w="1304" w:type="dxa"/>
            <w:shd w:val="clear" w:color="auto" w:fill="FFF2CC" w:themeFill="accent4" w:themeFillTint="33"/>
            <w:vAlign w:val="center"/>
          </w:tcPr>
          <w:p w14:paraId="672DEA54" w14:textId="7193D37D"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4,41</w:t>
            </w:r>
          </w:p>
        </w:tc>
        <w:tc>
          <w:tcPr>
            <w:tcW w:w="1304" w:type="dxa"/>
            <w:shd w:val="clear" w:color="auto" w:fill="DEEAF6" w:themeFill="accent5" w:themeFillTint="33"/>
            <w:vAlign w:val="center"/>
          </w:tcPr>
          <w:p w14:paraId="678397F7" w14:textId="41F1BB87"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3,98</w:t>
            </w:r>
          </w:p>
        </w:tc>
        <w:tc>
          <w:tcPr>
            <w:tcW w:w="1304" w:type="dxa"/>
            <w:shd w:val="clear" w:color="auto" w:fill="FBE4D5" w:themeFill="accent2" w:themeFillTint="33"/>
            <w:vAlign w:val="center"/>
          </w:tcPr>
          <w:p w14:paraId="3E69DDCF" w14:textId="385936F5" w:rsidR="00F805E5" w:rsidRPr="00ED252D" w:rsidRDefault="00ED252D" w:rsidP="00F805E5">
            <w:pPr>
              <w:spacing w:before="120" w:after="120"/>
              <w:rPr>
                <w:rFonts w:ascii="Times New Roman" w:hAnsi="Times New Roman"/>
                <w:b/>
                <w:bCs/>
                <w:szCs w:val="24"/>
              </w:rPr>
            </w:pPr>
            <w:r>
              <w:rPr>
                <w:rFonts w:ascii="Times New Roman" w:hAnsi="Times New Roman"/>
                <w:b/>
                <w:bCs/>
                <w:szCs w:val="24"/>
              </w:rPr>
              <w:t>3.89</w:t>
            </w:r>
          </w:p>
        </w:tc>
        <w:tc>
          <w:tcPr>
            <w:tcW w:w="1305" w:type="dxa"/>
            <w:shd w:val="clear" w:color="auto" w:fill="D5DCE4" w:themeFill="text2" w:themeFillTint="33"/>
            <w:vAlign w:val="center"/>
          </w:tcPr>
          <w:p w14:paraId="1E9E9B2E"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6B67CB21" w14:textId="45B40588" w:rsidTr="00B23AC6">
        <w:tc>
          <w:tcPr>
            <w:tcW w:w="3518" w:type="dxa"/>
          </w:tcPr>
          <w:p w14:paraId="2C8C072A" w14:textId="10B5F249" w:rsidR="00F805E5" w:rsidRPr="007C0B89" w:rsidRDefault="00F805E5" w:rsidP="00F805E5">
            <w:pPr>
              <w:spacing w:before="120" w:after="120"/>
              <w:jc w:val="left"/>
              <w:rPr>
                <w:rFonts w:ascii="Times New Roman" w:hAnsi="Times New Roman"/>
                <w:bCs/>
                <w:szCs w:val="24"/>
                <w:lang w:val="bg-BG"/>
              </w:rPr>
            </w:pPr>
            <w:r w:rsidRPr="007C0B89">
              <w:rPr>
                <w:rFonts w:ascii="Times New Roman" w:hAnsi="Times New Roman"/>
                <w:bCs/>
                <w:szCs w:val="24"/>
                <w:lang w:val="bg-BG"/>
              </w:rPr>
              <w:t>Гражданско образование</w:t>
            </w:r>
          </w:p>
        </w:tc>
        <w:tc>
          <w:tcPr>
            <w:tcW w:w="1304" w:type="dxa"/>
            <w:shd w:val="clear" w:color="auto" w:fill="E2EFD9" w:themeFill="accent6" w:themeFillTint="33"/>
            <w:vAlign w:val="center"/>
          </w:tcPr>
          <w:p w14:paraId="12FB90A1" w14:textId="0348A78E"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5,52</w:t>
            </w:r>
          </w:p>
        </w:tc>
        <w:tc>
          <w:tcPr>
            <w:tcW w:w="1304" w:type="dxa"/>
            <w:shd w:val="clear" w:color="auto" w:fill="FFF2CC" w:themeFill="accent4" w:themeFillTint="33"/>
            <w:vAlign w:val="center"/>
          </w:tcPr>
          <w:p w14:paraId="57E83712" w14:textId="66AE6138"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5,13</w:t>
            </w:r>
          </w:p>
        </w:tc>
        <w:tc>
          <w:tcPr>
            <w:tcW w:w="1304" w:type="dxa"/>
            <w:shd w:val="clear" w:color="auto" w:fill="DEEAF6" w:themeFill="accent5" w:themeFillTint="33"/>
            <w:vAlign w:val="center"/>
          </w:tcPr>
          <w:p w14:paraId="02958B6E" w14:textId="71B4132A"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4,92</w:t>
            </w:r>
          </w:p>
        </w:tc>
        <w:tc>
          <w:tcPr>
            <w:tcW w:w="1304" w:type="dxa"/>
            <w:shd w:val="clear" w:color="auto" w:fill="FBE4D5" w:themeFill="accent2" w:themeFillTint="33"/>
            <w:vAlign w:val="center"/>
          </w:tcPr>
          <w:p w14:paraId="3E129EED" w14:textId="1D74C48D" w:rsidR="00F805E5" w:rsidRPr="00ED252D" w:rsidRDefault="00ED252D" w:rsidP="00F805E5">
            <w:pPr>
              <w:spacing w:before="120" w:after="120"/>
              <w:rPr>
                <w:rFonts w:ascii="Times New Roman" w:hAnsi="Times New Roman"/>
                <w:b/>
                <w:bCs/>
                <w:szCs w:val="24"/>
              </w:rPr>
            </w:pPr>
            <w:r>
              <w:rPr>
                <w:rFonts w:ascii="Times New Roman" w:hAnsi="Times New Roman"/>
                <w:b/>
                <w:bCs/>
                <w:szCs w:val="24"/>
              </w:rPr>
              <w:t>5.37</w:t>
            </w:r>
          </w:p>
        </w:tc>
        <w:tc>
          <w:tcPr>
            <w:tcW w:w="1305" w:type="dxa"/>
            <w:shd w:val="clear" w:color="auto" w:fill="D5DCE4" w:themeFill="text2" w:themeFillTint="33"/>
            <w:vAlign w:val="center"/>
          </w:tcPr>
          <w:p w14:paraId="264519BC"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2C1E5700" w14:textId="43F90748" w:rsidTr="00B23AC6">
        <w:tc>
          <w:tcPr>
            <w:tcW w:w="3518" w:type="dxa"/>
          </w:tcPr>
          <w:p w14:paraId="5C4AB52A" w14:textId="25AF07E8"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Биология и здравно образование</w:t>
            </w:r>
          </w:p>
        </w:tc>
        <w:tc>
          <w:tcPr>
            <w:tcW w:w="1304" w:type="dxa"/>
            <w:shd w:val="clear" w:color="auto" w:fill="E2EFD9" w:themeFill="accent6" w:themeFillTint="33"/>
            <w:vAlign w:val="center"/>
          </w:tcPr>
          <w:p w14:paraId="3914EE91" w14:textId="556D51C4"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5,04</w:t>
            </w:r>
          </w:p>
        </w:tc>
        <w:tc>
          <w:tcPr>
            <w:tcW w:w="1304" w:type="dxa"/>
            <w:shd w:val="clear" w:color="auto" w:fill="FFF2CC" w:themeFill="accent4" w:themeFillTint="33"/>
            <w:vAlign w:val="center"/>
          </w:tcPr>
          <w:p w14:paraId="73110724" w14:textId="43F4C5C0"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5,04</w:t>
            </w:r>
          </w:p>
        </w:tc>
        <w:tc>
          <w:tcPr>
            <w:tcW w:w="1304" w:type="dxa"/>
            <w:shd w:val="clear" w:color="auto" w:fill="DEEAF6" w:themeFill="accent5" w:themeFillTint="33"/>
            <w:vAlign w:val="center"/>
          </w:tcPr>
          <w:p w14:paraId="6F4BE171" w14:textId="24502C65"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4,87</w:t>
            </w:r>
          </w:p>
        </w:tc>
        <w:tc>
          <w:tcPr>
            <w:tcW w:w="1304" w:type="dxa"/>
            <w:shd w:val="clear" w:color="auto" w:fill="FBE4D5" w:themeFill="accent2" w:themeFillTint="33"/>
            <w:vAlign w:val="center"/>
          </w:tcPr>
          <w:p w14:paraId="4D14A582" w14:textId="3068F13E" w:rsidR="00F805E5" w:rsidRPr="00ED252D" w:rsidRDefault="00ED252D" w:rsidP="00F805E5">
            <w:pPr>
              <w:spacing w:before="120" w:after="120"/>
              <w:rPr>
                <w:rFonts w:ascii="Times New Roman" w:hAnsi="Times New Roman"/>
                <w:b/>
                <w:bCs/>
                <w:szCs w:val="24"/>
              </w:rPr>
            </w:pPr>
            <w:r>
              <w:rPr>
                <w:rFonts w:ascii="Times New Roman" w:hAnsi="Times New Roman"/>
                <w:b/>
                <w:bCs/>
                <w:szCs w:val="24"/>
              </w:rPr>
              <w:t>4.80</w:t>
            </w:r>
          </w:p>
        </w:tc>
        <w:tc>
          <w:tcPr>
            <w:tcW w:w="1305" w:type="dxa"/>
            <w:shd w:val="clear" w:color="auto" w:fill="D5DCE4" w:themeFill="text2" w:themeFillTint="33"/>
            <w:vAlign w:val="center"/>
          </w:tcPr>
          <w:p w14:paraId="439921A8"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5ACF5801" w14:textId="64AD1554" w:rsidTr="00B23AC6">
        <w:tc>
          <w:tcPr>
            <w:tcW w:w="3518" w:type="dxa"/>
          </w:tcPr>
          <w:p w14:paraId="2C9647CE" w14:textId="3E472BC1"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Физика и астрономия</w:t>
            </w:r>
          </w:p>
        </w:tc>
        <w:tc>
          <w:tcPr>
            <w:tcW w:w="1304" w:type="dxa"/>
            <w:shd w:val="clear" w:color="auto" w:fill="E2EFD9" w:themeFill="accent6" w:themeFillTint="33"/>
            <w:vAlign w:val="center"/>
          </w:tcPr>
          <w:p w14:paraId="1C4D639C" w14:textId="7DA2E54C"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4,75</w:t>
            </w:r>
          </w:p>
        </w:tc>
        <w:tc>
          <w:tcPr>
            <w:tcW w:w="1304" w:type="dxa"/>
            <w:shd w:val="clear" w:color="auto" w:fill="FFF2CC" w:themeFill="accent4" w:themeFillTint="33"/>
            <w:vAlign w:val="center"/>
          </w:tcPr>
          <w:p w14:paraId="5FF30CDF" w14:textId="2B6DB03F"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4,52</w:t>
            </w:r>
          </w:p>
        </w:tc>
        <w:tc>
          <w:tcPr>
            <w:tcW w:w="1304" w:type="dxa"/>
            <w:shd w:val="clear" w:color="auto" w:fill="DEEAF6" w:themeFill="accent5" w:themeFillTint="33"/>
            <w:vAlign w:val="center"/>
          </w:tcPr>
          <w:p w14:paraId="0A419F81" w14:textId="32C3D52A"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4,62</w:t>
            </w:r>
          </w:p>
        </w:tc>
        <w:tc>
          <w:tcPr>
            <w:tcW w:w="1304" w:type="dxa"/>
            <w:shd w:val="clear" w:color="auto" w:fill="FBE4D5" w:themeFill="accent2" w:themeFillTint="33"/>
            <w:vAlign w:val="center"/>
          </w:tcPr>
          <w:p w14:paraId="1290DF33" w14:textId="5E5320FA" w:rsidR="00F805E5" w:rsidRPr="00ED252D" w:rsidRDefault="00ED252D" w:rsidP="00F805E5">
            <w:pPr>
              <w:spacing w:before="120" w:after="120"/>
              <w:rPr>
                <w:rFonts w:ascii="Times New Roman" w:hAnsi="Times New Roman"/>
                <w:b/>
                <w:bCs/>
                <w:szCs w:val="24"/>
              </w:rPr>
            </w:pPr>
            <w:r>
              <w:rPr>
                <w:rFonts w:ascii="Times New Roman" w:hAnsi="Times New Roman"/>
                <w:b/>
                <w:bCs/>
                <w:szCs w:val="24"/>
              </w:rPr>
              <w:t>4.72</w:t>
            </w:r>
          </w:p>
        </w:tc>
        <w:tc>
          <w:tcPr>
            <w:tcW w:w="1305" w:type="dxa"/>
            <w:shd w:val="clear" w:color="auto" w:fill="D5DCE4" w:themeFill="text2" w:themeFillTint="33"/>
            <w:vAlign w:val="center"/>
          </w:tcPr>
          <w:p w14:paraId="5F18158D"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479FC62C" w14:textId="39FF9A7D" w:rsidTr="00B23AC6">
        <w:tc>
          <w:tcPr>
            <w:tcW w:w="3518" w:type="dxa"/>
          </w:tcPr>
          <w:p w14:paraId="22426F7B" w14:textId="4B665B5C"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Химия и ООС</w:t>
            </w:r>
          </w:p>
        </w:tc>
        <w:tc>
          <w:tcPr>
            <w:tcW w:w="1304" w:type="dxa"/>
            <w:shd w:val="clear" w:color="auto" w:fill="E2EFD9" w:themeFill="accent6" w:themeFillTint="33"/>
            <w:vAlign w:val="center"/>
          </w:tcPr>
          <w:p w14:paraId="69BB832B" w14:textId="2FE01A81"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5,19</w:t>
            </w:r>
          </w:p>
        </w:tc>
        <w:tc>
          <w:tcPr>
            <w:tcW w:w="1304" w:type="dxa"/>
            <w:shd w:val="clear" w:color="auto" w:fill="FFF2CC" w:themeFill="accent4" w:themeFillTint="33"/>
            <w:vAlign w:val="center"/>
          </w:tcPr>
          <w:p w14:paraId="59A3FF62" w14:textId="6D1E15A7"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4,75</w:t>
            </w:r>
          </w:p>
        </w:tc>
        <w:tc>
          <w:tcPr>
            <w:tcW w:w="1304" w:type="dxa"/>
            <w:shd w:val="clear" w:color="auto" w:fill="DEEAF6" w:themeFill="accent5" w:themeFillTint="33"/>
            <w:vAlign w:val="center"/>
          </w:tcPr>
          <w:p w14:paraId="038928A0" w14:textId="1DD5881F"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5,07</w:t>
            </w:r>
          </w:p>
        </w:tc>
        <w:tc>
          <w:tcPr>
            <w:tcW w:w="1304" w:type="dxa"/>
            <w:shd w:val="clear" w:color="auto" w:fill="FBE4D5" w:themeFill="accent2" w:themeFillTint="33"/>
            <w:vAlign w:val="center"/>
          </w:tcPr>
          <w:p w14:paraId="3FE82352" w14:textId="0E27D58E" w:rsidR="00F805E5" w:rsidRPr="00ED252D" w:rsidRDefault="00ED252D" w:rsidP="00F805E5">
            <w:pPr>
              <w:spacing w:before="120" w:after="120"/>
              <w:rPr>
                <w:rFonts w:ascii="Times New Roman" w:hAnsi="Times New Roman"/>
                <w:b/>
                <w:bCs/>
                <w:szCs w:val="24"/>
              </w:rPr>
            </w:pPr>
            <w:r>
              <w:rPr>
                <w:rFonts w:ascii="Times New Roman" w:hAnsi="Times New Roman"/>
                <w:b/>
                <w:bCs/>
                <w:szCs w:val="24"/>
              </w:rPr>
              <w:t>5.12</w:t>
            </w:r>
          </w:p>
        </w:tc>
        <w:tc>
          <w:tcPr>
            <w:tcW w:w="1305" w:type="dxa"/>
            <w:shd w:val="clear" w:color="auto" w:fill="D5DCE4" w:themeFill="text2" w:themeFillTint="33"/>
            <w:vAlign w:val="center"/>
          </w:tcPr>
          <w:p w14:paraId="1DD68634"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0DAA22DD" w14:textId="509B7D03" w:rsidTr="00B23AC6">
        <w:tc>
          <w:tcPr>
            <w:tcW w:w="3518" w:type="dxa"/>
          </w:tcPr>
          <w:p w14:paraId="2563F226" w14:textId="3C0126DF"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 xml:space="preserve">Музика </w:t>
            </w:r>
          </w:p>
        </w:tc>
        <w:tc>
          <w:tcPr>
            <w:tcW w:w="1304" w:type="dxa"/>
            <w:shd w:val="clear" w:color="auto" w:fill="E2EFD9" w:themeFill="accent6" w:themeFillTint="33"/>
            <w:vAlign w:val="center"/>
          </w:tcPr>
          <w:p w14:paraId="064D731A" w14:textId="206C93EB"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5,92</w:t>
            </w:r>
          </w:p>
        </w:tc>
        <w:tc>
          <w:tcPr>
            <w:tcW w:w="1304" w:type="dxa"/>
            <w:shd w:val="clear" w:color="auto" w:fill="FFF2CC" w:themeFill="accent4" w:themeFillTint="33"/>
            <w:vAlign w:val="center"/>
          </w:tcPr>
          <w:p w14:paraId="64455102" w14:textId="3541F103"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5,97</w:t>
            </w:r>
          </w:p>
        </w:tc>
        <w:tc>
          <w:tcPr>
            <w:tcW w:w="1304" w:type="dxa"/>
            <w:shd w:val="clear" w:color="auto" w:fill="DEEAF6" w:themeFill="accent5" w:themeFillTint="33"/>
            <w:vAlign w:val="center"/>
          </w:tcPr>
          <w:p w14:paraId="5241AC24" w14:textId="23D3DB44"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5,95</w:t>
            </w:r>
          </w:p>
        </w:tc>
        <w:tc>
          <w:tcPr>
            <w:tcW w:w="1304" w:type="dxa"/>
            <w:shd w:val="clear" w:color="auto" w:fill="FBE4D5" w:themeFill="accent2" w:themeFillTint="33"/>
            <w:vAlign w:val="center"/>
          </w:tcPr>
          <w:p w14:paraId="3C75C8EE" w14:textId="46F4B7F8"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5.94</w:t>
            </w:r>
          </w:p>
        </w:tc>
        <w:tc>
          <w:tcPr>
            <w:tcW w:w="1305" w:type="dxa"/>
            <w:shd w:val="clear" w:color="auto" w:fill="D5DCE4" w:themeFill="text2" w:themeFillTint="33"/>
            <w:vAlign w:val="center"/>
          </w:tcPr>
          <w:p w14:paraId="7817B2C7"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4E9D00A9" w14:textId="40328291" w:rsidTr="00B23AC6">
        <w:tc>
          <w:tcPr>
            <w:tcW w:w="3518" w:type="dxa"/>
          </w:tcPr>
          <w:p w14:paraId="282C78C3" w14:textId="133D104E"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Изобразително изкуство</w:t>
            </w:r>
          </w:p>
        </w:tc>
        <w:tc>
          <w:tcPr>
            <w:tcW w:w="1304" w:type="dxa"/>
            <w:shd w:val="clear" w:color="auto" w:fill="E2EFD9" w:themeFill="accent6" w:themeFillTint="33"/>
            <w:vAlign w:val="center"/>
          </w:tcPr>
          <w:p w14:paraId="4D218B5C" w14:textId="0BEB8E7B"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5,77</w:t>
            </w:r>
          </w:p>
        </w:tc>
        <w:tc>
          <w:tcPr>
            <w:tcW w:w="1304" w:type="dxa"/>
            <w:shd w:val="clear" w:color="auto" w:fill="FFF2CC" w:themeFill="accent4" w:themeFillTint="33"/>
            <w:vAlign w:val="center"/>
          </w:tcPr>
          <w:p w14:paraId="1AEC1CF2" w14:textId="5B5E5B71"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5,76</w:t>
            </w:r>
          </w:p>
        </w:tc>
        <w:tc>
          <w:tcPr>
            <w:tcW w:w="1304" w:type="dxa"/>
            <w:shd w:val="clear" w:color="auto" w:fill="DEEAF6" w:themeFill="accent5" w:themeFillTint="33"/>
            <w:vAlign w:val="center"/>
          </w:tcPr>
          <w:p w14:paraId="6F1F1F31" w14:textId="118F768E" w:rsidR="00F805E5" w:rsidRPr="00C462AA"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5,38</w:t>
            </w:r>
          </w:p>
        </w:tc>
        <w:tc>
          <w:tcPr>
            <w:tcW w:w="1304" w:type="dxa"/>
            <w:shd w:val="clear" w:color="auto" w:fill="FBE4D5" w:themeFill="accent2" w:themeFillTint="33"/>
            <w:vAlign w:val="center"/>
          </w:tcPr>
          <w:p w14:paraId="17FC8C3F" w14:textId="3151CF73"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5.27</w:t>
            </w:r>
          </w:p>
        </w:tc>
        <w:tc>
          <w:tcPr>
            <w:tcW w:w="1305" w:type="dxa"/>
            <w:shd w:val="clear" w:color="auto" w:fill="D5DCE4" w:themeFill="text2" w:themeFillTint="33"/>
            <w:vAlign w:val="center"/>
          </w:tcPr>
          <w:p w14:paraId="6CC7BB55" w14:textId="77777777" w:rsidR="00F805E5" w:rsidRPr="00C462AA" w:rsidRDefault="00F805E5" w:rsidP="00F805E5">
            <w:pPr>
              <w:spacing w:before="120" w:after="120"/>
              <w:rPr>
                <w:rFonts w:ascii="Times New Roman" w:hAnsi="Times New Roman"/>
                <w:b/>
                <w:bCs/>
                <w:szCs w:val="24"/>
                <w:lang w:val="bg-BG"/>
              </w:rPr>
            </w:pPr>
          </w:p>
        </w:tc>
      </w:tr>
      <w:tr w:rsidR="00F805E5" w:rsidRPr="007C0B89" w14:paraId="6194DDDF" w14:textId="456A90BB" w:rsidTr="00B23AC6">
        <w:tc>
          <w:tcPr>
            <w:tcW w:w="3518" w:type="dxa"/>
          </w:tcPr>
          <w:p w14:paraId="1416E5BF" w14:textId="66042B8D"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Технологии и предприемачество</w:t>
            </w:r>
          </w:p>
        </w:tc>
        <w:tc>
          <w:tcPr>
            <w:tcW w:w="1304" w:type="dxa"/>
            <w:shd w:val="clear" w:color="auto" w:fill="E2EFD9" w:themeFill="accent6" w:themeFillTint="33"/>
            <w:vAlign w:val="center"/>
          </w:tcPr>
          <w:p w14:paraId="4D789372" w14:textId="3A4EA6FC"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5,79</w:t>
            </w:r>
          </w:p>
        </w:tc>
        <w:tc>
          <w:tcPr>
            <w:tcW w:w="1304" w:type="dxa"/>
            <w:shd w:val="clear" w:color="auto" w:fill="FFF2CC" w:themeFill="accent4" w:themeFillTint="33"/>
            <w:vAlign w:val="center"/>
          </w:tcPr>
          <w:p w14:paraId="25BD6C0F" w14:textId="32DEC88C"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5,83</w:t>
            </w:r>
          </w:p>
        </w:tc>
        <w:tc>
          <w:tcPr>
            <w:tcW w:w="1304" w:type="dxa"/>
            <w:shd w:val="clear" w:color="auto" w:fill="DEEAF6" w:themeFill="accent5" w:themeFillTint="33"/>
            <w:vAlign w:val="center"/>
          </w:tcPr>
          <w:p w14:paraId="6EE747A6" w14:textId="47C3D790"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5,91</w:t>
            </w:r>
          </w:p>
        </w:tc>
        <w:tc>
          <w:tcPr>
            <w:tcW w:w="1304" w:type="dxa"/>
            <w:shd w:val="clear" w:color="auto" w:fill="FBE4D5" w:themeFill="accent2" w:themeFillTint="33"/>
            <w:vAlign w:val="center"/>
          </w:tcPr>
          <w:p w14:paraId="39B4A118" w14:textId="58D48809"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5.93</w:t>
            </w:r>
          </w:p>
        </w:tc>
        <w:tc>
          <w:tcPr>
            <w:tcW w:w="1305" w:type="dxa"/>
            <w:shd w:val="clear" w:color="auto" w:fill="D5DCE4" w:themeFill="text2" w:themeFillTint="33"/>
            <w:vAlign w:val="center"/>
          </w:tcPr>
          <w:p w14:paraId="243F42A8" w14:textId="77777777" w:rsidR="00F805E5" w:rsidRPr="007C0B89" w:rsidRDefault="00F805E5" w:rsidP="00F805E5">
            <w:pPr>
              <w:spacing w:before="120" w:after="120"/>
              <w:rPr>
                <w:rFonts w:ascii="Times New Roman" w:hAnsi="Times New Roman"/>
                <w:b/>
                <w:bCs/>
                <w:szCs w:val="24"/>
                <w:lang w:val="bg-BG"/>
              </w:rPr>
            </w:pPr>
          </w:p>
        </w:tc>
      </w:tr>
      <w:tr w:rsidR="00F805E5" w:rsidRPr="007C0B89" w14:paraId="6A73AA40" w14:textId="29ECF003" w:rsidTr="00B23AC6">
        <w:tc>
          <w:tcPr>
            <w:tcW w:w="3518" w:type="dxa"/>
          </w:tcPr>
          <w:p w14:paraId="1C0A657E" w14:textId="4485BFC9"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Cs/>
                <w:szCs w:val="24"/>
                <w:lang w:val="bg-BG"/>
              </w:rPr>
              <w:t>Физическо възпитание и спорт</w:t>
            </w:r>
          </w:p>
        </w:tc>
        <w:tc>
          <w:tcPr>
            <w:tcW w:w="1304" w:type="dxa"/>
            <w:shd w:val="clear" w:color="auto" w:fill="E2EFD9" w:themeFill="accent6" w:themeFillTint="33"/>
            <w:vAlign w:val="center"/>
          </w:tcPr>
          <w:p w14:paraId="55E44BCB" w14:textId="7DCAB72E"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5,95</w:t>
            </w:r>
          </w:p>
        </w:tc>
        <w:tc>
          <w:tcPr>
            <w:tcW w:w="1304" w:type="dxa"/>
            <w:shd w:val="clear" w:color="auto" w:fill="FFF2CC" w:themeFill="accent4" w:themeFillTint="33"/>
            <w:vAlign w:val="center"/>
          </w:tcPr>
          <w:p w14:paraId="323C8D5A" w14:textId="04FCD8F6"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5,98</w:t>
            </w:r>
          </w:p>
        </w:tc>
        <w:tc>
          <w:tcPr>
            <w:tcW w:w="1304" w:type="dxa"/>
            <w:shd w:val="clear" w:color="auto" w:fill="DEEAF6" w:themeFill="accent5" w:themeFillTint="33"/>
            <w:vAlign w:val="center"/>
          </w:tcPr>
          <w:p w14:paraId="58079108" w14:textId="3F318F12"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5,95</w:t>
            </w:r>
          </w:p>
        </w:tc>
        <w:tc>
          <w:tcPr>
            <w:tcW w:w="1304" w:type="dxa"/>
            <w:shd w:val="clear" w:color="auto" w:fill="FBE4D5" w:themeFill="accent2" w:themeFillTint="33"/>
            <w:vAlign w:val="center"/>
          </w:tcPr>
          <w:p w14:paraId="3553C9DB" w14:textId="6AC1ABC6" w:rsidR="00F805E5" w:rsidRPr="00982F2C" w:rsidRDefault="00982F2C" w:rsidP="00F805E5">
            <w:pPr>
              <w:spacing w:before="120" w:after="120"/>
              <w:rPr>
                <w:rFonts w:ascii="Times New Roman" w:hAnsi="Times New Roman"/>
                <w:b/>
                <w:bCs/>
                <w:szCs w:val="24"/>
              </w:rPr>
            </w:pPr>
            <w:r>
              <w:rPr>
                <w:rFonts w:ascii="Times New Roman" w:hAnsi="Times New Roman"/>
                <w:b/>
                <w:bCs/>
                <w:szCs w:val="24"/>
              </w:rPr>
              <w:t>5.99</w:t>
            </w:r>
          </w:p>
        </w:tc>
        <w:tc>
          <w:tcPr>
            <w:tcW w:w="1305" w:type="dxa"/>
            <w:shd w:val="clear" w:color="auto" w:fill="D5DCE4" w:themeFill="text2" w:themeFillTint="33"/>
            <w:vAlign w:val="center"/>
          </w:tcPr>
          <w:p w14:paraId="01C079C9" w14:textId="77777777" w:rsidR="00F805E5" w:rsidRPr="007C0B89" w:rsidRDefault="00F805E5" w:rsidP="00F805E5">
            <w:pPr>
              <w:spacing w:before="120" w:after="120"/>
              <w:rPr>
                <w:rFonts w:ascii="Times New Roman" w:hAnsi="Times New Roman"/>
                <w:b/>
                <w:bCs/>
                <w:szCs w:val="24"/>
                <w:lang w:val="bg-BG"/>
              </w:rPr>
            </w:pPr>
          </w:p>
        </w:tc>
      </w:tr>
      <w:tr w:rsidR="00F805E5" w:rsidRPr="007C0B89" w14:paraId="00113E91" w14:textId="500CCD90" w:rsidTr="00B23AC6">
        <w:tc>
          <w:tcPr>
            <w:tcW w:w="3518" w:type="dxa"/>
          </w:tcPr>
          <w:p w14:paraId="1CC7111A" w14:textId="3EA442F7" w:rsidR="00F805E5" w:rsidRPr="007C0B89" w:rsidRDefault="00F805E5" w:rsidP="00F805E5">
            <w:pPr>
              <w:spacing w:before="120" w:after="120"/>
              <w:jc w:val="left"/>
              <w:rPr>
                <w:rFonts w:ascii="Times New Roman" w:hAnsi="Times New Roman"/>
                <w:b/>
                <w:bCs/>
                <w:szCs w:val="24"/>
                <w:lang w:val="bg-BG"/>
              </w:rPr>
            </w:pPr>
            <w:r w:rsidRPr="007C0B89">
              <w:rPr>
                <w:rFonts w:ascii="Times New Roman" w:hAnsi="Times New Roman"/>
                <w:b/>
                <w:bCs/>
                <w:szCs w:val="24"/>
                <w:lang w:val="bg-BG"/>
              </w:rPr>
              <w:t>Среден годишен успех</w:t>
            </w:r>
          </w:p>
        </w:tc>
        <w:tc>
          <w:tcPr>
            <w:tcW w:w="1304" w:type="dxa"/>
            <w:shd w:val="clear" w:color="auto" w:fill="E2EFD9" w:themeFill="accent6" w:themeFillTint="33"/>
            <w:vAlign w:val="center"/>
          </w:tcPr>
          <w:p w14:paraId="1BE7D18A" w14:textId="1DB0BFC9"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5,29</w:t>
            </w:r>
          </w:p>
        </w:tc>
        <w:tc>
          <w:tcPr>
            <w:tcW w:w="1304" w:type="dxa"/>
            <w:shd w:val="clear" w:color="auto" w:fill="FFF2CC" w:themeFill="accent4" w:themeFillTint="33"/>
            <w:vAlign w:val="center"/>
          </w:tcPr>
          <w:p w14:paraId="275E4C5D" w14:textId="5EA5DEEF"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5,27</w:t>
            </w:r>
          </w:p>
        </w:tc>
        <w:tc>
          <w:tcPr>
            <w:tcW w:w="1304" w:type="dxa"/>
            <w:shd w:val="clear" w:color="auto" w:fill="DEEAF6" w:themeFill="accent5" w:themeFillTint="33"/>
            <w:vAlign w:val="center"/>
          </w:tcPr>
          <w:p w14:paraId="67A44C39" w14:textId="6B4A849F" w:rsidR="00F805E5" w:rsidRPr="007C0B89" w:rsidRDefault="00F805E5" w:rsidP="00F805E5">
            <w:pPr>
              <w:spacing w:before="120" w:after="120"/>
              <w:rPr>
                <w:rFonts w:ascii="Times New Roman" w:hAnsi="Times New Roman"/>
                <w:b/>
                <w:bCs/>
                <w:szCs w:val="24"/>
                <w:lang w:val="bg-BG"/>
              </w:rPr>
            </w:pPr>
            <w:r>
              <w:rPr>
                <w:rFonts w:ascii="Times New Roman" w:hAnsi="Times New Roman"/>
                <w:b/>
                <w:bCs/>
                <w:szCs w:val="24"/>
                <w:lang w:val="bg-BG"/>
              </w:rPr>
              <w:t>4,99</w:t>
            </w:r>
          </w:p>
        </w:tc>
        <w:tc>
          <w:tcPr>
            <w:tcW w:w="1304" w:type="dxa"/>
            <w:shd w:val="clear" w:color="auto" w:fill="FBE4D5" w:themeFill="accent2" w:themeFillTint="33"/>
            <w:vAlign w:val="center"/>
          </w:tcPr>
          <w:p w14:paraId="250D08A4" w14:textId="36144833" w:rsidR="00F805E5" w:rsidRPr="001163AE" w:rsidRDefault="001163AE" w:rsidP="00F805E5">
            <w:pPr>
              <w:spacing w:before="120" w:after="120"/>
              <w:rPr>
                <w:rFonts w:ascii="Times New Roman" w:hAnsi="Times New Roman"/>
                <w:b/>
                <w:bCs/>
                <w:szCs w:val="24"/>
              </w:rPr>
            </w:pPr>
            <w:r>
              <w:rPr>
                <w:rFonts w:ascii="Times New Roman" w:hAnsi="Times New Roman"/>
                <w:b/>
                <w:bCs/>
                <w:szCs w:val="24"/>
              </w:rPr>
              <w:t>5.23</w:t>
            </w:r>
          </w:p>
        </w:tc>
        <w:tc>
          <w:tcPr>
            <w:tcW w:w="1305" w:type="dxa"/>
            <w:shd w:val="clear" w:color="auto" w:fill="D5DCE4" w:themeFill="text2" w:themeFillTint="33"/>
            <w:vAlign w:val="center"/>
          </w:tcPr>
          <w:p w14:paraId="1636FA57" w14:textId="77777777" w:rsidR="00F805E5" w:rsidRPr="007C0B89" w:rsidRDefault="00F805E5" w:rsidP="00F805E5">
            <w:pPr>
              <w:spacing w:before="120" w:after="120"/>
              <w:rPr>
                <w:rFonts w:ascii="Times New Roman" w:hAnsi="Times New Roman"/>
                <w:b/>
                <w:bCs/>
                <w:szCs w:val="24"/>
                <w:lang w:val="bg-BG"/>
              </w:rPr>
            </w:pPr>
          </w:p>
        </w:tc>
      </w:tr>
    </w:tbl>
    <w:p w14:paraId="45B269F3" w14:textId="7DCC84E7" w:rsidR="00BD3B3B" w:rsidRPr="007C0B89" w:rsidRDefault="00BD3B3B"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4</w:t>
      </w:r>
    </w:p>
    <w:p w14:paraId="68977B52" w14:textId="77777777" w:rsidR="00BD3B3B" w:rsidRPr="007C0B89" w:rsidRDefault="00BD3B3B" w:rsidP="00BD3B3B">
      <w:pPr>
        <w:rPr>
          <w:rFonts w:ascii="Comic Sans MS" w:hAnsi="Comic Sans MS"/>
          <w:bCs/>
          <w:szCs w:val="24"/>
          <w:lang w:val="bg-BG"/>
        </w:rPr>
      </w:pPr>
      <w:r w:rsidRPr="007C0B89">
        <w:rPr>
          <w:rFonts w:ascii="Comic Sans MS" w:hAnsi="Comic Sans MS"/>
          <w:bCs/>
          <w:szCs w:val="24"/>
          <w:lang w:val="bg-BG"/>
        </w:rPr>
        <w:t xml:space="preserve">ПОСТИГНАТИ РЕЗУЛТАТИ ПО ПРЕДМЕТИ – </w:t>
      </w:r>
    </w:p>
    <w:p w14:paraId="1662F626" w14:textId="5FD4FBB5" w:rsidR="00BD3B3B" w:rsidRPr="007C0B89" w:rsidRDefault="00BD3B3B" w:rsidP="00BD3B3B">
      <w:pPr>
        <w:rPr>
          <w:rFonts w:ascii="Comic Sans MS" w:hAnsi="Comic Sans MS"/>
          <w:bCs/>
          <w:szCs w:val="24"/>
          <w:lang w:val="bg-BG"/>
        </w:rPr>
      </w:pPr>
      <w:r w:rsidRPr="007C0B89">
        <w:rPr>
          <w:rFonts w:ascii="Comic Sans MS" w:hAnsi="Comic Sans MS"/>
          <w:bCs/>
          <w:szCs w:val="24"/>
          <w:lang w:val="bg-BG"/>
        </w:rPr>
        <w:t xml:space="preserve">ПРОФИЛИРАНА ПОДГОТОВКА, </w:t>
      </w:r>
      <w:r w:rsidRPr="007C0B89">
        <w:rPr>
          <w:rFonts w:ascii="Comic Sans MS" w:hAnsi="Comic Sans MS"/>
          <w:b/>
          <w:bCs/>
          <w:szCs w:val="24"/>
          <w:lang w:val="bg-BG"/>
        </w:rPr>
        <w:t>ИЗБИРАЕМИ УЧЕБНИ ЧАСОВЕ</w:t>
      </w:r>
      <w:r w:rsidRPr="007C0B89">
        <w:rPr>
          <w:rFonts w:ascii="Comic Sans MS" w:hAnsi="Comic Sans MS"/>
          <w:bCs/>
          <w:szCs w:val="24"/>
          <w:lang w:val="bg-BG"/>
        </w:rPr>
        <w:t xml:space="preserve"> </w:t>
      </w:r>
    </w:p>
    <w:p w14:paraId="7DAE7AA5" w14:textId="266E5A0A" w:rsidR="00BD3B3B" w:rsidRPr="007C0B89" w:rsidRDefault="00BD3B3B" w:rsidP="00BD3B3B">
      <w:pPr>
        <w:rPr>
          <w:rFonts w:ascii="Comic Sans MS" w:hAnsi="Comic Sans MS"/>
          <w:bCs/>
          <w:szCs w:val="24"/>
          <w:lang w:val="bg-BG"/>
        </w:rPr>
      </w:pPr>
    </w:p>
    <w:tbl>
      <w:tblPr>
        <w:tblStyle w:val="TableGrid3"/>
        <w:tblW w:w="10920" w:type="dxa"/>
        <w:tblInd w:w="-856" w:type="dxa"/>
        <w:tblLook w:val="04A0" w:firstRow="1" w:lastRow="0" w:firstColumn="1" w:lastColumn="0" w:noHBand="0" w:noVBand="1"/>
      </w:tblPr>
      <w:tblGrid>
        <w:gridCol w:w="4309"/>
        <w:gridCol w:w="1283"/>
        <w:gridCol w:w="666"/>
        <w:gridCol w:w="666"/>
        <w:gridCol w:w="666"/>
        <w:gridCol w:w="666"/>
        <w:gridCol w:w="666"/>
        <w:gridCol w:w="666"/>
        <w:gridCol w:w="666"/>
        <w:gridCol w:w="666"/>
      </w:tblGrid>
      <w:tr w:rsidR="007C0B89" w:rsidRPr="007C0B89" w14:paraId="4E1FED24" w14:textId="77777777" w:rsidTr="004E0FCC">
        <w:tc>
          <w:tcPr>
            <w:tcW w:w="4309" w:type="dxa"/>
            <w:vMerge w:val="restart"/>
            <w:shd w:val="clear" w:color="auto" w:fill="F2F2F2"/>
          </w:tcPr>
          <w:p w14:paraId="3AC25D38" w14:textId="77777777" w:rsidR="00235422" w:rsidRPr="007C0B89" w:rsidRDefault="00235422" w:rsidP="0022073F">
            <w:pPr>
              <w:spacing w:before="120" w:after="120"/>
              <w:rPr>
                <w:rFonts w:ascii="Times New Roman" w:hAnsi="Times New Roman"/>
                <w:b/>
                <w:bCs/>
                <w:szCs w:val="24"/>
                <w:lang w:val="bg-BG"/>
              </w:rPr>
            </w:pPr>
            <w:bookmarkStart w:id="2" w:name="_Hlk163118639"/>
            <w:r w:rsidRPr="007C0B89">
              <w:rPr>
                <w:rFonts w:ascii="Times New Roman" w:hAnsi="Times New Roman"/>
                <w:b/>
                <w:bCs/>
                <w:szCs w:val="24"/>
                <w:lang w:val="bg-BG"/>
              </w:rPr>
              <w:t>Учебни предмети</w:t>
            </w:r>
          </w:p>
          <w:p w14:paraId="4D7EF5CD" w14:textId="77777777" w:rsidR="00235422" w:rsidRPr="007C0B89" w:rsidRDefault="00235422" w:rsidP="0022073F">
            <w:pPr>
              <w:spacing w:before="120" w:after="120"/>
              <w:jc w:val="both"/>
              <w:rPr>
                <w:rFonts w:ascii="Times New Roman" w:hAnsi="Times New Roman"/>
                <w:b/>
                <w:bCs/>
                <w:szCs w:val="24"/>
                <w:lang w:val="bg-BG"/>
              </w:rPr>
            </w:pPr>
          </w:p>
        </w:tc>
        <w:tc>
          <w:tcPr>
            <w:tcW w:w="6611" w:type="dxa"/>
            <w:gridSpan w:val="9"/>
            <w:shd w:val="clear" w:color="auto" w:fill="F2F2F2"/>
          </w:tcPr>
          <w:p w14:paraId="1AA885C1" w14:textId="54C7F734"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Среден успех по учебни години</w:t>
            </w:r>
          </w:p>
        </w:tc>
      </w:tr>
      <w:tr w:rsidR="007C0B89" w:rsidRPr="007C0B89" w14:paraId="7524AFE2" w14:textId="7C458726" w:rsidTr="004E0FCC">
        <w:tc>
          <w:tcPr>
            <w:tcW w:w="4309" w:type="dxa"/>
            <w:vMerge/>
          </w:tcPr>
          <w:p w14:paraId="39D9687A" w14:textId="77777777" w:rsidR="00235422" w:rsidRPr="007C0B89" w:rsidRDefault="00235422" w:rsidP="0022073F">
            <w:pPr>
              <w:spacing w:before="120" w:after="120"/>
              <w:rPr>
                <w:rFonts w:ascii="Times New Roman" w:hAnsi="Times New Roman"/>
                <w:b/>
                <w:bCs/>
                <w:szCs w:val="24"/>
                <w:lang w:val="bg-BG"/>
              </w:rPr>
            </w:pPr>
          </w:p>
        </w:tc>
        <w:tc>
          <w:tcPr>
            <w:tcW w:w="1283" w:type="dxa"/>
            <w:shd w:val="clear" w:color="auto" w:fill="F2F2F2"/>
          </w:tcPr>
          <w:p w14:paraId="6489E776" w14:textId="0F5D1E4C"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332" w:type="dxa"/>
            <w:gridSpan w:val="2"/>
            <w:shd w:val="clear" w:color="auto" w:fill="F2F2F2"/>
          </w:tcPr>
          <w:p w14:paraId="19817D3A" w14:textId="77777777"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332" w:type="dxa"/>
            <w:gridSpan w:val="2"/>
            <w:shd w:val="clear" w:color="auto" w:fill="F2F2F2"/>
          </w:tcPr>
          <w:p w14:paraId="17ADC801" w14:textId="77777777"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332" w:type="dxa"/>
            <w:gridSpan w:val="2"/>
            <w:shd w:val="clear" w:color="auto" w:fill="F2F2F2"/>
          </w:tcPr>
          <w:p w14:paraId="00DE8F1B" w14:textId="77777777"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332" w:type="dxa"/>
            <w:gridSpan w:val="2"/>
            <w:shd w:val="clear" w:color="auto" w:fill="F2F2F2"/>
          </w:tcPr>
          <w:p w14:paraId="125EA64F" w14:textId="592D5489" w:rsidR="00235422" w:rsidRPr="007C0B89" w:rsidRDefault="00235422" w:rsidP="0022073F">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F805E5" w:rsidRPr="007C0B89" w14:paraId="3598A5A2" w14:textId="77777777" w:rsidTr="004E0FCC">
        <w:tc>
          <w:tcPr>
            <w:tcW w:w="4309" w:type="dxa"/>
          </w:tcPr>
          <w:p w14:paraId="36250852" w14:textId="77777777" w:rsidR="00F805E5" w:rsidRPr="007C0B89" w:rsidRDefault="00F805E5" w:rsidP="00F805E5">
            <w:pPr>
              <w:spacing w:before="120" w:after="120"/>
              <w:rPr>
                <w:rFonts w:ascii="Times New Roman" w:hAnsi="Times New Roman"/>
                <w:b/>
                <w:bCs/>
                <w:szCs w:val="24"/>
                <w:lang w:val="bg-BG"/>
              </w:rPr>
            </w:pPr>
          </w:p>
        </w:tc>
        <w:tc>
          <w:tcPr>
            <w:tcW w:w="1283" w:type="dxa"/>
            <w:shd w:val="clear" w:color="auto" w:fill="F2F2F2"/>
          </w:tcPr>
          <w:p w14:paraId="45BCF30D" w14:textId="40DDA0E4" w:rsidR="00F805E5" w:rsidRPr="00F805E5" w:rsidRDefault="00F805E5" w:rsidP="00F805E5">
            <w:pPr>
              <w:spacing w:before="120" w:after="120"/>
              <w:rPr>
                <w:rFonts w:ascii="Times New Roman" w:hAnsi="Times New Roman"/>
                <w:b/>
                <w:bCs/>
                <w:szCs w:val="24"/>
                <w:lang w:val="bg-BG"/>
              </w:rPr>
            </w:pPr>
            <w:r>
              <w:rPr>
                <w:rFonts w:ascii="Times New Roman" w:hAnsi="Times New Roman"/>
                <w:b/>
                <w:bCs/>
                <w:szCs w:val="24"/>
              </w:rPr>
              <w:t xml:space="preserve">XI </w:t>
            </w:r>
            <w:r>
              <w:rPr>
                <w:rFonts w:ascii="Times New Roman" w:hAnsi="Times New Roman"/>
                <w:b/>
                <w:bCs/>
                <w:szCs w:val="24"/>
                <w:lang w:val="bg-BG"/>
              </w:rPr>
              <w:t>клас</w:t>
            </w:r>
          </w:p>
        </w:tc>
        <w:tc>
          <w:tcPr>
            <w:tcW w:w="666" w:type="dxa"/>
            <w:shd w:val="clear" w:color="auto" w:fill="F2F2F2"/>
          </w:tcPr>
          <w:p w14:paraId="2E2F89AF" w14:textId="31C47300" w:rsidR="00F805E5" w:rsidRPr="00F805E5" w:rsidRDefault="00F805E5" w:rsidP="00F805E5">
            <w:pPr>
              <w:spacing w:before="120" w:after="120"/>
              <w:rPr>
                <w:rFonts w:ascii="Times New Roman" w:hAnsi="Times New Roman"/>
                <w:b/>
                <w:bCs/>
                <w:szCs w:val="24"/>
                <w:lang w:val="bg-BG"/>
              </w:rPr>
            </w:pPr>
            <w:r>
              <w:rPr>
                <w:rFonts w:ascii="Times New Roman" w:hAnsi="Times New Roman"/>
                <w:b/>
                <w:bCs/>
                <w:szCs w:val="24"/>
              </w:rPr>
              <w:t xml:space="preserve">XI </w:t>
            </w:r>
            <w:r w:rsidRPr="00F805E5">
              <w:rPr>
                <w:rFonts w:ascii="Times New Roman" w:hAnsi="Times New Roman"/>
                <w:bCs/>
                <w:szCs w:val="24"/>
                <w:lang w:val="bg-BG"/>
              </w:rPr>
              <w:t>клас</w:t>
            </w:r>
          </w:p>
        </w:tc>
        <w:tc>
          <w:tcPr>
            <w:tcW w:w="666" w:type="dxa"/>
            <w:shd w:val="clear" w:color="auto" w:fill="F2F2F2"/>
          </w:tcPr>
          <w:p w14:paraId="7CC51B93" w14:textId="243DD0D5" w:rsidR="00F805E5" w:rsidRPr="00F805E5"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XI</w:t>
            </w:r>
            <w:r>
              <w:rPr>
                <w:rFonts w:ascii="Times New Roman" w:hAnsi="Times New Roman"/>
                <w:b/>
                <w:bCs/>
                <w:szCs w:val="24"/>
              </w:rPr>
              <w:t>I</w:t>
            </w:r>
            <w:r>
              <w:rPr>
                <w:rFonts w:ascii="Times New Roman" w:hAnsi="Times New Roman"/>
                <w:b/>
                <w:bCs/>
                <w:szCs w:val="24"/>
                <w:lang w:val="bg-BG"/>
              </w:rPr>
              <w:t xml:space="preserve"> </w:t>
            </w:r>
            <w:r w:rsidRPr="00F805E5">
              <w:rPr>
                <w:rFonts w:ascii="Times New Roman" w:hAnsi="Times New Roman"/>
                <w:bCs/>
                <w:szCs w:val="24"/>
                <w:lang w:val="bg-BG"/>
              </w:rPr>
              <w:t>клас</w:t>
            </w:r>
          </w:p>
        </w:tc>
        <w:tc>
          <w:tcPr>
            <w:tcW w:w="666" w:type="dxa"/>
            <w:shd w:val="clear" w:color="auto" w:fill="F2F2F2"/>
          </w:tcPr>
          <w:p w14:paraId="006036C7" w14:textId="627C0762" w:rsidR="00F805E5" w:rsidRPr="00F805E5"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XI</w:t>
            </w:r>
            <w:r>
              <w:rPr>
                <w:rFonts w:ascii="Times New Roman" w:hAnsi="Times New Roman"/>
                <w:b/>
                <w:bCs/>
                <w:szCs w:val="24"/>
                <w:lang w:val="bg-BG"/>
              </w:rPr>
              <w:t xml:space="preserve"> </w:t>
            </w:r>
            <w:r w:rsidRPr="00F805E5">
              <w:rPr>
                <w:rFonts w:ascii="Times New Roman" w:hAnsi="Times New Roman"/>
                <w:bCs/>
                <w:szCs w:val="24"/>
                <w:lang w:val="bg-BG"/>
              </w:rPr>
              <w:t>клас</w:t>
            </w:r>
          </w:p>
        </w:tc>
        <w:tc>
          <w:tcPr>
            <w:tcW w:w="666" w:type="dxa"/>
            <w:shd w:val="clear" w:color="auto" w:fill="F2F2F2"/>
          </w:tcPr>
          <w:p w14:paraId="30BFDF26" w14:textId="28F279DC" w:rsidR="00F805E5" w:rsidRPr="007C0B89"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c>
          <w:tcPr>
            <w:tcW w:w="666" w:type="dxa"/>
            <w:shd w:val="clear" w:color="auto" w:fill="F2F2F2"/>
          </w:tcPr>
          <w:p w14:paraId="44AD7643" w14:textId="38573AD7" w:rsidR="00F805E5" w:rsidRPr="007C0B89"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XI</w:t>
            </w:r>
            <w:r w:rsidRPr="00F805E5">
              <w:rPr>
                <w:rFonts w:ascii="Times New Roman" w:hAnsi="Times New Roman"/>
                <w:bCs/>
                <w:szCs w:val="24"/>
                <w:lang w:val="bg-BG"/>
              </w:rPr>
              <w:t xml:space="preserve"> клас</w:t>
            </w:r>
          </w:p>
        </w:tc>
        <w:tc>
          <w:tcPr>
            <w:tcW w:w="666" w:type="dxa"/>
            <w:shd w:val="clear" w:color="auto" w:fill="F2F2F2"/>
          </w:tcPr>
          <w:p w14:paraId="4BE07B50" w14:textId="12F1D1C3" w:rsidR="00F805E5" w:rsidRPr="007C0B89"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c>
          <w:tcPr>
            <w:tcW w:w="666" w:type="dxa"/>
            <w:shd w:val="clear" w:color="auto" w:fill="F2F2F2"/>
          </w:tcPr>
          <w:p w14:paraId="6E9B2EDF" w14:textId="0A297738" w:rsidR="00F805E5" w:rsidRPr="007C0B89"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XI</w:t>
            </w:r>
            <w:r w:rsidRPr="00F805E5">
              <w:rPr>
                <w:rFonts w:ascii="Times New Roman" w:hAnsi="Times New Roman"/>
                <w:bCs/>
                <w:szCs w:val="24"/>
                <w:lang w:val="bg-BG"/>
              </w:rPr>
              <w:t xml:space="preserve"> клас</w:t>
            </w:r>
          </w:p>
        </w:tc>
        <w:tc>
          <w:tcPr>
            <w:tcW w:w="666" w:type="dxa"/>
            <w:shd w:val="clear" w:color="auto" w:fill="F2F2F2"/>
          </w:tcPr>
          <w:p w14:paraId="7DE782FA" w14:textId="75697FC8" w:rsidR="00F805E5" w:rsidRPr="007C0B89" w:rsidRDefault="00F805E5" w:rsidP="00F805E5">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r>
      <w:bookmarkEnd w:id="2"/>
      <w:tr w:rsidR="00F805E5" w:rsidRPr="000A78EE" w14:paraId="535A4B42" w14:textId="541ECE95" w:rsidTr="004E0FCC">
        <w:tc>
          <w:tcPr>
            <w:tcW w:w="4309" w:type="dxa"/>
            <w:shd w:val="clear" w:color="auto" w:fill="D9D9D9"/>
          </w:tcPr>
          <w:p w14:paraId="1B7C7055" w14:textId="77777777" w:rsidR="00F805E5" w:rsidRPr="000A78EE" w:rsidRDefault="00F805E5" w:rsidP="0022073F">
            <w:pPr>
              <w:spacing w:before="120" w:after="120"/>
              <w:rPr>
                <w:rFonts w:ascii="Times New Roman" w:hAnsi="Times New Roman"/>
                <w:b/>
                <w:bCs/>
                <w:szCs w:val="24"/>
                <w:lang w:val="bg-BG"/>
              </w:rPr>
            </w:pPr>
            <w:r w:rsidRPr="000A78EE">
              <w:rPr>
                <w:rFonts w:ascii="Times New Roman" w:hAnsi="Times New Roman"/>
                <w:b/>
                <w:bCs/>
                <w:szCs w:val="24"/>
                <w:lang w:val="bg-BG"/>
              </w:rPr>
              <w:t>Английски език</w:t>
            </w:r>
          </w:p>
        </w:tc>
        <w:tc>
          <w:tcPr>
            <w:tcW w:w="1283" w:type="dxa"/>
            <w:shd w:val="clear" w:color="auto" w:fill="E2EFD9" w:themeFill="accent6" w:themeFillTint="33"/>
          </w:tcPr>
          <w:p w14:paraId="0FEE3C3B" w14:textId="647B9285" w:rsidR="00F805E5" w:rsidRPr="000A78EE" w:rsidRDefault="000A78EE" w:rsidP="0022073F">
            <w:pPr>
              <w:spacing w:before="120" w:after="120"/>
              <w:rPr>
                <w:rFonts w:ascii="Times New Roman" w:hAnsi="Times New Roman"/>
                <w:b/>
                <w:bCs/>
                <w:szCs w:val="24"/>
                <w:lang w:val="bg-BG"/>
              </w:rPr>
            </w:pPr>
            <w:r w:rsidRPr="000A78EE">
              <w:rPr>
                <w:rFonts w:ascii="Times New Roman" w:hAnsi="Times New Roman"/>
                <w:b/>
                <w:bCs/>
                <w:szCs w:val="24"/>
                <w:lang w:val="bg-BG"/>
              </w:rPr>
              <w:t>4,67</w:t>
            </w:r>
          </w:p>
        </w:tc>
        <w:tc>
          <w:tcPr>
            <w:tcW w:w="666" w:type="dxa"/>
            <w:shd w:val="clear" w:color="auto" w:fill="FFF2CC" w:themeFill="accent4" w:themeFillTint="33"/>
          </w:tcPr>
          <w:p w14:paraId="027EEFB1" w14:textId="495D78BA" w:rsidR="00F805E5" w:rsidRPr="000A78EE" w:rsidRDefault="000A78EE" w:rsidP="0022073F">
            <w:pPr>
              <w:spacing w:before="120" w:after="120"/>
              <w:rPr>
                <w:rFonts w:ascii="Times New Roman" w:hAnsi="Times New Roman"/>
                <w:b/>
                <w:bCs/>
                <w:szCs w:val="24"/>
                <w:lang w:val="bg-BG"/>
              </w:rPr>
            </w:pPr>
            <w:r w:rsidRPr="000A78EE">
              <w:rPr>
                <w:rFonts w:ascii="Times New Roman" w:hAnsi="Times New Roman"/>
                <w:b/>
                <w:bCs/>
                <w:szCs w:val="24"/>
                <w:lang w:val="bg-BG"/>
              </w:rPr>
              <w:t>3,62</w:t>
            </w:r>
          </w:p>
        </w:tc>
        <w:tc>
          <w:tcPr>
            <w:tcW w:w="666" w:type="dxa"/>
            <w:shd w:val="clear" w:color="auto" w:fill="FFF2CC" w:themeFill="accent4" w:themeFillTint="33"/>
          </w:tcPr>
          <w:p w14:paraId="4189649F" w14:textId="651FB82C"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4,92</w:t>
            </w:r>
          </w:p>
        </w:tc>
        <w:tc>
          <w:tcPr>
            <w:tcW w:w="666" w:type="dxa"/>
            <w:shd w:val="clear" w:color="auto" w:fill="DEEAF6" w:themeFill="accent5" w:themeFillTint="33"/>
          </w:tcPr>
          <w:p w14:paraId="1CB06513" w14:textId="49085DD8"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4,92</w:t>
            </w:r>
          </w:p>
        </w:tc>
        <w:tc>
          <w:tcPr>
            <w:tcW w:w="666" w:type="dxa"/>
            <w:shd w:val="clear" w:color="auto" w:fill="DEEAF6" w:themeFill="accent5" w:themeFillTint="33"/>
          </w:tcPr>
          <w:p w14:paraId="4EE602A6" w14:textId="5FD94360"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4,49</w:t>
            </w:r>
          </w:p>
        </w:tc>
        <w:tc>
          <w:tcPr>
            <w:tcW w:w="666" w:type="dxa"/>
            <w:shd w:val="clear" w:color="auto" w:fill="FBE4D5" w:themeFill="accent2" w:themeFillTint="33"/>
          </w:tcPr>
          <w:p w14:paraId="7F238FD4" w14:textId="334EE77D" w:rsidR="00F805E5" w:rsidRPr="00FC4E41" w:rsidRDefault="00FC4E41" w:rsidP="0022073F">
            <w:pPr>
              <w:spacing w:before="120" w:after="120"/>
              <w:rPr>
                <w:rFonts w:ascii="Times New Roman" w:hAnsi="Times New Roman"/>
                <w:b/>
                <w:bCs/>
                <w:szCs w:val="24"/>
              </w:rPr>
            </w:pPr>
            <w:r>
              <w:rPr>
                <w:rFonts w:ascii="Times New Roman" w:hAnsi="Times New Roman"/>
                <w:b/>
                <w:bCs/>
                <w:szCs w:val="24"/>
                <w:lang w:val="bg-BG"/>
              </w:rPr>
              <w:t>4,84</w:t>
            </w:r>
          </w:p>
        </w:tc>
        <w:tc>
          <w:tcPr>
            <w:tcW w:w="666" w:type="dxa"/>
            <w:shd w:val="clear" w:color="auto" w:fill="FBE4D5" w:themeFill="accent2" w:themeFillTint="33"/>
          </w:tcPr>
          <w:p w14:paraId="690080CE" w14:textId="328E77A9" w:rsidR="00F805E5" w:rsidRPr="000A78EE" w:rsidRDefault="00FC4E41" w:rsidP="0022073F">
            <w:pPr>
              <w:spacing w:before="120" w:after="120"/>
              <w:rPr>
                <w:rFonts w:ascii="Times New Roman" w:hAnsi="Times New Roman"/>
                <w:b/>
                <w:bCs/>
                <w:szCs w:val="24"/>
                <w:lang w:val="bg-BG"/>
              </w:rPr>
            </w:pPr>
            <w:r>
              <w:rPr>
                <w:rFonts w:ascii="Times New Roman" w:hAnsi="Times New Roman"/>
                <w:b/>
                <w:bCs/>
                <w:szCs w:val="24"/>
                <w:lang w:val="bg-BG"/>
              </w:rPr>
              <w:t>5,02</w:t>
            </w:r>
          </w:p>
        </w:tc>
        <w:tc>
          <w:tcPr>
            <w:tcW w:w="666" w:type="dxa"/>
            <w:shd w:val="clear" w:color="auto" w:fill="D5DCE4" w:themeFill="text2" w:themeFillTint="33"/>
          </w:tcPr>
          <w:p w14:paraId="5D6421B3" w14:textId="77777777" w:rsidR="00F805E5" w:rsidRPr="000A78EE" w:rsidRDefault="00F805E5" w:rsidP="0022073F">
            <w:pPr>
              <w:spacing w:before="120" w:after="120"/>
              <w:rPr>
                <w:rFonts w:ascii="Times New Roman" w:hAnsi="Times New Roman"/>
                <w:b/>
                <w:bCs/>
                <w:szCs w:val="24"/>
                <w:lang w:val="bg-BG"/>
              </w:rPr>
            </w:pPr>
          </w:p>
        </w:tc>
        <w:tc>
          <w:tcPr>
            <w:tcW w:w="666" w:type="dxa"/>
            <w:shd w:val="clear" w:color="auto" w:fill="D5DCE4" w:themeFill="text2" w:themeFillTint="33"/>
          </w:tcPr>
          <w:p w14:paraId="3CE81893" w14:textId="4A3E9197" w:rsidR="00F805E5" w:rsidRPr="000A78EE" w:rsidRDefault="00F805E5" w:rsidP="0022073F">
            <w:pPr>
              <w:spacing w:before="120" w:after="120"/>
              <w:rPr>
                <w:rFonts w:ascii="Times New Roman" w:hAnsi="Times New Roman"/>
                <w:b/>
                <w:bCs/>
                <w:szCs w:val="24"/>
                <w:lang w:val="bg-BG"/>
              </w:rPr>
            </w:pPr>
          </w:p>
        </w:tc>
      </w:tr>
      <w:tr w:rsidR="00F805E5" w:rsidRPr="007C0B89" w14:paraId="38CA256B" w14:textId="2F038F34" w:rsidTr="004E0FCC">
        <w:tc>
          <w:tcPr>
            <w:tcW w:w="4309" w:type="dxa"/>
            <w:shd w:val="clear" w:color="auto" w:fill="FFFFFF"/>
            <w:vAlign w:val="center"/>
          </w:tcPr>
          <w:p w14:paraId="4A05F672"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задължителен модул </w:t>
            </w:r>
          </w:p>
          <w:p w14:paraId="61CC5A97"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„Устно общуване“</w:t>
            </w:r>
          </w:p>
        </w:tc>
        <w:tc>
          <w:tcPr>
            <w:tcW w:w="1283" w:type="dxa"/>
            <w:shd w:val="clear" w:color="auto" w:fill="E2EFD9" w:themeFill="accent6" w:themeFillTint="33"/>
          </w:tcPr>
          <w:p w14:paraId="77BC3143" w14:textId="7FC0C009"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4,78</w:t>
            </w:r>
          </w:p>
        </w:tc>
        <w:tc>
          <w:tcPr>
            <w:tcW w:w="666" w:type="dxa"/>
            <w:shd w:val="clear" w:color="auto" w:fill="FFF2CC" w:themeFill="accent4" w:themeFillTint="33"/>
          </w:tcPr>
          <w:p w14:paraId="17E612F1" w14:textId="56D34094"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4,46</w:t>
            </w:r>
          </w:p>
        </w:tc>
        <w:tc>
          <w:tcPr>
            <w:tcW w:w="666" w:type="dxa"/>
            <w:shd w:val="clear" w:color="auto" w:fill="FFF2CC" w:themeFill="accent4" w:themeFillTint="33"/>
          </w:tcPr>
          <w:p w14:paraId="09BAD273" w14:textId="6F47F8D5"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7E442F75" w14:textId="4409C724"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5F284A09" w14:textId="4E22DD83"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4,42</w:t>
            </w:r>
          </w:p>
        </w:tc>
        <w:tc>
          <w:tcPr>
            <w:tcW w:w="666" w:type="dxa"/>
            <w:shd w:val="clear" w:color="auto" w:fill="FBE4D5" w:themeFill="accent2" w:themeFillTint="33"/>
          </w:tcPr>
          <w:p w14:paraId="2337B57D" w14:textId="56369585" w:rsidR="00F805E5" w:rsidRPr="007C0B89" w:rsidRDefault="003F0AA4" w:rsidP="003F0AA4">
            <w:pPr>
              <w:spacing w:before="120" w:after="120"/>
              <w:jc w:val="left"/>
              <w:rPr>
                <w:rFonts w:ascii="Times New Roman" w:hAnsi="Times New Roman"/>
                <w:bCs/>
                <w:szCs w:val="24"/>
                <w:lang w:val="bg-BG"/>
              </w:rPr>
            </w:pPr>
            <w:r>
              <w:rPr>
                <w:rFonts w:ascii="Times New Roman" w:hAnsi="Times New Roman"/>
                <w:bCs/>
                <w:szCs w:val="24"/>
                <w:lang w:val="bg-BG"/>
              </w:rPr>
              <w:t>4,92</w:t>
            </w:r>
          </w:p>
        </w:tc>
        <w:tc>
          <w:tcPr>
            <w:tcW w:w="666" w:type="dxa"/>
            <w:shd w:val="clear" w:color="auto" w:fill="FBE4D5" w:themeFill="accent2" w:themeFillTint="33"/>
          </w:tcPr>
          <w:p w14:paraId="27AD2751" w14:textId="28E3560C"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5,08</w:t>
            </w:r>
          </w:p>
        </w:tc>
        <w:tc>
          <w:tcPr>
            <w:tcW w:w="666" w:type="dxa"/>
            <w:shd w:val="clear" w:color="auto" w:fill="D5DCE4" w:themeFill="text2" w:themeFillTint="33"/>
          </w:tcPr>
          <w:p w14:paraId="2BDC5C25"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36998287" w14:textId="6D42845A" w:rsidR="00F805E5" w:rsidRPr="007C0B89" w:rsidRDefault="00F805E5" w:rsidP="0022073F">
            <w:pPr>
              <w:spacing w:before="120" w:after="120"/>
              <w:rPr>
                <w:rFonts w:ascii="Times New Roman" w:hAnsi="Times New Roman"/>
                <w:bCs/>
                <w:szCs w:val="24"/>
                <w:lang w:val="bg-BG"/>
              </w:rPr>
            </w:pPr>
          </w:p>
        </w:tc>
      </w:tr>
      <w:tr w:rsidR="00F805E5" w:rsidRPr="007C0B89" w14:paraId="469ECBE8" w14:textId="3A313735" w:rsidTr="004E0FCC">
        <w:tc>
          <w:tcPr>
            <w:tcW w:w="4309" w:type="dxa"/>
            <w:shd w:val="clear" w:color="auto" w:fill="FFFFFF"/>
            <w:vAlign w:val="center"/>
          </w:tcPr>
          <w:p w14:paraId="3E0A4F4A"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w:t>
            </w:r>
            <w:r w:rsidRPr="007C0B89">
              <w:rPr>
                <w:rFonts w:ascii="Times New Roman" w:eastAsia="Calibri" w:hAnsi="Times New Roman"/>
                <w:bCs/>
                <w:sz w:val="18"/>
                <w:szCs w:val="18"/>
                <w:lang w:val="bg-BG"/>
              </w:rPr>
              <w:t xml:space="preserve"> задължителен модул</w:t>
            </w:r>
          </w:p>
          <w:p w14:paraId="2C90A66C"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„Писмено общуване“</w:t>
            </w:r>
          </w:p>
        </w:tc>
        <w:tc>
          <w:tcPr>
            <w:tcW w:w="1283" w:type="dxa"/>
            <w:shd w:val="clear" w:color="auto" w:fill="E2EFD9" w:themeFill="accent6" w:themeFillTint="33"/>
          </w:tcPr>
          <w:p w14:paraId="444D3D39" w14:textId="2B6BF292"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4,59</w:t>
            </w:r>
          </w:p>
        </w:tc>
        <w:tc>
          <w:tcPr>
            <w:tcW w:w="666" w:type="dxa"/>
            <w:shd w:val="clear" w:color="auto" w:fill="FFF2CC" w:themeFill="accent4" w:themeFillTint="33"/>
          </w:tcPr>
          <w:p w14:paraId="02F36C53" w14:textId="5D0BA801"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4,04</w:t>
            </w:r>
          </w:p>
        </w:tc>
        <w:tc>
          <w:tcPr>
            <w:tcW w:w="666" w:type="dxa"/>
            <w:shd w:val="clear" w:color="auto" w:fill="FFF2CC" w:themeFill="accent4" w:themeFillTint="33"/>
          </w:tcPr>
          <w:p w14:paraId="62329231" w14:textId="1259DE54"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4,81</w:t>
            </w:r>
          </w:p>
        </w:tc>
        <w:tc>
          <w:tcPr>
            <w:tcW w:w="666" w:type="dxa"/>
            <w:shd w:val="clear" w:color="auto" w:fill="DEEAF6" w:themeFill="accent5" w:themeFillTint="33"/>
          </w:tcPr>
          <w:p w14:paraId="0FCA8AE4" w14:textId="170241E5"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4,92</w:t>
            </w:r>
          </w:p>
        </w:tc>
        <w:tc>
          <w:tcPr>
            <w:tcW w:w="666" w:type="dxa"/>
            <w:shd w:val="clear" w:color="auto" w:fill="DEEAF6" w:themeFill="accent5" w:themeFillTint="33"/>
          </w:tcPr>
          <w:p w14:paraId="491F3D83" w14:textId="710D6FE7"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4,46</w:t>
            </w:r>
          </w:p>
        </w:tc>
        <w:tc>
          <w:tcPr>
            <w:tcW w:w="666" w:type="dxa"/>
            <w:shd w:val="clear" w:color="auto" w:fill="FBE4D5" w:themeFill="accent2" w:themeFillTint="33"/>
          </w:tcPr>
          <w:p w14:paraId="244083A3" w14:textId="07D2B6BC"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4,92</w:t>
            </w:r>
          </w:p>
        </w:tc>
        <w:tc>
          <w:tcPr>
            <w:tcW w:w="666" w:type="dxa"/>
            <w:shd w:val="clear" w:color="auto" w:fill="FBE4D5" w:themeFill="accent2" w:themeFillTint="33"/>
          </w:tcPr>
          <w:p w14:paraId="4E87B104" w14:textId="141BF6AE"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5,12</w:t>
            </w:r>
          </w:p>
        </w:tc>
        <w:tc>
          <w:tcPr>
            <w:tcW w:w="666" w:type="dxa"/>
            <w:shd w:val="clear" w:color="auto" w:fill="D5DCE4" w:themeFill="text2" w:themeFillTint="33"/>
          </w:tcPr>
          <w:p w14:paraId="5131F3A0"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0D1FAEA5" w14:textId="344B8B76" w:rsidR="00F805E5" w:rsidRPr="007C0B89" w:rsidRDefault="00F805E5" w:rsidP="0022073F">
            <w:pPr>
              <w:spacing w:before="120" w:after="120"/>
              <w:rPr>
                <w:rFonts w:ascii="Times New Roman" w:hAnsi="Times New Roman"/>
                <w:bCs/>
                <w:szCs w:val="24"/>
                <w:lang w:val="bg-BG"/>
              </w:rPr>
            </w:pPr>
          </w:p>
        </w:tc>
      </w:tr>
      <w:tr w:rsidR="00F805E5" w:rsidRPr="007C0B89" w14:paraId="3D4ACBA4" w14:textId="137BA0DF" w:rsidTr="004E0FCC">
        <w:tc>
          <w:tcPr>
            <w:tcW w:w="4309" w:type="dxa"/>
            <w:shd w:val="clear" w:color="auto" w:fill="FFFFFF"/>
            <w:vAlign w:val="center"/>
          </w:tcPr>
          <w:p w14:paraId="55015ADF"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III</w:t>
            </w:r>
            <w:r w:rsidRPr="007C0B89">
              <w:rPr>
                <w:rFonts w:ascii="Times New Roman" w:eastAsia="Calibri" w:hAnsi="Times New Roman"/>
                <w:bCs/>
                <w:sz w:val="18"/>
                <w:szCs w:val="18"/>
                <w:lang w:val="bg-BG"/>
              </w:rPr>
              <w:t xml:space="preserve"> задължителен модул</w:t>
            </w:r>
          </w:p>
          <w:p w14:paraId="300803D1"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„Езикът чрез литературата“</w:t>
            </w:r>
          </w:p>
        </w:tc>
        <w:tc>
          <w:tcPr>
            <w:tcW w:w="1283" w:type="dxa"/>
            <w:shd w:val="clear" w:color="auto" w:fill="E2EFD9" w:themeFill="accent6" w:themeFillTint="33"/>
          </w:tcPr>
          <w:p w14:paraId="3E87247F" w14:textId="5BEAFF2F"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4,63</w:t>
            </w:r>
          </w:p>
        </w:tc>
        <w:tc>
          <w:tcPr>
            <w:tcW w:w="666" w:type="dxa"/>
            <w:shd w:val="clear" w:color="auto" w:fill="FFF2CC" w:themeFill="accent4" w:themeFillTint="33"/>
          </w:tcPr>
          <w:p w14:paraId="03931C35" w14:textId="42D70BEF"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4,13</w:t>
            </w:r>
          </w:p>
        </w:tc>
        <w:tc>
          <w:tcPr>
            <w:tcW w:w="666" w:type="dxa"/>
            <w:shd w:val="clear" w:color="auto" w:fill="FFF2CC" w:themeFill="accent4" w:themeFillTint="33"/>
          </w:tcPr>
          <w:p w14:paraId="618FDF1F" w14:textId="7D5A1D29"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7E7E0AB1" w14:textId="56EA1D23"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4,83</w:t>
            </w:r>
          </w:p>
        </w:tc>
        <w:tc>
          <w:tcPr>
            <w:tcW w:w="666" w:type="dxa"/>
            <w:shd w:val="clear" w:color="auto" w:fill="DEEAF6" w:themeFill="accent5" w:themeFillTint="33"/>
          </w:tcPr>
          <w:p w14:paraId="676F90EF" w14:textId="72F93516"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FBE4D5" w:themeFill="accent2" w:themeFillTint="33"/>
          </w:tcPr>
          <w:p w14:paraId="1EB8ED26" w14:textId="25445388"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4,73</w:t>
            </w:r>
          </w:p>
        </w:tc>
        <w:tc>
          <w:tcPr>
            <w:tcW w:w="666" w:type="dxa"/>
            <w:shd w:val="clear" w:color="auto" w:fill="FBE4D5" w:themeFill="accent2" w:themeFillTint="33"/>
          </w:tcPr>
          <w:p w14:paraId="3E181783" w14:textId="54B9BDA8"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4,96</w:t>
            </w:r>
          </w:p>
        </w:tc>
        <w:tc>
          <w:tcPr>
            <w:tcW w:w="666" w:type="dxa"/>
            <w:shd w:val="clear" w:color="auto" w:fill="D5DCE4" w:themeFill="text2" w:themeFillTint="33"/>
          </w:tcPr>
          <w:p w14:paraId="2348AF87"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08D755F2" w14:textId="2D4DF8A5" w:rsidR="00F805E5" w:rsidRPr="007C0B89" w:rsidRDefault="00F805E5" w:rsidP="0022073F">
            <w:pPr>
              <w:spacing w:before="120" w:after="120"/>
              <w:rPr>
                <w:rFonts w:ascii="Times New Roman" w:hAnsi="Times New Roman"/>
                <w:bCs/>
                <w:szCs w:val="24"/>
                <w:lang w:val="bg-BG"/>
              </w:rPr>
            </w:pPr>
          </w:p>
        </w:tc>
      </w:tr>
      <w:tr w:rsidR="00F805E5" w:rsidRPr="007C0B89" w14:paraId="1C0F4906" w14:textId="4808CA9A" w:rsidTr="004E0FCC">
        <w:tc>
          <w:tcPr>
            <w:tcW w:w="4309" w:type="dxa"/>
            <w:shd w:val="clear" w:color="auto" w:fill="FFFFFF"/>
            <w:vAlign w:val="center"/>
          </w:tcPr>
          <w:p w14:paraId="79731E41"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IV</w:t>
            </w:r>
            <w:r w:rsidRPr="007C0B89">
              <w:rPr>
                <w:rFonts w:ascii="Times New Roman" w:eastAsia="Calibri" w:hAnsi="Times New Roman"/>
                <w:bCs/>
                <w:sz w:val="18"/>
                <w:szCs w:val="18"/>
                <w:lang w:val="bg-BG"/>
              </w:rPr>
              <w:t xml:space="preserve"> задължителен модул</w:t>
            </w:r>
          </w:p>
          <w:p w14:paraId="505C8EFC"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 xml:space="preserve">„Култура и </w:t>
            </w:r>
            <w:proofErr w:type="spellStart"/>
            <w:r w:rsidRPr="007C0B89">
              <w:rPr>
                <w:rFonts w:ascii="Times New Roman" w:eastAsia="Calibri" w:hAnsi="Times New Roman"/>
                <w:bCs/>
                <w:sz w:val="18"/>
                <w:szCs w:val="18"/>
                <w:lang w:val="bg-BG"/>
              </w:rPr>
              <w:t>междукултурно</w:t>
            </w:r>
            <w:proofErr w:type="spellEnd"/>
            <w:r w:rsidRPr="007C0B89">
              <w:rPr>
                <w:rFonts w:ascii="Times New Roman" w:eastAsia="Calibri" w:hAnsi="Times New Roman"/>
                <w:bCs/>
                <w:sz w:val="18"/>
                <w:szCs w:val="18"/>
                <w:lang w:val="bg-BG"/>
              </w:rPr>
              <w:t xml:space="preserve"> общуване“</w:t>
            </w:r>
          </w:p>
        </w:tc>
        <w:tc>
          <w:tcPr>
            <w:tcW w:w="1283" w:type="dxa"/>
            <w:shd w:val="clear" w:color="auto" w:fill="E2EFD9" w:themeFill="accent6" w:themeFillTint="33"/>
          </w:tcPr>
          <w:p w14:paraId="09E63EA1" w14:textId="7D7FDADB"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4,78</w:t>
            </w:r>
          </w:p>
        </w:tc>
        <w:tc>
          <w:tcPr>
            <w:tcW w:w="666" w:type="dxa"/>
            <w:shd w:val="clear" w:color="auto" w:fill="FFF2CC" w:themeFill="accent4" w:themeFillTint="33"/>
          </w:tcPr>
          <w:p w14:paraId="0B06147D" w14:textId="7D3093D3"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3,83</w:t>
            </w:r>
          </w:p>
        </w:tc>
        <w:tc>
          <w:tcPr>
            <w:tcW w:w="666" w:type="dxa"/>
            <w:shd w:val="clear" w:color="auto" w:fill="FFF2CC" w:themeFill="accent4" w:themeFillTint="33"/>
          </w:tcPr>
          <w:p w14:paraId="60FD5B3C" w14:textId="485449B4"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4,85</w:t>
            </w:r>
          </w:p>
        </w:tc>
        <w:tc>
          <w:tcPr>
            <w:tcW w:w="666" w:type="dxa"/>
            <w:shd w:val="clear" w:color="auto" w:fill="DEEAF6" w:themeFill="accent5" w:themeFillTint="33"/>
          </w:tcPr>
          <w:p w14:paraId="11E324FC" w14:textId="6089C5EA"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4,88</w:t>
            </w:r>
          </w:p>
        </w:tc>
        <w:tc>
          <w:tcPr>
            <w:tcW w:w="666" w:type="dxa"/>
            <w:shd w:val="clear" w:color="auto" w:fill="DEEAF6" w:themeFill="accent5" w:themeFillTint="33"/>
          </w:tcPr>
          <w:p w14:paraId="72A20833" w14:textId="69434D7B"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4,54</w:t>
            </w:r>
          </w:p>
        </w:tc>
        <w:tc>
          <w:tcPr>
            <w:tcW w:w="666" w:type="dxa"/>
            <w:shd w:val="clear" w:color="auto" w:fill="FBE4D5" w:themeFill="accent2" w:themeFillTint="33"/>
          </w:tcPr>
          <w:p w14:paraId="3B61D6F9" w14:textId="5BC737D3"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4,96</w:t>
            </w:r>
          </w:p>
        </w:tc>
        <w:tc>
          <w:tcPr>
            <w:tcW w:w="666" w:type="dxa"/>
            <w:shd w:val="clear" w:color="auto" w:fill="FBE4D5" w:themeFill="accent2" w:themeFillTint="33"/>
          </w:tcPr>
          <w:p w14:paraId="4D2192F3" w14:textId="3D22D34A"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4,75</w:t>
            </w:r>
          </w:p>
        </w:tc>
        <w:tc>
          <w:tcPr>
            <w:tcW w:w="666" w:type="dxa"/>
            <w:shd w:val="clear" w:color="auto" w:fill="D5DCE4" w:themeFill="text2" w:themeFillTint="33"/>
          </w:tcPr>
          <w:p w14:paraId="5273D680"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14515DCD" w14:textId="13B2EE7C" w:rsidR="00F805E5" w:rsidRPr="007C0B89" w:rsidRDefault="00F805E5" w:rsidP="0022073F">
            <w:pPr>
              <w:spacing w:before="120" w:after="120"/>
              <w:rPr>
                <w:rFonts w:ascii="Times New Roman" w:hAnsi="Times New Roman"/>
                <w:bCs/>
                <w:szCs w:val="24"/>
                <w:lang w:val="bg-BG"/>
              </w:rPr>
            </w:pPr>
          </w:p>
        </w:tc>
      </w:tr>
      <w:tr w:rsidR="00F805E5" w:rsidRPr="007C0B89" w14:paraId="4D22E918" w14:textId="10882B83" w:rsidTr="004E0FCC">
        <w:tc>
          <w:tcPr>
            <w:tcW w:w="4309" w:type="dxa"/>
            <w:shd w:val="clear" w:color="auto" w:fill="FFFFFF"/>
            <w:vAlign w:val="center"/>
          </w:tcPr>
          <w:p w14:paraId="3E32E7DD" w14:textId="510ED7BC" w:rsidR="00F805E5" w:rsidRPr="007C0B89" w:rsidRDefault="00F805E5" w:rsidP="004E0FCC">
            <w:pPr>
              <w:jc w:val="both"/>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избираем модул „Работа върху автентични текстове – художествени, публицистични, научнопопулярни, специализирани и др. “</w:t>
            </w:r>
            <w:r w:rsidR="004E0FCC">
              <w:rPr>
                <w:rFonts w:ascii="Times New Roman" w:eastAsia="Calibri" w:hAnsi="Times New Roman"/>
                <w:bCs/>
                <w:sz w:val="18"/>
                <w:szCs w:val="18"/>
                <w:lang w:val="bg-BG"/>
              </w:rPr>
              <w:t xml:space="preserve">/ Приложен английски език (от 2022/23 </w:t>
            </w:r>
            <w:proofErr w:type="spellStart"/>
            <w:r w:rsidR="004E0FCC">
              <w:rPr>
                <w:rFonts w:ascii="Times New Roman" w:eastAsia="Calibri" w:hAnsi="Times New Roman"/>
                <w:bCs/>
                <w:sz w:val="18"/>
                <w:szCs w:val="18"/>
                <w:lang w:val="bg-BG"/>
              </w:rPr>
              <w:t>уч</w:t>
            </w:r>
            <w:proofErr w:type="spellEnd"/>
            <w:r w:rsidR="004E0FCC">
              <w:rPr>
                <w:rFonts w:ascii="Times New Roman" w:eastAsia="Calibri" w:hAnsi="Times New Roman"/>
                <w:bCs/>
                <w:sz w:val="18"/>
                <w:szCs w:val="18"/>
                <w:lang w:val="bg-BG"/>
              </w:rPr>
              <w:t>. г.)</w:t>
            </w:r>
          </w:p>
        </w:tc>
        <w:tc>
          <w:tcPr>
            <w:tcW w:w="1283" w:type="dxa"/>
            <w:shd w:val="clear" w:color="auto" w:fill="E2EFD9" w:themeFill="accent6" w:themeFillTint="33"/>
          </w:tcPr>
          <w:p w14:paraId="41F5E466" w14:textId="3932AB89"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4,59</w:t>
            </w:r>
          </w:p>
        </w:tc>
        <w:tc>
          <w:tcPr>
            <w:tcW w:w="666" w:type="dxa"/>
            <w:shd w:val="clear" w:color="auto" w:fill="FFF2CC" w:themeFill="accent4" w:themeFillTint="33"/>
          </w:tcPr>
          <w:p w14:paraId="16F67957" w14:textId="5714A098"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4,33</w:t>
            </w:r>
          </w:p>
        </w:tc>
        <w:tc>
          <w:tcPr>
            <w:tcW w:w="666" w:type="dxa"/>
            <w:shd w:val="clear" w:color="auto" w:fill="FFF2CC" w:themeFill="accent4" w:themeFillTint="33"/>
          </w:tcPr>
          <w:p w14:paraId="1147F21A" w14:textId="0F502F8A"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4,93</w:t>
            </w:r>
          </w:p>
        </w:tc>
        <w:tc>
          <w:tcPr>
            <w:tcW w:w="666" w:type="dxa"/>
            <w:shd w:val="clear" w:color="auto" w:fill="DEEAF6" w:themeFill="accent5" w:themeFillTint="33"/>
          </w:tcPr>
          <w:p w14:paraId="5499801F" w14:textId="5F9304CF"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4,96</w:t>
            </w:r>
          </w:p>
        </w:tc>
        <w:tc>
          <w:tcPr>
            <w:tcW w:w="666" w:type="dxa"/>
            <w:shd w:val="clear" w:color="auto" w:fill="DEEAF6" w:themeFill="accent5" w:themeFillTint="33"/>
          </w:tcPr>
          <w:p w14:paraId="101F8925" w14:textId="640C5FE1"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4,54</w:t>
            </w:r>
          </w:p>
        </w:tc>
        <w:tc>
          <w:tcPr>
            <w:tcW w:w="666" w:type="dxa"/>
            <w:shd w:val="clear" w:color="auto" w:fill="FBE4D5" w:themeFill="accent2" w:themeFillTint="33"/>
          </w:tcPr>
          <w:p w14:paraId="5297FA04" w14:textId="08C0A86F" w:rsidR="00F805E5" w:rsidRPr="007C0B89" w:rsidRDefault="0022058B" w:rsidP="0022073F">
            <w:pPr>
              <w:spacing w:before="120" w:after="120"/>
              <w:rPr>
                <w:rFonts w:ascii="Times New Roman" w:hAnsi="Times New Roman"/>
                <w:bCs/>
                <w:szCs w:val="24"/>
                <w:lang w:val="bg-BG"/>
              </w:rPr>
            </w:pPr>
            <w:r>
              <w:rPr>
                <w:rFonts w:ascii="Times New Roman" w:hAnsi="Times New Roman"/>
                <w:bCs/>
                <w:szCs w:val="24"/>
                <w:lang w:val="bg-BG"/>
              </w:rPr>
              <w:t>4,69</w:t>
            </w:r>
          </w:p>
        </w:tc>
        <w:tc>
          <w:tcPr>
            <w:tcW w:w="666" w:type="dxa"/>
            <w:shd w:val="clear" w:color="auto" w:fill="FBE4D5" w:themeFill="accent2" w:themeFillTint="33"/>
          </w:tcPr>
          <w:p w14:paraId="24DCFEAD" w14:textId="58016FB0"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5,21</w:t>
            </w:r>
          </w:p>
        </w:tc>
        <w:tc>
          <w:tcPr>
            <w:tcW w:w="666" w:type="dxa"/>
            <w:shd w:val="clear" w:color="auto" w:fill="D5DCE4" w:themeFill="text2" w:themeFillTint="33"/>
          </w:tcPr>
          <w:p w14:paraId="617BB4E8"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52F9F03E" w14:textId="3755611F" w:rsidR="00F805E5" w:rsidRPr="007C0B89" w:rsidRDefault="00F805E5" w:rsidP="0022073F">
            <w:pPr>
              <w:spacing w:before="120" w:after="120"/>
              <w:rPr>
                <w:rFonts w:ascii="Times New Roman" w:hAnsi="Times New Roman"/>
                <w:bCs/>
                <w:szCs w:val="24"/>
                <w:lang w:val="bg-BG"/>
              </w:rPr>
            </w:pPr>
          </w:p>
        </w:tc>
      </w:tr>
      <w:tr w:rsidR="00F805E5" w:rsidRPr="000A78EE" w14:paraId="267DBC11" w14:textId="59826871" w:rsidTr="004E0FCC">
        <w:tc>
          <w:tcPr>
            <w:tcW w:w="4309" w:type="dxa"/>
            <w:shd w:val="clear" w:color="auto" w:fill="D9D9D9"/>
          </w:tcPr>
          <w:p w14:paraId="4F552B0A" w14:textId="77777777" w:rsidR="00F805E5" w:rsidRPr="000A78EE" w:rsidRDefault="00F805E5" w:rsidP="0022073F">
            <w:pPr>
              <w:spacing w:before="120" w:after="120"/>
              <w:rPr>
                <w:rFonts w:ascii="Times New Roman" w:hAnsi="Times New Roman"/>
                <w:b/>
                <w:bCs/>
                <w:szCs w:val="24"/>
                <w:lang w:val="bg-BG"/>
              </w:rPr>
            </w:pPr>
            <w:r w:rsidRPr="000A78EE">
              <w:rPr>
                <w:rFonts w:ascii="Times New Roman" w:hAnsi="Times New Roman"/>
                <w:b/>
                <w:bCs/>
                <w:szCs w:val="24"/>
                <w:lang w:val="bg-BG"/>
              </w:rPr>
              <w:t>Немски език</w:t>
            </w:r>
          </w:p>
        </w:tc>
        <w:tc>
          <w:tcPr>
            <w:tcW w:w="1283" w:type="dxa"/>
            <w:shd w:val="clear" w:color="auto" w:fill="E2EFD9" w:themeFill="accent6" w:themeFillTint="33"/>
          </w:tcPr>
          <w:p w14:paraId="1160F900" w14:textId="48837079" w:rsidR="00F805E5" w:rsidRPr="000A78EE" w:rsidRDefault="000A78EE" w:rsidP="0022073F">
            <w:pPr>
              <w:spacing w:before="120" w:after="120"/>
              <w:rPr>
                <w:rFonts w:ascii="Times New Roman" w:hAnsi="Times New Roman"/>
                <w:b/>
                <w:bCs/>
                <w:szCs w:val="24"/>
                <w:lang w:val="bg-BG"/>
              </w:rPr>
            </w:pPr>
            <w:r w:rsidRPr="000A78EE">
              <w:rPr>
                <w:rFonts w:ascii="Times New Roman" w:hAnsi="Times New Roman"/>
                <w:b/>
                <w:bCs/>
                <w:szCs w:val="24"/>
                <w:lang w:val="bg-BG"/>
              </w:rPr>
              <w:t>5,12</w:t>
            </w:r>
          </w:p>
        </w:tc>
        <w:tc>
          <w:tcPr>
            <w:tcW w:w="666" w:type="dxa"/>
            <w:shd w:val="clear" w:color="auto" w:fill="FFF2CC" w:themeFill="accent4" w:themeFillTint="33"/>
          </w:tcPr>
          <w:p w14:paraId="7BFA4F4C" w14:textId="6AC0961C"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4,90</w:t>
            </w:r>
          </w:p>
        </w:tc>
        <w:tc>
          <w:tcPr>
            <w:tcW w:w="666" w:type="dxa"/>
            <w:shd w:val="clear" w:color="auto" w:fill="FFF2CC" w:themeFill="accent4" w:themeFillTint="33"/>
          </w:tcPr>
          <w:p w14:paraId="503D2AB9" w14:textId="07D5FD66"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4,51</w:t>
            </w:r>
          </w:p>
        </w:tc>
        <w:tc>
          <w:tcPr>
            <w:tcW w:w="666" w:type="dxa"/>
            <w:shd w:val="clear" w:color="auto" w:fill="DEEAF6" w:themeFill="accent5" w:themeFillTint="33"/>
          </w:tcPr>
          <w:p w14:paraId="68309550" w14:textId="4FAAB49A"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5,04</w:t>
            </w:r>
          </w:p>
        </w:tc>
        <w:tc>
          <w:tcPr>
            <w:tcW w:w="666" w:type="dxa"/>
            <w:shd w:val="clear" w:color="auto" w:fill="DEEAF6" w:themeFill="accent5" w:themeFillTint="33"/>
          </w:tcPr>
          <w:p w14:paraId="559CDE1D" w14:textId="34299968" w:rsidR="00F805E5"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4,74</w:t>
            </w:r>
          </w:p>
        </w:tc>
        <w:tc>
          <w:tcPr>
            <w:tcW w:w="666" w:type="dxa"/>
            <w:shd w:val="clear" w:color="auto" w:fill="FBE4D5" w:themeFill="accent2" w:themeFillTint="33"/>
          </w:tcPr>
          <w:p w14:paraId="24276B10" w14:textId="0E059CF7" w:rsidR="00F805E5" w:rsidRPr="00FC4E41" w:rsidRDefault="00FC4E41" w:rsidP="0022073F">
            <w:pPr>
              <w:spacing w:before="120" w:after="120"/>
              <w:rPr>
                <w:rFonts w:ascii="Times New Roman" w:hAnsi="Times New Roman"/>
                <w:b/>
                <w:bCs/>
                <w:szCs w:val="24"/>
              </w:rPr>
            </w:pPr>
            <w:r>
              <w:rPr>
                <w:rFonts w:ascii="Times New Roman" w:hAnsi="Times New Roman"/>
                <w:b/>
                <w:bCs/>
                <w:szCs w:val="24"/>
              </w:rPr>
              <w:t>4.90</w:t>
            </w:r>
          </w:p>
        </w:tc>
        <w:tc>
          <w:tcPr>
            <w:tcW w:w="666" w:type="dxa"/>
            <w:shd w:val="clear" w:color="auto" w:fill="FBE4D5" w:themeFill="accent2" w:themeFillTint="33"/>
          </w:tcPr>
          <w:p w14:paraId="7E01CF61" w14:textId="2C5C9877" w:rsidR="00F805E5" w:rsidRPr="00FC4E41" w:rsidRDefault="00FC4E41" w:rsidP="0022073F">
            <w:pPr>
              <w:spacing w:before="120" w:after="120"/>
              <w:rPr>
                <w:rFonts w:ascii="Times New Roman" w:hAnsi="Times New Roman"/>
                <w:b/>
                <w:bCs/>
                <w:szCs w:val="24"/>
              </w:rPr>
            </w:pPr>
            <w:r>
              <w:rPr>
                <w:rFonts w:ascii="Times New Roman" w:hAnsi="Times New Roman"/>
                <w:b/>
                <w:bCs/>
                <w:szCs w:val="24"/>
              </w:rPr>
              <w:t>4.93</w:t>
            </w:r>
          </w:p>
        </w:tc>
        <w:tc>
          <w:tcPr>
            <w:tcW w:w="666" w:type="dxa"/>
            <w:shd w:val="clear" w:color="auto" w:fill="D5DCE4" w:themeFill="text2" w:themeFillTint="33"/>
          </w:tcPr>
          <w:p w14:paraId="037A57D5" w14:textId="77777777" w:rsidR="00F805E5" w:rsidRPr="000A78EE" w:rsidRDefault="00F805E5" w:rsidP="0022073F">
            <w:pPr>
              <w:spacing w:before="120" w:after="120"/>
              <w:rPr>
                <w:rFonts w:ascii="Times New Roman" w:hAnsi="Times New Roman"/>
                <w:b/>
                <w:bCs/>
                <w:szCs w:val="24"/>
                <w:lang w:val="bg-BG"/>
              </w:rPr>
            </w:pPr>
          </w:p>
        </w:tc>
        <w:tc>
          <w:tcPr>
            <w:tcW w:w="666" w:type="dxa"/>
            <w:shd w:val="clear" w:color="auto" w:fill="D5DCE4" w:themeFill="text2" w:themeFillTint="33"/>
          </w:tcPr>
          <w:p w14:paraId="7AEDA2CB" w14:textId="485F1A22" w:rsidR="00F805E5" w:rsidRPr="000A78EE" w:rsidRDefault="00F805E5" w:rsidP="0022073F">
            <w:pPr>
              <w:spacing w:before="120" w:after="120"/>
              <w:rPr>
                <w:rFonts w:ascii="Times New Roman" w:hAnsi="Times New Roman"/>
                <w:b/>
                <w:bCs/>
                <w:szCs w:val="24"/>
                <w:lang w:val="bg-BG"/>
              </w:rPr>
            </w:pPr>
          </w:p>
        </w:tc>
      </w:tr>
      <w:tr w:rsidR="00F805E5" w:rsidRPr="007C0B89" w14:paraId="1FC2A15F" w14:textId="098B4D98" w:rsidTr="004E0FCC">
        <w:tc>
          <w:tcPr>
            <w:tcW w:w="4309" w:type="dxa"/>
            <w:shd w:val="clear" w:color="auto" w:fill="FFFFFF"/>
            <w:vAlign w:val="center"/>
          </w:tcPr>
          <w:p w14:paraId="40A4AD85"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задължителен модул </w:t>
            </w:r>
          </w:p>
          <w:p w14:paraId="08A19CE3"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„Устно общуване“</w:t>
            </w:r>
          </w:p>
        </w:tc>
        <w:tc>
          <w:tcPr>
            <w:tcW w:w="1283" w:type="dxa"/>
            <w:shd w:val="clear" w:color="auto" w:fill="E2EFD9" w:themeFill="accent6" w:themeFillTint="33"/>
          </w:tcPr>
          <w:p w14:paraId="3B0C7493" w14:textId="55F5068D"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5,07</w:t>
            </w:r>
          </w:p>
        </w:tc>
        <w:tc>
          <w:tcPr>
            <w:tcW w:w="666" w:type="dxa"/>
            <w:shd w:val="clear" w:color="auto" w:fill="FFF2CC" w:themeFill="accent4" w:themeFillTint="33"/>
          </w:tcPr>
          <w:p w14:paraId="3D9FD054" w14:textId="2EB3265C"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5,10</w:t>
            </w:r>
          </w:p>
        </w:tc>
        <w:tc>
          <w:tcPr>
            <w:tcW w:w="666" w:type="dxa"/>
            <w:shd w:val="clear" w:color="auto" w:fill="FFF2CC" w:themeFill="accent4" w:themeFillTint="33"/>
          </w:tcPr>
          <w:p w14:paraId="67E10983" w14:textId="5520AF21"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DEEAF6" w:themeFill="accent5" w:themeFillTint="33"/>
          </w:tcPr>
          <w:p w14:paraId="7223A061" w14:textId="027CF33D"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5,11</w:t>
            </w:r>
          </w:p>
        </w:tc>
        <w:tc>
          <w:tcPr>
            <w:tcW w:w="666" w:type="dxa"/>
            <w:shd w:val="clear" w:color="auto" w:fill="DEEAF6" w:themeFill="accent5" w:themeFillTint="33"/>
          </w:tcPr>
          <w:p w14:paraId="3F36C5D3" w14:textId="363EF673"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FBE4D5" w:themeFill="accent2" w:themeFillTint="33"/>
          </w:tcPr>
          <w:p w14:paraId="508F9524" w14:textId="6970B827" w:rsidR="00F805E5" w:rsidRPr="007C0B89" w:rsidRDefault="001B7657" w:rsidP="0022073F">
            <w:pPr>
              <w:spacing w:before="120" w:after="120"/>
              <w:rPr>
                <w:rFonts w:ascii="Times New Roman" w:hAnsi="Times New Roman"/>
                <w:bCs/>
                <w:szCs w:val="24"/>
                <w:lang w:val="bg-BG"/>
              </w:rPr>
            </w:pPr>
            <w:r>
              <w:rPr>
                <w:rFonts w:ascii="Times New Roman" w:hAnsi="Times New Roman"/>
                <w:bCs/>
                <w:szCs w:val="24"/>
                <w:lang w:val="bg-BG"/>
              </w:rPr>
              <w:t>4,88</w:t>
            </w:r>
          </w:p>
        </w:tc>
        <w:tc>
          <w:tcPr>
            <w:tcW w:w="666" w:type="dxa"/>
            <w:shd w:val="clear" w:color="auto" w:fill="FBE4D5" w:themeFill="accent2" w:themeFillTint="33"/>
          </w:tcPr>
          <w:p w14:paraId="33500453" w14:textId="2EDB5BF9"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5DCE4" w:themeFill="text2" w:themeFillTint="33"/>
          </w:tcPr>
          <w:p w14:paraId="0BE603D3"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402C7FD5" w14:textId="4A85D916" w:rsidR="00F805E5" w:rsidRPr="007C0B89" w:rsidRDefault="00F805E5" w:rsidP="0022073F">
            <w:pPr>
              <w:spacing w:before="120" w:after="120"/>
              <w:rPr>
                <w:rFonts w:ascii="Times New Roman" w:hAnsi="Times New Roman"/>
                <w:bCs/>
                <w:szCs w:val="24"/>
                <w:lang w:val="bg-BG"/>
              </w:rPr>
            </w:pPr>
          </w:p>
        </w:tc>
      </w:tr>
      <w:tr w:rsidR="00F805E5" w:rsidRPr="007C0B89" w14:paraId="39271C9E" w14:textId="0630F064" w:rsidTr="004E0FCC">
        <w:tc>
          <w:tcPr>
            <w:tcW w:w="4309" w:type="dxa"/>
            <w:shd w:val="clear" w:color="auto" w:fill="FFFFFF"/>
            <w:vAlign w:val="center"/>
          </w:tcPr>
          <w:p w14:paraId="08B57C5A"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w:t>
            </w:r>
            <w:r w:rsidRPr="007C0B89">
              <w:rPr>
                <w:rFonts w:ascii="Times New Roman" w:eastAsia="Calibri" w:hAnsi="Times New Roman"/>
                <w:bCs/>
                <w:sz w:val="18"/>
                <w:szCs w:val="18"/>
                <w:lang w:val="bg-BG"/>
              </w:rPr>
              <w:t xml:space="preserve"> задължителен модул</w:t>
            </w:r>
          </w:p>
          <w:p w14:paraId="35703D12" w14:textId="77777777" w:rsidR="00F805E5" w:rsidRPr="007C0B89" w:rsidRDefault="00F805E5"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„Писмено общуване“</w:t>
            </w:r>
          </w:p>
        </w:tc>
        <w:tc>
          <w:tcPr>
            <w:tcW w:w="1283" w:type="dxa"/>
            <w:shd w:val="clear" w:color="auto" w:fill="E2EFD9" w:themeFill="accent6" w:themeFillTint="33"/>
          </w:tcPr>
          <w:p w14:paraId="2DE3B41B" w14:textId="67E6660E"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5,07</w:t>
            </w:r>
          </w:p>
        </w:tc>
        <w:tc>
          <w:tcPr>
            <w:tcW w:w="666" w:type="dxa"/>
            <w:shd w:val="clear" w:color="auto" w:fill="FFF2CC" w:themeFill="accent4" w:themeFillTint="33"/>
          </w:tcPr>
          <w:p w14:paraId="2A7A28E1" w14:textId="37B4C02D"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4,60</w:t>
            </w:r>
          </w:p>
        </w:tc>
        <w:tc>
          <w:tcPr>
            <w:tcW w:w="666" w:type="dxa"/>
            <w:shd w:val="clear" w:color="auto" w:fill="FFF2CC" w:themeFill="accent4" w:themeFillTint="33"/>
          </w:tcPr>
          <w:p w14:paraId="13813E1D" w14:textId="4A750ED9"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4,21</w:t>
            </w:r>
          </w:p>
        </w:tc>
        <w:tc>
          <w:tcPr>
            <w:tcW w:w="666" w:type="dxa"/>
            <w:shd w:val="clear" w:color="auto" w:fill="DEEAF6" w:themeFill="accent5" w:themeFillTint="33"/>
          </w:tcPr>
          <w:p w14:paraId="3BC9008E" w14:textId="504D0994"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60388AE4" w14:textId="102F7011" w:rsidR="00F805E5"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4,20</w:t>
            </w:r>
          </w:p>
        </w:tc>
        <w:tc>
          <w:tcPr>
            <w:tcW w:w="666" w:type="dxa"/>
            <w:shd w:val="clear" w:color="auto" w:fill="FBE4D5" w:themeFill="accent2" w:themeFillTint="33"/>
          </w:tcPr>
          <w:p w14:paraId="21C27206" w14:textId="1A8BAA4E" w:rsidR="00F805E5" w:rsidRPr="007C0B89" w:rsidRDefault="001B7657" w:rsidP="0022073F">
            <w:pPr>
              <w:spacing w:before="120" w:after="120"/>
              <w:rPr>
                <w:rFonts w:ascii="Times New Roman" w:hAnsi="Times New Roman"/>
                <w:bCs/>
                <w:szCs w:val="24"/>
                <w:lang w:val="bg-BG"/>
              </w:rPr>
            </w:pPr>
            <w:r>
              <w:rPr>
                <w:rFonts w:ascii="Times New Roman" w:hAnsi="Times New Roman"/>
                <w:bCs/>
                <w:szCs w:val="24"/>
                <w:lang w:val="bg-BG"/>
              </w:rPr>
              <w:t>4,81</w:t>
            </w:r>
          </w:p>
        </w:tc>
        <w:tc>
          <w:tcPr>
            <w:tcW w:w="666" w:type="dxa"/>
            <w:shd w:val="clear" w:color="auto" w:fill="FBE4D5" w:themeFill="accent2" w:themeFillTint="33"/>
          </w:tcPr>
          <w:p w14:paraId="74353B0B" w14:textId="6A7DE0F0" w:rsidR="00F805E5"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4,89</w:t>
            </w:r>
          </w:p>
        </w:tc>
        <w:tc>
          <w:tcPr>
            <w:tcW w:w="666" w:type="dxa"/>
            <w:shd w:val="clear" w:color="auto" w:fill="D5DCE4" w:themeFill="text2" w:themeFillTint="33"/>
          </w:tcPr>
          <w:p w14:paraId="6F78C095" w14:textId="77777777" w:rsidR="00F805E5" w:rsidRPr="007C0B89" w:rsidRDefault="00F805E5" w:rsidP="0022073F">
            <w:pPr>
              <w:spacing w:before="120" w:after="120"/>
              <w:rPr>
                <w:rFonts w:ascii="Times New Roman" w:hAnsi="Times New Roman"/>
                <w:bCs/>
                <w:szCs w:val="24"/>
                <w:lang w:val="bg-BG"/>
              </w:rPr>
            </w:pPr>
          </w:p>
        </w:tc>
        <w:tc>
          <w:tcPr>
            <w:tcW w:w="666" w:type="dxa"/>
            <w:shd w:val="clear" w:color="auto" w:fill="D5DCE4" w:themeFill="text2" w:themeFillTint="33"/>
          </w:tcPr>
          <w:p w14:paraId="1E82CFEC" w14:textId="472EF4F9" w:rsidR="00F805E5" w:rsidRPr="007C0B89" w:rsidRDefault="00F805E5" w:rsidP="0022073F">
            <w:pPr>
              <w:spacing w:before="120" w:after="120"/>
              <w:rPr>
                <w:rFonts w:ascii="Times New Roman" w:hAnsi="Times New Roman"/>
                <w:bCs/>
                <w:szCs w:val="24"/>
                <w:lang w:val="bg-BG"/>
              </w:rPr>
            </w:pPr>
          </w:p>
        </w:tc>
      </w:tr>
      <w:tr w:rsidR="004E0FCC" w:rsidRPr="007C0B89" w14:paraId="5B690749" w14:textId="1B6F4EED" w:rsidTr="000F0BB6">
        <w:tc>
          <w:tcPr>
            <w:tcW w:w="4309" w:type="dxa"/>
            <w:shd w:val="clear" w:color="auto" w:fill="FFFFFF"/>
            <w:vAlign w:val="center"/>
          </w:tcPr>
          <w:p w14:paraId="2C81AA8C"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III</w:t>
            </w:r>
            <w:r w:rsidRPr="007C0B89">
              <w:rPr>
                <w:rFonts w:ascii="Times New Roman" w:eastAsia="Calibri" w:hAnsi="Times New Roman"/>
                <w:bCs/>
                <w:sz w:val="18"/>
                <w:szCs w:val="18"/>
                <w:lang w:val="bg-BG"/>
              </w:rPr>
              <w:t xml:space="preserve"> задължителен модул</w:t>
            </w:r>
          </w:p>
          <w:p w14:paraId="05788BD6"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„Език и култура“</w:t>
            </w:r>
          </w:p>
        </w:tc>
        <w:tc>
          <w:tcPr>
            <w:tcW w:w="1283" w:type="dxa"/>
            <w:shd w:val="clear" w:color="auto" w:fill="E2EFD9" w:themeFill="accent6" w:themeFillTint="33"/>
          </w:tcPr>
          <w:p w14:paraId="7C995573" w14:textId="0CE60772"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37CD93C3" w14:textId="6F4AABC3"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21700C46" w14:textId="6A6D6969"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4,93</w:t>
            </w:r>
          </w:p>
        </w:tc>
        <w:tc>
          <w:tcPr>
            <w:tcW w:w="666" w:type="dxa"/>
            <w:shd w:val="clear" w:color="auto" w:fill="DEEAF6" w:themeFill="accent5" w:themeFillTint="33"/>
          </w:tcPr>
          <w:p w14:paraId="2E19D927" w14:textId="367551A0"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tcPr>
          <w:p w14:paraId="629397B1" w14:textId="43756FAB"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FBE4D5" w:themeFill="accent2" w:themeFillTint="33"/>
          </w:tcPr>
          <w:p w14:paraId="1CC3D159" w14:textId="04B58C12"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tcPr>
          <w:p w14:paraId="532F5F54" w14:textId="7B51E92E"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4,89</w:t>
            </w:r>
          </w:p>
        </w:tc>
        <w:tc>
          <w:tcPr>
            <w:tcW w:w="666" w:type="dxa"/>
            <w:shd w:val="clear" w:color="auto" w:fill="D5DCE4" w:themeFill="text2" w:themeFillTint="33"/>
          </w:tcPr>
          <w:p w14:paraId="6623C81D"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1833AACC" w14:textId="701B65F8" w:rsidR="004E0FCC" w:rsidRPr="007C0B89" w:rsidRDefault="004E0FCC" w:rsidP="0022073F">
            <w:pPr>
              <w:spacing w:before="120" w:after="120"/>
              <w:rPr>
                <w:rFonts w:ascii="Times New Roman" w:hAnsi="Times New Roman"/>
                <w:bCs/>
                <w:szCs w:val="24"/>
                <w:lang w:val="bg-BG"/>
              </w:rPr>
            </w:pPr>
          </w:p>
        </w:tc>
      </w:tr>
      <w:tr w:rsidR="004E0FCC" w:rsidRPr="007C0B89" w14:paraId="7B6EE66A" w14:textId="112C1FA4" w:rsidTr="000F0BB6">
        <w:tc>
          <w:tcPr>
            <w:tcW w:w="4309" w:type="dxa"/>
            <w:shd w:val="clear" w:color="auto" w:fill="FFFFFF"/>
            <w:vAlign w:val="center"/>
          </w:tcPr>
          <w:p w14:paraId="67495954"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IV</w:t>
            </w:r>
            <w:r w:rsidRPr="007C0B89">
              <w:rPr>
                <w:rFonts w:ascii="Times New Roman" w:eastAsia="Calibri" w:hAnsi="Times New Roman"/>
                <w:bCs/>
                <w:sz w:val="18"/>
                <w:szCs w:val="18"/>
                <w:lang w:val="bg-BG"/>
              </w:rPr>
              <w:t xml:space="preserve"> задължителен модул</w:t>
            </w:r>
          </w:p>
          <w:p w14:paraId="03F4D53E"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„Езикови практики“</w:t>
            </w:r>
          </w:p>
        </w:tc>
        <w:tc>
          <w:tcPr>
            <w:tcW w:w="1283" w:type="dxa"/>
            <w:shd w:val="clear" w:color="auto" w:fill="E2EFD9" w:themeFill="accent6" w:themeFillTint="33"/>
          </w:tcPr>
          <w:p w14:paraId="62A56A50" w14:textId="6FB86A8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69D37570" w14:textId="1EAC4D2E"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7EEC6124" w14:textId="7A96CE3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4,43</w:t>
            </w:r>
          </w:p>
        </w:tc>
        <w:tc>
          <w:tcPr>
            <w:tcW w:w="666" w:type="dxa"/>
            <w:shd w:val="clear" w:color="auto" w:fill="DEEAF6" w:themeFill="accent5" w:themeFillTint="33"/>
          </w:tcPr>
          <w:p w14:paraId="54FC01B9" w14:textId="4DC93F51"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tcPr>
          <w:p w14:paraId="4D57995D" w14:textId="17AAAACE"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4,80</w:t>
            </w:r>
          </w:p>
        </w:tc>
        <w:tc>
          <w:tcPr>
            <w:tcW w:w="666" w:type="dxa"/>
            <w:shd w:val="clear" w:color="auto" w:fill="FBE4D5" w:themeFill="accent2" w:themeFillTint="33"/>
          </w:tcPr>
          <w:p w14:paraId="79A34E08" w14:textId="43CB5007"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tcPr>
          <w:p w14:paraId="34A36538" w14:textId="7327CB3B"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5DCE4" w:themeFill="text2" w:themeFillTint="33"/>
          </w:tcPr>
          <w:p w14:paraId="3063C276"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64C68DA6" w14:textId="2D97B767" w:rsidR="004E0FCC" w:rsidRPr="007C0B89" w:rsidRDefault="004E0FCC" w:rsidP="0022073F">
            <w:pPr>
              <w:spacing w:before="120" w:after="120"/>
              <w:rPr>
                <w:rFonts w:ascii="Times New Roman" w:hAnsi="Times New Roman"/>
                <w:bCs/>
                <w:szCs w:val="24"/>
                <w:lang w:val="bg-BG"/>
              </w:rPr>
            </w:pPr>
          </w:p>
        </w:tc>
      </w:tr>
      <w:tr w:rsidR="004E0FCC" w:rsidRPr="007C0B89" w14:paraId="4E95882A" w14:textId="3035068D" w:rsidTr="000F0BB6">
        <w:tc>
          <w:tcPr>
            <w:tcW w:w="4309" w:type="dxa"/>
            <w:shd w:val="clear" w:color="auto" w:fill="FFFFFF"/>
            <w:vAlign w:val="center"/>
          </w:tcPr>
          <w:p w14:paraId="0F368018" w14:textId="41772FE6" w:rsidR="004E0FCC" w:rsidRDefault="004E0FCC" w:rsidP="004E0FCC">
            <w:pPr>
              <w:jc w:val="both"/>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избираем модул „Работа върху автентични текстове – художествени, публицистични, специализирани и др. и упражняване на граматични единици “</w:t>
            </w:r>
            <w:r>
              <w:rPr>
                <w:rFonts w:ascii="Times New Roman" w:eastAsia="Calibri" w:hAnsi="Times New Roman"/>
                <w:bCs/>
                <w:sz w:val="18"/>
                <w:szCs w:val="18"/>
                <w:lang w:val="bg-BG"/>
              </w:rPr>
              <w:t xml:space="preserve">/ </w:t>
            </w:r>
          </w:p>
          <w:p w14:paraId="1F66A6A5" w14:textId="62CF3862" w:rsidR="004E0FCC" w:rsidRPr="007C0B89" w:rsidRDefault="004E0FCC" w:rsidP="004E0FCC">
            <w:pPr>
              <w:jc w:val="both"/>
              <w:rPr>
                <w:rFonts w:ascii="Times New Roman" w:eastAsia="Calibri" w:hAnsi="Times New Roman"/>
                <w:bCs/>
                <w:sz w:val="18"/>
                <w:szCs w:val="18"/>
                <w:lang w:val="bg-BG"/>
              </w:rPr>
            </w:pPr>
            <w:r>
              <w:rPr>
                <w:rFonts w:ascii="Times New Roman" w:eastAsia="Calibri" w:hAnsi="Times New Roman"/>
                <w:bCs/>
                <w:sz w:val="18"/>
                <w:szCs w:val="18"/>
                <w:lang w:val="bg-BG"/>
              </w:rPr>
              <w:t xml:space="preserve">Приложен немски език (от 2022/23 </w:t>
            </w:r>
            <w:proofErr w:type="spellStart"/>
            <w:r>
              <w:rPr>
                <w:rFonts w:ascii="Times New Roman" w:eastAsia="Calibri" w:hAnsi="Times New Roman"/>
                <w:bCs/>
                <w:sz w:val="18"/>
                <w:szCs w:val="18"/>
                <w:lang w:val="bg-BG"/>
              </w:rPr>
              <w:t>уч</w:t>
            </w:r>
            <w:proofErr w:type="spellEnd"/>
            <w:r>
              <w:rPr>
                <w:rFonts w:ascii="Times New Roman" w:eastAsia="Calibri" w:hAnsi="Times New Roman"/>
                <w:bCs/>
                <w:sz w:val="18"/>
                <w:szCs w:val="18"/>
                <w:lang w:val="bg-BG"/>
              </w:rPr>
              <w:t>. г.)</w:t>
            </w:r>
          </w:p>
        </w:tc>
        <w:tc>
          <w:tcPr>
            <w:tcW w:w="1283" w:type="dxa"/>
            <w:shd w:val="clear" w:color="auto" w:fill="E2EFD9" w:themeFill="accent6" w:themeFillTint="33"/>
          </w:tcPr>
          <w:p w14:paraId="4013D7AA" w14:textId="1FCF9947"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5,21</w:t>
            </w:r>
          </w:p>
        </w:tc>
        <w:tc>
          <w:tcPr>
            <w:tcW w:w="666" w:type="dxa"/>
            <w:shd w:val="clear" w:color="auto" w:fill="FFF2CC" w:themeFill="accent4" w:themeFillTint="33"/>
          </w:tcPr>
          <w:p w14:paraId="167E4F9B" w14:textId="51CBB898"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FFF2CC" w:themeFill="accent4" w:themeFillTint="33"/>
          </w:tcPr>
          <w:p w14:paraId="544578C9" w14:textId="5B19748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DEEAF6" w:themeFill="accent5" w:themeFillTint="33"/>
          </w:tcPr>
          <w:p w14:paraId="73B4349B" w14:textId="4B53373B"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0837A3AB" w14:textId="42E32D5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5,20</w:t>
            </w:r>
          </w:p>
        </w:tc>
        <w:tc>
          <w:tcPr>
            <w:tcW w:w="666" w:type="dxa"/>
            <w:shd w:val="clear" w:color="auto" w:fill="FBE4D5" w:themeFill="accent2" w:themeFillTint="33"/>
          </w:tcPr>
          <w:p w14:paraId="7CAB1F42" w14:textId="50BF2D08" w:rsidR="004E0FCC" w:rsidRPr="007C0B89" w:rsidRDefault="001B7657"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FBE4D5" w:themeFill="accent2" w:themeFillTint="33"/>
          </w:tcPr>
          <w:p w14:paraId="598E9922" w14:textId="6695ADCF"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4,89</w:t>
            </w:r>
          </w:p>
        </w:tc>
        <w:tc>
          <w:tcPr>
            <w:tcW w:w="666" w:type="dxa"/>
            <w:shd w:val="clear" w:color="auto" w:fill="D5DCE4" w:themeFill="text2" w:themeFillTint="33"/>
          </w:tcPr>
          <w:p w14:paraId="15C31FCB"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7D49229D" w14:textId="1DAD2076" w:rsidR="004E0FCC" w:rsidRPr="007C0B89" w:rsidRDefault="004E0FCC" w:rsidP="0022073F">
            <w:pPr>
              <w:spacing w:before="120" w:after="120"/>
              <w:rPr>
                <w:rFonts w:ascii="Times New Roman" w:hAnsi="Times New Roman"/>
                <w:bCs/>
                <w:szCs w:val="24"/>
                <w:lang w:val="bg-BG"/>
              </w:rPr>
            </w:pPr>
          </w:p>
        </w:tc>
      </w:tr>
      <w:tr w:rsidR="004E0FCC" w:rsidRPr="000A78EE" w14:paraId="5EC7CE0A" w14:textId="79C1E79A" w:rsidTr="000F0BB6">
        <w:tc>
          <w:tcPr>
            <w:tcW w:w="4309" w:type="dxa"/>
            <w:shd w:val="clear" w:color="auto" w:fill="D9D9D9"/>
          </w:tcPr>
          <w:p w14:paraId="599592CA" w14:textId="77777777" w:rsidR="004E0FCC" w:rsidRPr="000A78EE" w:rsidRDefault="004E0FCC" w:rsidP="0022073F">
            <w:pPr>
              <w:spacing w:before="120" w:after="120"/>
              <w:rPr>
                <w:rFonts w:ascii="Times New Roman" w:hAnsi="Times New Roman"/>
                <w:b/>
                <w:bCs/>
                <w:szCs w:val="24"/>
                <w:lang w:val="bg-BG"/>
              </w:rPr>
            </w:pPr>
            <w:r w:rsidRPr="000A78EE">
              <w:rPr>
                <w:rFonts w:ascii="Times New Roman" w:hAnsi="Times New Roman"/>
                <w:b/>
                <w:bCs/>
                <w:szCs w:val="24"/>
                <w:lang w:val="bg-BG"/>
              </w:rPr>
              <w:t>Руски език</w:t>
            </w:r>
          </w:p>
        </w:tc>
        <w:tc>
          <w:tcPr>
            <w:tcW w:w="1283" w:type="dxa"/>
            <w:shd w:val="clear" w:color="auto" w:fill="E2EFD9" w:themeFill="accent6" w:themeFillTint="33"/>
          </w:tcPr>
          <w:p w14:paraId="5A2D3FED" w14:textId="3B9DDDA1" w:rsidR="004E0FCC"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4,82</w:t>
            </w:r>
          </w:p>
        </w:tc>
        <w:tc>
          <w:tcPr>
            <w:tcW w:w="666" w:type="dxa"/>
            <w:shd w:val="clear" w:color="auto" w:fill="FFF2CC" w:themeFill="accent4" w:themeFillTint="33"/>
          </w:tcPr>
          <w:p w14:paraId="33B8BC3C" w14:textId="0E68BBCF" w:rsidR="004E0FCC"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3,69</w:t>
            </w:r>
          </w:p>
        </w:tc>
        <w:tc>
          <w:tcPr>
            <w:tcW w:w="666" w:type="dxa"/>
            <w:shd w:val="clear" w:color="auto" w:fill="FFF2CC" w:themeFill="accent4" w:themeFillTint="33"/>
          </w:tcPr>
          <w:p w14:paraId="14FA3A32" w14:textId="520627F0" w:rsidR="004E0FCC"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5,09</w:t>
            </w:r>
          </w:p>
        </w:tc>
        <w:tc>
          <w:tcPr>
            <w:tcW w:w="666" w:type="dxa"/>
            <w:shd w:val="clear" w:color="auto" w:fill="DEEAF6" w:themeFill="accent5" w:themeFillTint="33"/>
          </w:tcPr>
          <w:p w14:paraId="4F2A9AAF" w14:textId="129C986B" w:rsidR="004E0FCC"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4,60</w:t>
            </w:r>
          </w:p>
        </w:tc>
        <w:tc>
          <w:tcPr>
            <w:tcW w:w="666" w:type="dxa"/>
            <w:shd w:val="clear" w:color="auto" w:fill="DEEAF6" w:themeFill="accent5" w:themeFillTint="33"/>
          </w:tcPr>
          <w:p w14:paraId="5E97547F" w14:textId="121B4F5C" w:rsidR="004E0FCC" w:rsidRPr="000A78EE" w:rsidRDefault="000A78EE" w:rsidP="0022073F">
            <w:pPr>
              <w:spacing w:before="120" w:after="120"/>
              <w:rPr>
                <w:rFonts w:ascii="Times New Roman" w:hAnsi="Times New Roman"/>
                <w:b/>
                <w:bCs/>
                <w:szCs w:val="24"/>
                <w:lang w:val="bg-BG"/>
              </w:rPr>
            </w:pPr>
            <w:r>
              <w:rPr>
                <w:rFonts w:ascii="Times New Roman" w:hAnsi="Times New Roman"/>
                <w:b/>
                <w:bCs/>
                <w:szCs w:val="24"/>
                <w:lang w:val="bg-BG"/>
              </w:rPr>
              <w:t>4,44</w:t>
            </w:r>
          </w:p>
        </w:tc>
        <w:tc>
          <w:tcPr>
            <w:tcW w:w="666" w:type="dxa"/>
            <w:shd w:val="clear" w:color="auto" w:fill="FBE4D5" w:themeFill="accent2" w:themeFillTint="33"/>
          </w:tcPr>
          <w:p w14:paraId="0EF15FF3" w14:textId="03002810" w:rsidR="004E0FCC" w:rsidRPr="00FC4E41" w:rsidRDefault="00FC4E41" w:rsidP="0022073F">
            <w:pPr>
              <w:spacing w:before="120" w:after="120"/>
              <w:rPr>
                <w:rFonts w:ascii="Times New Roman" w:hAnsi="Times New Roman"/>
                <w:b/>
                <w:bCs/>
                <w:szCs w:val="24"/>
              </w:rPr>
            </w:pPr>
            <w:r>
              <w:rPr>
                <w:rFonts w:ascii="Times New Roman" w:hAnsi="Times New Roman"/>
                <w:b/>
                <w:bCs/>
                <w:szCs w:val="24"/>
              </w:rPr>
              <w:t>4.57</w:t>
            </w:r>
          </w:p>
        </w:tc>
        <w:tc>
          <w:tcPr>
            <w:tcW w:w="666" w:type="dxa"/>
            <w:shd w:val="clear" w:color="auto" w:fill="FBE4D5" w:themeFill="accent2" w:themeFillTint="33"/>
          </w:tcPr>
          <w:p w14:paraId="6E917F26" w14:textId="605430F1" w:rsidR="004E0FCC" w:rsidRPr="00FC4E41" w:rsidRDefault="00FC4E41" w:rsidP="0022073F">
            <w:pPr>
              <w:spacing w:before="120" w:after="120"/>
              <w:rPr>
                <w:rFonts w:ascii="Times New Roman" w:hAnsi="Times New Roman"/>
                <w:b/>
                <w:bCs/>
                <w:szCs w:val="24"/>
              </w:rPr>
            </w:pPr>
            <w:r>
              <w:rPr>
                <w:rFonts w:ascii="Times New Roman" w:hAnsi="Times New Roman"/>
                <w:b/>
                <w:bCs/>
                <w:szCs w:val="24"/>
              </w:rPr>
              <w:t>4.65</w:t>
            </w:r>
          </w:p>
        </w:tc>
        <w:tc>
          <w:tcPr>
            <w:tcW w:w="666" w:type="dxa"/>
            <w:shd w:val="clear" w:color="auto" w:fill="D5DCE4" w:themeFill="text2" w:themeFillTint="33"/>
          </w:tcPr>
          <w:p w14:paraId="40563D89" w14:textId="77777777" w:rsidR="004E0FCC" w:rsidRPr="000A78EE" w:rsidRDefault="004E0FCC" w:rsidP="0022073F">
            <w:pPr>
              <w:spacing w:before="120" w:after="120"/>
              <w:rPr>
                <w:rFonts w:ascii="Times New Roman" w:hAnsi="Times New Roman"/>
                <w:b/>
                <w:bCs/>
                <w:szCs w:val="24"/>
                <w:lang w:val="bg-BG"/>
              </w:rPr>
            </w:pPr>
          </w:p>
        </w:tc>
        <w:tc>
          <w:tcPr>
            <w:tcW w:w="666" w:type="dxa"/>
            <w:shd w:val="clear" w:color="auto" w:fill="D5DCE4" w:themeFill="text2" w:themeFillTint="33"/>
          </w:tcPr>
          <w:p w14:paraId="1EDF07D7" w14:textId="5FBF135A" w:rsidR="004E0FCC" w:rsidRPr="000A78EE" w:rsidRDefault="004E0FCC" w:rsidP="0022073F">
            <w:pPr>
              <w:spacing w:before="120" w:after="120"/>
              <w:rPr>
                <w:rFonts w:ascii="Times New Roman" w:hAnsi="Times New Roman"/>
                <w:b/>
                <w:bCs/>
                <w:szCs w:val="24"/>
                <w:lang w:val="bg-BG"/>
              </w:rPr>
            </w:pPr>
          </w:p>
        </w:tc>
      </w:tr>
      <w:tr w:rsidR="004E0FCC" w:rsidRPr="007C0B89" w14:paraId="4F87F308" w14:textId="6D3C978C" w:rsidTr="000F0BB6">
        <w:tc>
          <w:tcPr>
            <w:tcW w:w="4309" w:type="dxa"/>
            <w:shd w:val="clear" w:color="auto" w:fill="FFFFFF"/>
            <w:vAlign w:val="center"/>
          </w:tcPr>
          <w:p w14:paraId="32382B94"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задължителен модул </w:t>
            </w:r>
          </w:p>
          <w:p w14:paraId="2FEC8D5B"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„Устно общуване“</w:t>
            </w:r>
          </w:p>
        </w:tc>
        <w:tc>
          <w:tcPr>
            <w:tcW w:w="1283" w:type="dxa"/>
            <w:shd w:val="clear" w:color="auto" w:fill="E2EFD9" w:themeFill="accent6" w:themeFillTint="33"/>
          </w:tcPr>
          <w:p w14:paraId="20F7A591" w14:textId="073BDC5C"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4,85</w:t>
            </w:r>
          </w:p>
        </w:tc>
        <w:tc>
          <w:tcPr>
            <w:tcW w:w="666" w:type="dxa"/>
            <w:shd w:val="clear" w:color="auto" w:fill="FFF2CC" w:themeFill="accent4" w:themeFillTint="33"/>
          </w:tcPr>
          <w:p w14:paraId="306F33E9" w14:textId="4F107CA2"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3,86</w:t>
            </w:r>
          </w:p>
        </w:tc>
        <w:tc>
          <w:tcPr>
            <w:tcW w:w="666" w:type="dxa"/>
            <w:shd w:val="clear" w:color="auto" w:fill="FFF2CC" w:themeFill="accent4" w:themeFillTint="33"/>
          </w:tcPr>
          <w:p w14:paraId="5797666B" w14:textId="48974D1F"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5,08</w:t>
            </w:r>
          </w:p>
        </w:tc>
        <w:tc>
          <w:tcPr>
            <w:tcW w:w="666" w:type="dxa"/>
            <w:shd w:val="clear" w:color="auto" w:fill="DEEAF6" w:themeFill="accent5" w:themeFillTint="33"/>
          </w:tcPr>
          <w:p w14:paraId="28AE8FBF" w14:textId="6E7DF927"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6641004B" w14:textId="54F501F3"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4,42</w:t>
            </w:r>
          </w:p>
        </w:tc>
        <w:tc>
          <w:tcPr>
            <w:tcW w:w="666" w:type="dxa"/>
            <w:shd w:val="clear" w:color="auto" w:fill="FBE4D5" w:themeFill="accent2" w:themeFillTint="33"/>
          </w:tcPr>
          <w:p w14:paraId="2A6B5AA0" w14:textId="0C89AF4D" w:rsidR="004E0FCC" w:rsidRPr="007C0B89" w:rsidRDefault="001B7657" w:rsidP="0022073F">
            <w:pPr>
              <w:spacing w:before="120" w:after="120"/>
              <w:rPr>
                <w:rFonts w:ascii="Times New Roman" w:hAnsi="Times New Roman"/>
                <w:bCs/>
                <w:szCs w:val="24"/>
                <w:lang w:val="bg-BG"/>
              </w:rPr>
            </w:pPr>
            <w:r>
              <w:rPr>
                <w:rFonts w:ascii="Times New Roman" w:hAnsi="Times New Roman"/>
                <w:bCs/>
                <w:szCs w:val="24"/>
                <w:lang w:val="bg-BG"/>
              </w:rPr>
              <w:t>4,60</w:t>
            </w:r>
          </w:p>
        </w:tc>
        <w:tc>
          <w:tcPr>
            <w:tcW w:w="666" w:type="dxa"/>
            <w:shd w:val="clear" w:color="auto" w:fill="FBE4D5" w:themeFill="accent2" w:themeFillTint="33"/>
          </w:tcPr>
          <w:p w14:paraId="66B52CE3" w14:textId="4C56BA03"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4,73</w:t>
            </w:r>
          </w:p>
        </w:tc>
        <w:tc>
          <w:tcPr>
            <w:tcW w:w="666" w:type="dxa"/>
            <w:shd w:val="clear" w:color="auto" w:fill="D5DCE4" w:themeFill="text2" w:themeFillTint="33"/>
          </w:tcPr>
          <w:p w14:paraId="618B2084"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488ECAE6" w14:textId="1C32BD0B" w:rsidR="004E0FCC" w:rsidRPr="007C0B89" w:rsidRDefault="004E0FCC" w:rsidP="0022073F">
            <w:pPr>
              <w:spacing w:before="120" w:after="120"/>
              <w:rPr>
                <w:rFonts w:ascii="Times New Roman" w:hAnsi="Times New Roman"/>
                <w:bCs/>
                <w:szCs w:val="24"/>
                <w:lang w:val="bg-BG"/>
              </w:rPr>
            </w:pPr>
          </w:p>
        </w:tc>
      </w:tr>
      <w:tr w:rsidR="004E0FCC" w:rsidRPr="007C0B89" w14:paraId="33A8276F" w14:textId="290AA8E8" w:rsidTr="000F0BB6">
        <w:tc>
          <w:tcPr>
            <w:tcW w:w="4309" w:type="dxa"/>
            <w:shd w:val="clear" w:color="auto" w:fill="FFFFFF"/>
            <w:vAlign w:val="center"/>
          </w:tcPr>
          <w:p w14:paraId="2D834955"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w:t>
            </w:r>
            <w:r w:rsidRPr="007C0B89">
              <w:rPr>
                <w:rFonts w:ascii="Times New Roman" w:eastAsia="Calibri" w:hAnsi="Times New Roman"/>
                <w:bCs/>
                <w:sz w:val="18"/>
                <w:szCs w:val="18"/>
                <w:lang w:val="bg-BG"/>
              </w:rPr>
              <w:t xml:space="preserve"> задължителен модул</w:t>
            </w:r>
          </w:p>
          <w:p w14:paraId="20A10A09"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„Писмено общуване“</w:t>
            </w:r>
          </w:p>
        </w:tc>
        <w:tc>
          <w:tcPr>
            <w:tcW w:w="1283" w:type="dxa"/>
            <w:shd w:val="clear" w:color="auto" w:fill="E2EFD9" w:themeFill="accent6" w:themeFillTint="33"/>
          </w:tcPr>
          <w:p w14:paraId="5D0AD209" w14:textId="33B086B1"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4,69</w:t>
            </w:r>
          </w:p>
        </w:tc>
        <w:tc>
          <w:tcPr>
            <w:tcW w:w="666" w:type="dxa"/>
            <w:shd w:val="clear" w:color="auto" w:fill="FFF2CC" w:themeFill="accent4" w:themeFillTint="33"/>
          </w:tcPr>
          <w:p w14:paraId="0EFEE781" w14:textId="084B7687"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3,71</w:t>
            </w:r>
          </w:p>
        </w:tc>
        <w:tc>
          <w:tcPr>
            <w:tcW w:w="666" w:type="dxa"/>
            <w:shd w:val="clear" w:color="auto" w:fill="FFF2CC" w:themeFill="accent4" w:themeFillTint="33"/>
          </w:tcPr>
          <w:p w14:paraId="03288A26" w14:textId="77C397E7"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5,15</w:t>
            </w:r>
          </w:p>
        </w:tc>
        <w:tc>
          <w:tcPr>
            <w:tcW w:w="666" w:type="dxa"/>
            <w:shd w:val="clear" w:color="auto" w:fill="DEEAF6" w:themeFill="accent5" w:themeFillTint="33"/>
          </w:tcPr>
          <w:p w14:paraId="2D0FB901" w14:textId="58B6A978"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tcPr>
          <w:p w14:paraId="45489657" w14:textId="11E452D0"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4,20</w:t>
            </w:r>
          </w:p>
        </w:tc>
        <w:tc>
          <w:tcPr>
            <w:tcW w:w="666" w:type="dxa"/>
            <w:shd w:val="clear" w:color="auto" w:fill="FBE4D5" w:themeFill="accent2" w:themeFillTint="33"/>
          </w:tcPr>
          <w:p w14:paraId="130CFDE5" w14:textId="6F8E8574" w:rsidR="004E0FCC" w:rsidRPr="007C0B89" w:rsidRDefault="003F0AA4"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FBE4D5" w:themeFill="accent2" w:themeFillTint="33"/>
          </w:tcPr>
          <w:p w14:paraId="0CBC6CD7" w14:textId="28015ED2"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4,47</w:t>
            </w:r>
          </w:p>
        </w:tc>
        <w:tc>
          <w:tcPr>
            <w:tcW w:w="666" w:type="dxa"/>
            <w:shd w:val="clear" w:color="auto" w:fill="D5DCE4" w:themeFill="text2" w:themeFillTint="33"/>
          </w:tcPr>
          <w:p w14:paraId="37859238"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18FE8D79" w14:textId="582250E0" w:rsidR="004E0FCC" w:rsidRPr="007C0B89" w:rsidRDefault="004E0FCC" w:rsidP="0022073F">
            <w:pPr>
              <w:spacing w:before="120" w:after="120"/>
              <w:rPr>
                <w:rFonts w:ascii="Times New Roman" w:hAnsi="Times New Roman"/>
                <w:bCs/>
                <w:szCs w:val="24"/>
                <w:lang w:val="bg-BG"/>
              </w:rPr>
            </w:pPr>
          </w:p>
        </w:tc>
      </w:tr>
      <w:tr w:rsidR="004E0FCC" w:rsidRPr="007C0B89" w14:paraId="0C530DC9" w14:textId="78860F7B" w:rsidTr="000F0BB6">
        <w:tc>
          <w:tcPr>
            <w:tcW w:w="4309" w:type="dxa"/>
            <w:shd w:val="clear" w:color="auto" w:fill="FFFFFF"/>
            <w:vAlign w:val="center"/>
          </w:tcPr>
          <w:p w14:paraId="54FD910F"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III</w:t>
            </w:r>
            <w:r w:rsidRPr="007C0B89">
              <w:rPr>
                <w:rFonts w:ascii="Times New Roman" w:eastAsia="Calibri" w:hAnsi="Times New Roman"/>
                <w:bCs/>
                <w:sz w:val="18"/>
                <w:szCs w:val="18"/>
                <w:lang w:val="bg-BG"/>
              </w:rPr>
              <w:t xml:space="preserve"> задължителен модул</w:t>
            </w:r>
          </w:p>
          <w:p w14:paraId="1EB2CE15"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„Език и култура“</w:t>
            </w:r>
          </w:p>
        </w:tc>
        <w:tc>
          <w:tcPr>
            <w:tcW w:w="1283" w:type="dxa"/>
            <w:shd w:val="clear" w:color="auto" w:fill="E2EFD9" w:themeFill="accent6" w:themeFillTint="33"/>
          </w:tcPr>
          <w:p w14:paraId="4C98C91B" w14:textId="162C0F0B"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43C55497" w14:textId="7C05645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1C67E39B" w14:textId="47A53631"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4,92</w:t>
            </w:r>
          </w:p>
        </w:tc>
        <w:tc>
          <w:tcPr>
            <w:tcW w:w="666" w:type="dxa"/>
            <w:shd w:val="clear" w:color="auto" w:fill="DEEAF6" w:themeFill="accent5" w:themeFillTint="33"/>
          </w:tcPr>
          <w:p w14:paraId="08F40938" w14:textId="2D23373F"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tcPr>
          <w:p w14:paraId="58938022" w14:textId="7E70CDFD"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4,29</w:t>
            </w:r>
          </w:p>
        </w:tc>
        <w:tc>
          <w:tcPr>
            <w:tcW w:w="666" w:type="dxa"/>
            <w:shd w:val="clear" w:color="auto" w:fill="FBE4D5" w:themeFill="accent2" w:themeFillTint="33"/>
          </w:tcPr>
          <w:p w14:paraId="7D6E3008" w14:textId="69C9ECF0"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tcPr>
          <w:p w14:paraId="2DA7757D" w14:textId="781C223B"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5DCE4" w:themeFill="text2" w:themeFillTint="33"/>
          </w:tcPr>
          <w:p w14:paraId="23E1F76A"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4A0CC82F" w14:textId="0D76DBFB" w:rsidR="004E0FCC" w:rsidRPr="007C0B89" w:rsidRDefault="004E0FCC" w:rsidP="0022073F">
            <w:pPr>
              <w:spacing w:before="120" w:after="120"/>
              <w:rPr>
                <w:rFonts w:ascii="Times New Roman" w:hAnsi="Times New Roman"/>
                <w:bCs/>
                <w:szCs w:val="24"/>
                <w:lang w:val="bg-BG"/>
              </w:rPr>
            </w:pPr>
          </w:p>
        </w:tc>
      </w:tr>
      <w:tr w:rsidR="004E0FCC" w:rsidRPr="007C0B89" w14:paraId="3EB36C58" w14:textId="67689F7E" w:rsidTr="000F0BB6">
        <w:tc>
          <w:tcPr>
            <w:tcW w:w="4309" w:type="dxa"/>
            <w:shd w:val="clear" w:color="auto" w:fill="FFFFFF"/>
            <w:vAlign w:val="center"/>
          </w:tcPr>
          <w:p w14:paraId="69449589"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IV</w:t>
            </w:r>
            <w:r w:rsidRPr="007C0B89">
              <w:rPr>
                <w:rFonts w:ascii="Times New Roman" w:eastAsia="Calibri" w:hAnsi="Times New Roman"/>
                <w:bCs/>
                <w:sz w:val="18"/>
                <w:szCs w:val="18"/>
                <w:lang w:val="bg-BG"/>
              </w:rPr>
              <w:t xml:space="preserve"> задължителен модул</w:t>
            </w:r>
          </w:p>
          <w:p w14:paraId="0729877C"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lang w:val="bg-BG"/>
              </w:rPr>
              <w:t>„Езикови практики“</w:t>
            </w:r>
          </w:p>
        </w:tc>
        <w:tc>
          <w:tcPr>
            <w:tcW w:w="1283" w:type="dxa"/>
            <w:shd w:val="clear" w:color="auto" w:fill="E2EFD9" w:themeFill="accent6" w:themeFillTint="33"/>
          </w:tcPr>
          <w:p w14:paraId="5F3F43F0" w14:textId="3349CB33"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09B32C94" w14:textId="75E6ECBD"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tcPr>
          <w:p w14:paraId="191E2841" w14:textId="437D7E19"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5,15</w:t>
            </w:r>
          </w:p>
        </w:tc>
        <w:tc>
          <w:tcPr>
            <w:tcW w:w="666" w:type="dxa"/>
            <w:shd w:val="clear" w:color="auto" w:fill="DEEAF6" w:themeFill="accent5" w:themeFillTint="33"/>
          </w:tcPr>
          <w:p w14:paraId="33E9B5DF" w14:textId="3B0B38C4"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tcPr>
          <w:p w14:paraId="34FB05D4" w14:textId="6508F0ED"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FBE4D5" w:themeFill="accent2" w:themeFillTint="33"/>
          </w:tcPr>
          <w:p w14:paraId="68608A9A" w14:textId="0293AF93"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tcPr>
          <w:p w14:paraId="1D1B630B" w14:textId="6D412417"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4,40</w:t>
            </w:r>
          </w:p>
        </w:tc>
        <w:tc>
          <w:tcPr>
            <w:tcW w:w="666" w:type="dxa"/>
            <w:shd w:val="clear" w:color="auto" w:fill="D5DCE4" w:themeFill="text2" w:themeFillTint="33"/>
          </w:tcPr>
          <w:p w14:paraId="5FB8F916"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33BB9E9C" w14:textId="77ADC058" w:rsidR="004E0FCC" w:rsidRPr="007C0B89" w:rsidRDefault="004E0FCC" w:rsidP="0022073F">
            <w:pPr>
              <w:spacing w:before="120" w:after="120"/>
              <w:rPr>
                <w:rFonts w:ascii="Times New Roman" w:hAnsi="Times New Roman"/>
                <w:bCs/>
                <w:szCs w:val="24"/>
                <w:lang w:val="bg-BG"/>
              </w:rPr>
            </w:pPr>
          </w:p>
        </w:tc>
      </w:tr>
      <w:tr w:rsidR="004E0FCC" w:rsidRPr="007C0B89" w14:paraId="7308CF9D" w14:textId="3FC0877C" w:rsidTr="000F0BB6">
        <w:tc>
          <w:tcPr>
            <w:tcW w:w="4309" w:type="dxa"/>
            <w:shd w:val="clear" w:color="auto" w:fill="FFFFFF"/>
            <w:vAlign w:val="center"/>
          </w:tcPr>
          <w:p w14:paraId="18A0F035" w14:textId="147553EA" w:rsidR="004E0FCC" w:rsidRPr="007C0B89" w:rsidRDefault="004E0FCC" w:rsidP="004E0FCC">
            <w:pPr>
              <w:jc w:val="both"/>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избираем модул „Работа върху автентични текстове –публицистични, художествени, научнопопулярни и др. “</w:t>
            </w:r>
            <w:r>
              <w:rPr>
                <w:rFonts w:ascii="Times New Roman" w:eastAsia="Calibri" w:hAnsi="Times New Roman"/>
                <w:bCs/>
                <w:sz w:val="18"/>
                <w:szCs w:val="18"/>
                <w:lang w:val="bg-BG"/>
              </w:rPr>
              <w:t xml:space="preserve">/Приложен руски език (от 2022/23 </w:t>
            </w:r>
            <w:proofErr w:type="spellStart"/>
            <w:r>
              <w:rPr>
                <w:rFonts w:ascii="Times New Roman" w:eastAsia="Calibri" w:hAnsi="Times New Roman"/>
                <w:bCs/>
                <w:sz w:val="18"/>
                <w:szCs w:val="18"/>
                <w:lang w:val="bg-BG"/>
              </w:rPr>
              <w:t>уч</w:t>
            </w:r>
            <w:proofErr w:type="spellEnd"/>
            <w:r>
              <w:rPr>
                <w:rFonts w:ascii="Times New Roman" w:eastAsia="Calibri" w:hAnsi="Times New Roman"/>
                <w:bCs/>
                <w:sz w:val="18"/>
                <w:szCs w:val="18"/>
                <w:lang w:val="bg-BG"/>
              </w:rPr>
              <w:t>. г.)</w:t>
            </w:r>
          </w:p>
        </w:tc>
        <w:tc>
          <w:tcPr>
            <w:tcW w:w="1283" w:type="dxa"/>
            <w:shd w:val="clear" w:color="auto" w:fill="E2EFD9" w:themeFill="accent6" w:themeFillTint="33"/>
          </w:tcPr>
          <w:p w14:paraId="712BE164" w14:textId="63CA9F35"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4,92</w:t>
            </w:r>
          </w:p>
        </w:tc>
        <w:tc>
          <w:tcPr>
            <w:tcW w:w="666" w:type="dxa"/>
            <w:shd w:val="clear" w:color="auto" w:fill="FFF2CC" w:themeFill="accent4" w:themeFillTint="33"/>
          </w:tcPr>
          <w:p w14:paraId="325208F3" w14:textId="1E714F8C"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3,50</w:t>
            </w:r>
          </w:p>
        </w:tc>
        <w:tc>
          <w:tcPr>
            <w:tcW w:w="666" w:type="dxa"/>
            <w:shd w:val="clear" w:color="auto" w:fill="FFF2CC" w:themeFill="accent4" w:themeFillTint="33"/>
          </w:tcPr>
          <w:p w14:paraId="3B72A5C0" w14:textId="1A56BB19"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5,15</w:t>
            </w:r>
          </w:p>
        </w:tc>
        <w:tc>
          <w:tcPr>
            <w:tcW w:w="666" w:type="dxa"/>
            <w:shd w:val="clear" w:color="auto" w:fill="DEEAF6" w:themeFill="accent5" w:themeFillTint="33"/>
          </w:tcPr>
          <w:p w14:paraId="54D25EA8" w14:textId="672486B6"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4,67</w:t>
            </w:r>
          </w:p>
        </w:tc>
        <w:tc>
          <w:tcPr>
            <w:tcW w:w="666" w:type="dxa"/>
            <w:shd w:val="clear" w:color="auto" w:fill="DEEAF6" w:themeFill="accent5" w:themeFillTint="33"/>
          </w:tcPr>
          <w:p w14:paraId="384D8A4C" w14:textId="44571E39" w:rsidR="004E0FCC" w:rsidRPr="007C0B89" w:rsidRDefault="000A78EE" w:rsidP="0022073F">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FBE4D5" w:themeFill="accent2" w:themeFillTint="33"/>
          </w:tcPr>
          <w:p w14:paraId="665414BC" w14:textId="052F43D2" w:rsidR="004E0FCC" w:rsidRPr="007C0B89" w:rsidRDefault="001B7657" w:rsidP="0022073F">
            <w:pPr>
              <w:spacing w:before="120" w:after="120"/>
              <w:rPr>
                <w:rFonts w:ascii="Times New Roman" w:hAnsi="Times New Roman"/>
                <w:bCs/>
                <w:szCs w:val="24"/>
                <w:lang w:val="bg-BG"/>
              </w:rPr>
            </w:pPr>
            <w:r>
              <w:rPr>
                <w:rFonts w:ascii="Times New Roman" w:hAnsi="Times New Roman"/>
                <w:bCs/>
                <w:szCs w:val="24"/>
                <w:lang w:val="bg-BG"/>
              </w:rPr>
              <w:t>4,60</w:t>
            </w:r>
          </w:p>
        </w:tc>
        <w:tc>
          <w:tcPr>
            <w:tcW w:w="666" w:type="dxa"/>
            <w:shd w:val="clear" w:color="auto" w:fill="FBE4D5" w:themeFill="accent2" w:themeFillTint="33"/>
          </w:tcPr>
          <w:p w14:paraId="11BF4D65" w14:textId="615438E2" w:rsidR="004E0FCC" w:rsidRPr="007C0B89" w:rsidRDefault="00FC4E41" w:rsidP="0022073F">
            <w:pPr>
              <w:spacing w:before="120" w:after="120"/>
              <w:rPr>
                <w:rFonts w:ascii="Times New Roman" w:hAnsi="Times New Roman"/>
                <w:bCs/>
                <w:szCs w:val="24"/>
                <w:lang w:val="bg-BG"/>
              </w:rPr>
            </w:pPr>
            <w:r>
              <w:rPr>
                <w:rFonts w:ascii="Times New Roman" w:hAnsi="Times New Roman"/>
                <w:bCs/>
                <w:szCs w:val="24"/>
                <w:lang w:val="bg-BG"/>
              </w:rPr>
              <w:t>4,67</w:t>
            </w:r>
          </w:p>
        </w:tc>
        <w:tc>
          <w:tcPr>
            <w:tcW w:w="666" w:type="dxa"/>
            <w:shd w:val="clear" w:color="auto" w:fill="D5DCE4" w:themeFill="text2" w:themeFillTint="33"/>
          </w:tcPr>
          <w:p w14:paraId="1999C521" w14:textId="77777777" w:rsidR="004E0FCC" w:rsidRPr="007C0B89" w:rsidRDefault="004E0FCC" w:rsidP="0022073F">
            <w:pPr>
              <w:spacing w:before="120" w:after="120"/>
              <w:rPr>
                <w:rFonts w:ascii="Times New Roman" w:hAnsi="Times New Roman"/>
                <w:bCs/>
                <w:szCs w:val="24"/>
                <w:lang w:val="bg-BG"/>
              </w:rPr>
            </w:pPr>
          </w:p>
        </w:tc>
        <w:tc>
          <w:tcPr>
            <w:tcW w:w="666" w:type="dxa"/>
            <w:shd w:val="clear" w:color="auto" w:fill="D5DCE4" w:themeFill="text2" w:themeFillTint="33"/>
          </w:tcPr>
          <w:p w14:paraId="581A7E75" w14:textId="00034C7B" w:rsidR="004E0FCC" w:rsidRPr="007C0B89" w:rsidRDefault="004E0FCC" w:rsidP="0022073F">
            <w:pPr>
              <w:spacing w:before="120" w:after="120"/>
              <w:rPr>
                <w:rFonts w:ascii="Times New Roman" w:hAnsi="Times New Roman"/>
                <w:bCs/>
                <w:szCs w:val="24"/>
                <w:lang w:val="bg-BG"/>
              </w:rPr>
            </w:pPr>
          </w:p>
        </w:tc>
      </w:tr>
      <w:tr w:rsidR="000A78EE" w:rsidRPr="007C0B89" w14:paraId="0C6CD1DC" w14:textId="77777777" w:rsidTr="000F0BB6">
        <w:tc>
          <w:tcPr>
            <w:tcW w:w="4309" w:type="dxa"/>
            <w:vMerge w:val="restart"/>
            <w:shd w:val="clear" w:color="auto" w:fill="F2F2F2"/>
          </w:tcPr>
          <w:p w14:paraId="2AD73A9E"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lastRenderedPageBreak/>
              <w:t>Учебни предмети</w:t>
            </w:r>
          </w:p>
          <w:p w14:paraId="1DF08EE6" w14:textId="77777777" w:rsidR="000A78EE" w:rsidRPr="007C0B89" w:rsidRDefault="000A78EE" w:rsidP="000F0BB6">
            <w:pPr>
              <w:spacing w:before="120" w:after="120"/>
              <w:jc w:val="both"/>
              <w:rPr>
                <w:rFonts w:ascii="Times New Roman" w:hAnsi="Times New Roman"/>
                <w:b/>
                <w:bCs/>
                <w:szCs w:val="24"/>
                <w:lang w:val="bg-BG"/>
              </w:rPr>
            </w:pPr>
          </w:p>
        </w:tc>
        <w:tc>
          <w:tcPr>
            <w:tcW w:w="6611" w:type="dxa"/>
            <w:gridSpan w:val="9"/>
            <w:shd w:val="clear" w:color="auto" w:fill="F2F2F2"/>
          </w:tcPr>
          <w:p w14:paraId="30A6DCAE"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Среден успех по учебни години</w:t>
            </w:r>
          </w:p>
        </w:tc>
      </w:tr>
      <w:tr w:rsidR="000A78EE" w:rsidRPr="007C0B89" w14:paraId="6B7DE5AB" w14:textId="77777777" w:rsidTr="000F0BB6">
        <w:tc>
          <w:tcPr>
            <w:tcW w:w="4309" w:type="dxa"/>
            <w:vMerge/>
          </w:tcPr>
          <w:p w14:paraId="45BBA5CF" w14:textId="77777777" w:rsidR="000A78EE" w:rsidRPr="007C0B89" w:rsidRDefault="000A78EE" w:rsidP="000F0BB6">
            <w:pPr>
              <w:spacing w:before="120" w:after="120"/>
              <w:rPr>
                <w:rFonts w:ascii="Times New Roman" w:hAnsi="Times New Roman"/>
                <w:b/>
                <w:bCs/>
                <w:szCs w:val="24"/>
                <w:lang w:val="bg-BG"/>
              </w:rPr>
            </w:pPr>
          </w:p>
        </w:tc>
        <w:tc>
          <w:tcPr>
            <w:tcW w:w="1283" w:type="dxa"/>
            <w:shd w:val="clear" w:color="auto" w:fill="F2F2F2"/>
          </w:tcPr>
          <w:p w14:paraId="4AD4DB94"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332" w:type="dxa"/>
            <w:gridSpan w:val="2"/>
            <w:shd w:val="clear" w:color="auto" w:fill="F2F2F2"/>
          </w:tcPr>
          <w:p w14:paraId="62F88D63"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332" w:type="dxa"/>
            <w:gridSpan w:val="2"/>
            <w:shd w:val="clear" w:color="auto" w:fill="F2F2F2"/>
          </w:tcPr>
          <w:p w14:paraId="7454F9E2"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332" w:type="dxa"/>
            <w:gridSpan w:val="2"/>
            <w:shd w:val="clear" w:color="auto" w:fill="F2F2F2"/>
          </w:tcPr>
          <w:p w14:paraId="7B035B05"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332" w:type="dxa"/>
            <w:gridSpan w:val="2"/>
            <w:shd w:val="clear" w:color="auto" w:fill="F2F2F2"/>
          </w:tcPr>
          <w:p w14:paraId="4AC7BBD6" w14:textId="77777777" w:rsidR="000A78EE" w:rsidRPr="007C0B89" w:rsidRDefault="000A78EE" w:rsidP="000F0BB6">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0A78EE" w:rsidRPr="007C0B89" w14:paraId="5A3D6632" w14:textId="77777777" w:rsidTr="000F0BB6">
        <w:tc>
          <w:tcPr>
            <w:tcW w:w="4309" w:type="dxa"/>
          </w:tcPr>
          <w:p w14:paraId="57E0C4A9" w14:textId="77777777" w:rsidR="000A78EE" w:rsidRPr="007C0B89" w:rsidRDefault="000A78EE" w:rsidP="000F0BB6">
            <w:pPr>
              <w:spacing w:before="120" w:after="120"/>
              <w:rPr>
                <w:rFonts w:ascii="Times New Roman" w:hAnsi="Times New Roman"/>
                <w:b/>
                <w:bCs/>
                <w:szCs w:val="24"/>
                <w:lang w:val="bg-BG"/>
              </w:rPr>
            </w:pPr>
          </w:p>
        </w:tc>
        <w:tc>
          <w:tcPr>
            <w:tcW w:w="1283" w:type="dxa"/>
            <w:shd w:val="clear" w:color="auto" w:fill="F2F2F2"/>
          </w:tcPr>
          <w:p w14:paraId="64E564D4" w14:textId="77777777" w:rsidR="000A78EE" w:rsidRPr="00F805E5" w:rsidRDefault="000A78EE" w:rsidP="000F0BB6">
            <w:pPr>
              <w:spacing w:before="120" w:after="120"/>
              <w:rPr>
                <w:rFonts w:ascii="Times New Roman" w:hAnsi="Times New Roman"/>
                <w:b/>
                <w:bCs/>
                <w:szCs w:val="24"/>
                <w:lang w:val="bg-BG"/>
              </w:rPr>
            </w:pPr>
            <w:r>
              <w:rPr>
                <w:rFonts w:ascii="Times New Roman" w:hAnsi="Times New Roman"/>
                <w:b/>
                <w:bCs/>
                <w:szCs w:val="24"/>
              </w:rPr>
              <w:t xml:space="preserve">XI </w:t>
            </w:r>
            <w:r>
              <w:rPr>
                <w:rFonts w:ascii="Times New Roman" w:hAnsi="Times New Roman"/>
                <w:b/>
                <w:bCs/>
                <w:szCs w:val="24"/>
                <w:lang w:val="bg-BG"/>
              </w:rPr>
              <w:t>клас</w:t>
            </w:r>
          </w:p>
        </w:tc>
        <w:tc>
          <w:tcPr>
            <w:tcW w:w="666" w:type="dxa"/>
            <w:shd w:val="clear" w:color="auto" w:fill="F2F2F2"/>
          </w:tcPr>
          <w:p w14:paraId="4F5A0643" w14:textId="77777777" w:rsidR="000A78EE" w:rsidRPr="00F805E5" w:rsidRDefault="000A78EE" w:rsidP="000F0BB6">
            <w:pPr>
              <w:spacing w:before="120" w:after="120"/>
              <w:rPr>
                <w:rFonts w:ascii="Times New Roman" w:hAnsi="Times New Roman"/>
                <w:b/>
                <w:bCs/>
                <w:szCs w:val="24"/>
                <w:lang w:val="bg-BG"/>
              </w:rPr>
            </w:pPr>
            <w:r>
              <w:rPr>
                <w:rFonts w:ascii="Times New Roman" w:hAnsi="Times New Roman"/>
                <w:b/>
                <w:bCs/>
                <w:szCs w:val="24"/>
              </w:rPr>
              <w:t xml:space="preserve">XI </w:t>
            </w:r>
            <w:r w:rsidRPr="00F805E5">
              <w:rPr>
                <w:rFonts w:ascii="Times New Roman" w:hAnsi="Times New Roman"/>
                <w:bCs/>
                <w:szCs w:val="24"/>
                <w:lang w:val="bg-BG"/>
              </w:rPr>
              <w:t>клас</w:t>
            </w:r>
          </w:p>
        </w:tc>
        <w:tc>
          <w:tcPr>
            <w:tcW w:w="666" w:type="dxa"/>
            <w:shd w:val="clear" w:color="auto" w:fill="F2F2F2"/>
          </w:tcPr>
          <w:p w14:paraId="4BAF0BBC" w14:textId="77777777" w:rsidR="000A78EE" w:rsidRPr="00F805E5"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XI</w:t>
            </w:r>
            <w:r>
              <w:rPr>
                <w:rFonts w:ascii="Times New Roman" w:hAnsi="Times New Roman"/>
                <w:b/>
                <w:bCs/>
                <w:szCs w:val="24"/>
              </w:rPr>
              <w:t>I</w:t>
            </w:r>
            <w:r>
              <w:rPr>
                <w:rFonts w:ascii="Times New Roman" w:hAnsi="Times New Roman"/>
                <w:b/>
                <w:bCs/>
                <w:szCs w:val="24"/>
                <w:lang w:val="bg-BG"/>
              </w:rPr>
              <w:t xml:space="preserve"> </w:t>
            </w:r>
            <w:r w:rsidRPr="00F805E5">
              <w:rPr>
                <w:rFonts w:ascii="Times New Roman" w:hAnsi="Times New Roman"/>
                <w:bCs/>
                <w:szCs w:val="24"/>
                <w:lang w:val="bg-BG"/>
              </w:rPr>
              <w:t>клас</w:t>
            </w:r>
          </w:p>
        </w:tc>
        <w:tc>
          <w:tcPr>
            <w:tcW w:w="666" w:type="dxa"/>
            <w:shd w:val="clear" w:color="auto" w:fill="F2F2F2"/>
          </w:tcPr>
          <w:p w14:paraId="15620B82" w14:textId="77777777" w:rsidR="000A78EE" w:rsidRPr="00F805E5"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XI</w:t>
            </w:r>
            <w:r>
              <w:rPr>
                <w:rFonts w:ascii="Times New Roman" w:hAnsi="Times New Roman"/>
                <w:b/>
                <w:bCs/>
                <w:szCs w:val="24"/>
                <w:lang w:val="bg-BG"/>
              </w:rPr>
              <w:t xml:space="preserve"> </w:t>
            </w:r>
            <w:r w:rsidRPr="00F805E5">
              <w:rPr>
                <w:rFonts w:ascii="Times New Roman" w:hAnsi="Times New Roman"/>
                <w:bCs/>
                <w:szCs w:val="24"/>
                <w:lang w:val="bg-BG"/>
              </w:rPr>
              <w:t>клас</w:t>
            </w:r>
          </w:p>
        </w:tc>
        <w:tc>
          <w:tcPr>
            <w:tcW w:w="666" w:type="dxa"/>
            <w:shd w:val="clear" w:color="auto" w:fill="F2F2F2"/>
          </w:tcPr>
          <w:p w14:paraId="6D603664" w14:textId="77777777" w:rsidR="000A78EE" w:rsidRPr="007C0B89"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c>
          <w:tcPr>
            <w:tcW w:w="666" w:type="dxa"/>
            <w:shd w:val="clear" w:color="auto" w:fill="F2F2F2"/>
          </w:tcPr>
          <w:p w14:paraId="1F139510" w14:textId="77777777" w:rsidR="000A78EE" w:rsidRPr="007C0B89"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XI</w:t>
            </w:r>
            <w:r w:rsidRPr="00F805E5">
              <w:rPr>
                <w:rFonts w:ascii="Times New Roman" w:hAnsi="Times New Roman"/>
                <w:bCs/>
                <w:szCs w:val="24"/>
                <w:lang w:val="bg-BG"/>
              </w:rPr>
              <w:t xml:space="preserve"> клас</w:t>
            </w:r>
          </w:p>
        </w:tc>
        <w:tc>
          <w:tcPr>
            <w:tcW w:w="666" w:type="dxa"/>
            <w:shd w:val="clear" w:color="auto" w:fill="F2F2F2"/>
          </w:tcPr>
          <w:p w14:paraId="4D4A4EAB" w14:textId="77777777" w:rsidR="000A78EE" w:rsidRPr="007C0B89"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c>
          <w:tcPr>
            <w:tcW w:w="666" w:type="dxa"/>
            <w:shd w:val="clear" w:color="auto" w:fill="F2F2F2"/>
          </w:tcPr>
          <w:p w14:paraId="36B8D761" w14:textId="77777777" w:rsidR="000A78EE" w:rsidRPr="007C0B89"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XI</w:t>
            </w:r>
            <w:r w:rsidRPr="00F805E5">
              <w:rPr>
                <w:rFonts w:ascii="Times New Roman" w:hAnsi="Times New Roman"/>
                <w:bCs/>
                <w:szCs w:val="24"/>
                <w:lang w:val="bg-BG"/>
              </w:rPr>
              <w:t xml:space="preserve"> клас</w:t>
            </w:r>
          </w:p>
        </w:tc>
        <w:tc>
          <w:tcPr>
            <w:tcW w:w="666" w:type="dxa"/>
            <w:shd w:val="clear" w:color="auto" w:fill="F2F2F2"/>
          </w:tcPr>
          <w:p w14:paraId="6C2B753C" w14:textId="77777777" w:rsidR="000A78EE" w:rsidRPr="007C0B89" w:rsidRDefault="000A78EE" w:rsidP="000F0BB6">
            <w:pPr>
              <w:spacing w:before="120" w:after="120"/>
              <w:rPr>
                <w:rFonts w:ascii="Times New Roman" w:hAnsi="Times New Roman"/>
                <w:b/>
                <w:bCs/>
                <w:szCs w:val="24"/>
                <w:lang w:val="bg-BG"/>
              </w:rPr>
            </w:pPr>
            <w:r w:rsidRPr="008D7E83">
              <w:rPr>
                <w:rFonts w:ascii="Times New Roman" w:hAnsi="Times New Roman"/>
                <w:b/>
                <w:bCs/>
                <w:szCs w:val="24"/>
              </w:rPr>
              <w:t>X</w:t>
            </w:r>
            <w:r>
              <w:rPr>
                <w:rFonts w:ascii="Times New Roman" w:hAnsi="Times New Roman"/>
                <w:b/>
                <w:bCs/>
                <w:szCs w:val="24"/>
              </w:rPr>
              <w:t>I</w:t>
            </w:r>
            <w:r w:rsidRPr="008D7E83">
              <w:rPr>
                <w:rFonts w:ascii="Times New Roman" w:hAnsi="Times New Roman"/>
                <w:b/>
                <w:bCs/>
                <w:szCs w:val="24"/>
              </w:rPr>
              <w:t>I</w:t>
            </w:r>
            <w:r w:rsidRPr="00F805E5">
              <w:rPr>
                <w:rFonts w:ascii="Times New Roman" w:hAnsi="Times New Roman"/>
                <w:bCs/>
                <w:szCs w:val="24"/>
                <w:lang w:val="bg-BG"/>
              </w:rPr>
              <w:t xml:space="preserve"> клас</w:t>
            </w:r>
          </w:p>
        </w:tc>
      </w:tr>
      <w:tr w:rsidR="004E0FCC" w:rsidRPr="000A78EE" w14:paraId="57D5B45F" w14:textId="0B722340" w:rsidTr="000A78EE">
        <w:tc>
          <w:tcPr>
            <w:tcW w:w="4309" w:type="dxa"/>
            <w:shd w:val="clear" w:color="auto" w:fill="D9D9D9"/>
          </w:tcPr>
          <w:p w14:paraId="3411B585" w14:textId="77777777" w:rsidR="004E0FCC" w:rsidRPr="000A78EE" w:rsidRDefault="004E0FCC" w:rsidP="0022073F">
            <w:pPr>
              <w:spacing w:before="120" w:after="120"/>
              <w:rPr>
                <w:rFonts w:ascii="Times New Roman" w:hAnsi="Times New Roman"/>
                <w:b/>
                <w:bCs/>
                <w:szCs w:val="24"/>
                <w:lang w:val="bg-BG"/>
              </w:rPr>
            </w:pPr>
            <w:r w:rsidRPr="000A78EE">
              <w:rPr>
                <w:rFonts w:ascii="Times New Roman" w:hAnsi="Times New Roman"/>
                <w:b/>
                <w:bCs/>
                <w:szCs w:val="24"/>
                <w:lang w:val="bg-BG"/>
              </w:rPr>
              <w:t>Биология и здравно образование</w:t>
            </w:r>
          </w:p>
        </w:tc>
        <w:tc>
          <w:tcPr>
            <w:tcW w:w="1283" w:type="dxa"/>
            <w:shd w:val="clear" w:color="auto" w:fill="E2EFD9" w:themeFill="accent6" w:themeFillTint="33"/>
            <w:vAlign w:val="center"/>
          </w:tcPr>
          <w:p w14:paraId="266D6FFB" w14:textId="58AB9206" w:rsidR="004E0FCC" w:rsidRPr="000A78EE" w:rsidRDefault="000A78EE" w:rsidP="000A78EE">
            <w:pPr>
              <w:spacing w:before="120" w:after="120"/>
              <w:rPr>
                <w:rFonts w:ascii="Times New Roman" w:hAnsi="Times New Roman"/>
                <w:b/>
                <w:bCs/>
                <w:szCs w:val="24"/>
                <w:lang w:val="bg-BG"/>
              </w:rPr>
            </w:pPr>
            <w:r>
              <w:rPr>
                <w:rFonts w:ascii="Times New Roman" w:hAnsi="Times New Roman"/>
                <w:b/>
                <w:bCs/>
                <w:szCs w:val="24"/>
                <w:lang w:val="bg-BG"/>
              </w:rPr>
              <w:t>4,94</w:t>
            </w:r>
          </w:p>
        </w:tc>
        <w:tc>
          <w:tcPr>
            <w:tcW w:w="666" w:type="dxa"/>
            <w:shd w:val="clear" w:color="auto" w:fill="FFF2CC" w:themeFill="accent4" w:themeFillTint="33"/>
            <w:vAlign w:val="center"/>
          </w:tcPr>
          <w:p w14:paraId="4CC01872" w14:textId="0EFF9A97" w:rsidR="004E0FCC" w:rsidRPr="000A78EE" w:rsidRDefault="000A78EE" w:rsidP="000A78EE">
            <w:pPr>
              <w:spacing w:before="120" w:after="120"/>
              <w:rPr>
                <w:rFonts w:ascii="Times New Roman" w:hAnsi="Times New Roman"/>
                <w:b/>
                <w:bCs/>
                <w:szCs w:val="24"/>
                <w:lang w:val="bg-BG"/>
              </w:rPr>
            </w:pPr>
            <w:r>
              <w:rPr>
                <w:rFonts w:ascii="Times New Roman" w:hAnsi="Times New Roman"/>
                <w:b/>
                <w:bCs/>
                <w:szCs w:val="24"/>
                <w:lang w:val="bg-BG"/>
              </w:rPr>
              <w:t>4,01</w:t>
            </w:r>
          </w:p>
        </w:tc>
        <w:tc>
          <w:tcPr>
            <w:tcW w:w="666" w:type="dxa"/>
            <w:shd w:val="clear" w:color="auto" w:fill="FFF2CC" w:themeFill="accent4" w:themeFillTint="33"/>
            <w:vAlign w:val="center"/>
          </w:tcPr>
          <w:p w14:paraId="4F6DC0A8" w14:textId="67603886" w:rsidR="004E0FCC" w:rsidRPr="000A78EE" w:rsidRDefault="000A78EE" w:rsidP="000A78EE">
            <w:pPr>
              <w:spacing w:before="120" w:after="120"/>
              <w:rPr>
                <w:rFonts w:ascii="Times New Roman" w:hAnsi="Times New Roman"/>
                <w:b/>
                <w:bCs/>
                <w:szCs w:val="24"/>
                <w:lang w:val="bg-BG"/>
              </w:rPr>
            </w:pPr>
            <w:r>
              <w:rPr>
                <w:rFonts w:ascii="Times New Roman" w:hAnsi="Times New Roman"/>
                <w:b/>
                <w:bCs/>
                <w:szCs w:val="24"/>
                <w:lang w:val="bg-BG"/>
              </w:rPr>
              <w:t>4,98</w:t>
            </w:r>
          </w:p>
        </w:tc>
        <w:tc>
          <w:tcPr>
            <w:tcW w:w="666" w:type="dxa"/>
            <w:shd w:val="clear" w:color="auto" w:fill="DEEAF6" w:themeFill="accent5" w:themeFillTint="33"/>
            <w:vAlign w:val="center"/>
          </w:tcPr>
          <w:p w14:paraId="081FF76A" w14:textId="463316D5" w:rsidR="004E0FCC" w:rsidRPr="000A78EE" w:rsidRDefault="000A78EE" w:rsidP="000A78EE">
            <w:pPr>
              <w:spacing w:before="120" w:after="120"/>
              <w:rPr>
                <w:rFonts w:ascii="Times New Roman" w:hAnsi="Times New Roman"/>
                <w:b/>
                <w:bCs/>
                <w:szCs w:val="24"/>
                <w:lang w:val="bg-BG"/>
              </w:rPr>
            </w:pPr>
            <w:r>
              <w:rPr>
                <w:rFonts w:ascii="Times New Roman" w:hAnsi="Times New Roman"/>
                <w:b/>
                <w:bCs/>
                <w:szCs w:val="24"/>
                <w:lang w:val="bg-BG"/>
              </w:rPr>
              <w:t>4,79</w:t>
            </w:r>
          </w:p>
        </w:tc>
        <w:tc>
          <w:tcPr>
            <w:tcW w:w="666" w:type="dxa"/>
            <w:shd w:val="clear" w:color="auto" w:fill="DEEAF6" w:themeFill="accent5" w:themeFillTint="33"/>
            <w:vAlign w:val="center"/>
          </w:tcPr>
          <w:p w14:paraId="4084CA04" w14:textId="1E54E5B6" w:rsidR="004E0FCC" w:rsidRPr="000A78EE" w:rsidRDefault="000A78EE" w:rsidP="000A78EE">
            <w:pPr>
              <w:spacing w:before="120" w:after="120"/>
              <w:rPr>
                <w:rFonts w:ascii="Times New Roman" w:hAnsi="Times New Roman"/>
                <w:b/>
                <w:bCs/>
                <w:szCs w:val="24"/>
                <w:lang w:val="bg-BG"/>
              </w:rPr>
            </w:pPr>
            <w:r>
              <w:rPr>
                <w:rFonts w:ascii="Times New Roman" w:hAnsi="Times New Roman"/>
                <w:b/>
                <w:bCs/>
                <w:szCs w:val="24"/>
                <w:lang w:val="bg-BG"/>
              </w:rPr>
              <w:t>4,18</w:t>
            </w:r>
          </w:p>
        </w:tc>
        <w:tc>
          <w:tcPr>
            <w:tcW w:w="666" w:type="dxa"/>
            <w:shd w:val="clear" w:color="auto" w:fill="FBE4D5" w:themeFill="accent2" w:themeFillTint="33"/>
            <w:vAlign w:val="center"/>
          </w:tcPr>
          <w:p w14:paraId="0FC6D2D2" w14:textId="1466E70E" w:rsidR="004E0FCC" w:rsidRPr="000A78EE" w:rsidRDefault="00A64C54" w:rsidP="000A78EE">
            <w:pPr>
              <w:spacing w:before="120" w:after="120"/>
              <w:rPr>
                <w:rFonts w:ascii="Times New Roman" w:hAnsi="Times New Roman"/>
                <w:b/>
                <w:bCs/>
                <w:szCs w:val="24"/>
                <w:lang w:val="bg-BG"/>
              </w:rPr>
            </w:pPr>
            <w:r>
              <w:rPr>
                <w:rFonts w:ascii="Times New Roman" w:hAnsi="Times New Roman"/>
                <w:b/>
                <w:bCs/>
                <w:szCs w:val="24"/>
                <w:lang w:val="bg-BG"/>
              </w:rPr>
              <w:t>4,50</w:t>
            </w:r>
          </w:p>
        </w:tc>
        <w:tc>
          <w:tcPr>
            <w:tcW w:w="666" w:type="dxa"/>
            <w:shd w:val="clear" w:color="auto" w:fill="FBE4D5" w:themeFill="accent2" w:themeFillTint="33"/>
            <w:vAlign w:val="center"/>
          </w:tcPr>
          <w:p w14:paraId="4146E541" w14:textId="2879A0DD" w:rsidR="004E0FCC" w:rsidRPr="000A78EE" w:rsidRDefault="00A64C54" w:rsidP="000A78EE">
            <w:pPr>
              <w:spacing w:before="120" w:after="120"/>
              <w:rPr>
                <w:rFonts w:ascii="Times New Roman" w:hAnsi="Times New Roman"/>
                <w:b/>
                <w:bCs/>
                <w:szCs w:val="24"/>
                <w:lang w:val="bg-BG"/>
              </w:rPr>
            </w:pPr>
            <w:r>
              <w:rPr>
                <w:rFonts w:ascii="Times New Roman" w:hAnsi="Times New Roman"/>
                <w:b/>
                <w:bCs/>
                <w:szCs w:val="24"/>
                <w:lang w:val="bg-BG"/>
              </w:rPr>
              <w:t>4,84</w:t>
            </w:r>
          </w:p>
        </w:tc>
        <w:tc>
          <w:tcPr>
            <w:tcW w:w="666" w:type="dxa"/>
            <w:shd w:val="clear" w:color="auto" w:fill="D5DCE4" w:themeFill="text2" w:themeFillTint="33"/>
            <w:vAlign w:val="center"/>
          </w:tcPr>
          <w:p w14:paraId="1FE65C2B" w14:textId="77777777" w:rsidR="004E0FCC" w:rsidRPr="000A78EE" w:rsidRDefault="004E0FCC" w:rsidP="000A78EE">
            <w:pPr>
              <w:spacing w:before="120" w:after="120"/>
              <w:rPr>
                <w:rFonts w:ascii="Times New Roman" w:hAnsi="Times New Roman"/>
                <w:b/>
                <w:bCs/>
                <w:szCs w:val="24"/>
                <w:lang w:val="bg-BG"/>
              </w:rPr>
            </w:pPr>
          </w:p>
        </w:tc>
        <w:tc>
          <w:tcPr>
            <w:tcW w:w="666" w:type="dxa"/>
            <w:shd w:val="clear" w:color="auto" w:fill="D5DCE4" w:themeFill="text2" w:themeFillTint="33"/>
            <w:vAlign w:val="center"/>
          </w:tcPr>
          <w:p w14:paraId="34BF1270" w14:textId="6F54B666" w:rsidR="004E0FCC" w:rsidRPr="000A78EE" w:rsidRDefault="004E0FCC" w:rsidP="000A78EE">
            <w:pPr>
              <w:spacing w:before="120" w:after="120"/>
              <w:rPr>
                <w:rFonts w:ascii="Times New Roman" w:hAnsi="Times New Roman"/>
                <w:b/>
                <w:bCs/>
                <w:szCs w:val="24"/>
                <w:lang w:val="bg-BG"/>
              </w:rPr>
            </w:pPr>
          </w:p>
        </w:tc>
      </w:tr>
      <w:tr w:rsidR="004E0FCC" w:rsidRPr="007C0B89" w14:paraId="7F5D5FF6" w14:textId="21331168" w:rsidTr="000A78EE">
        <w:tc>
          <w:tcPr>
            <w:tcW w:w="4309" w:type="dxa"/>
            <w:shd w:val="clear" w:color="auto" w:fill="FFFFFF"/>
            <w:vAlign w:val="center"/>
          </w:tcPr>
          <w:p w14:paraId="3C757E79"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задължителен модул </w:t>
            </w:r>
          </w:p>
          <w:p w14:paraId="0281B942" w14:textId="77777777" w:rsidR="004E0FCC" w:rsidRPr="007C0B89" w:rsidRDefault="004E0FCC" w:rsidP="0022073F">
            <w:pPr>
              <w:rPr>
                <w:rFonts w:ascii="Times New Roman" w:eastAsia="Calibri" w:hAnsi="Times New Roman"/>
                <w:sz w:val="18"/>
                <w:szCs w:val="18"/>
                <w:lang w:val="bg-BG"/>
              </w:rPr>
            </w:pPr>
            <w:r w:rsidRPr="007C0B89">
              <w:rPr>
                <w:rFonts w:ascii="Times New Roman" w:eastAsia="Calibri" w:hAnsi="Times New Roman"/>
                <w:sz w:val="18"/>
                <w:szCs w:val="18"/>
                <w:lang w:val="bg-BG"/>
              </w:rPr>
              <w:t xml:space="preserve"> „Клетката – елементарна биологична система“</w:t>
            </w:r>
          </w:p>
        </w:tc>
        <w:tc>
          <w:tcPr>
            <w:tcW w:w="1283" w:type="dxa"/>
            <w:shd w:val="clear" w:color="auto" w:fill="E2EFD9" w:themeFill="accent6" w:themeFillTint="33"/>
            <w:vAlign w:val="center"/>
          </w:tcPr>
          <w:p w14:paraId="45ACCF86" w14:textId="2EE33BCD" w:rsidR="004E0FCC" w:rsidRPr="000A78EE" w:rsidRDefault="000A78EE" w:rsidP="000A78EE">
            <w:pPr>
              <w:spacing w:before="120" w:after="120"/>
              <w:rPr>
                <w:rFonts w:ascii="Times New Roman" w:hAnsi="Times New Roman"/>
                <w:bCs/>
                <w:szCs w:val="24"/>
                <w:lang w:val="bg-BG"/>
              </w:rPr>
            </w:pPr>
            <w:r w:rsidRPr="000A78EE">
              <w:rPr>
                <w:rFonts w:ascii="Times New Roman" w:hAnsi="Times New Roman"/>
                <w:bCs/>
                <w:szCs w:val="24"/>
                <w:lang w:val="bg-BG"/>
              </w:rPr>
              <w:t>4,56</w:t>
            </w:r>
          </w:p>
        </w:tc>
        <w:tc>
          <w:tcPr>
            <w:tcW w:w="666" w:type="dxa"/>
            <w:shd w:val="clear" w:color="auto" w:fill="FFF2CC" w:themeFill="accent4" w:themeFillTint="33"/>
            <w:vAlign w:val="center"/>
          </w:tcPr>
          <w:p w14:paraId="5AE9E9BD" w14:textId="6DD8CDC4"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3,80</w:t>
            </w:r>
          </w:p>
        </w:tc>
        <w:tc>
          <w:tcPr>
            <w:tcW w:w="666" w:type="dxa"/>
            <w:shd w:val="clear" w:color="auto" w:fill="FFF2CC" w:themeFill="accent4" w:themeFillTint="33"/>
            <w:vAlign w:val="center"/>
          </w:tcPr>
          <w:p w14:paraId="11A22A84" w14:textId="71656C81"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vAlign w:val="center"/>
          </w:tcPr>
          <w:p w14:paraId="36D7C3F0" w14:textId="0E6DB293"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4,71</w:t>
            </w:r>
          </w:p>
        </w:tc>
        <w:tc>
          <w:tcPr>
            <w:tcW w:w="666" w:type="dxa"/>
            <w:shd w:val="clear" w:color="auto" w:fill="DEEAF6" w:themeFill="accent5" w:themeFillTint="33"/>
            <w:vAlign w:val="center"/>
          </w:tcPr>
          <w:p w14:paraId="1545C47A" w14:textId="39FD35C2"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vAlign w:val="center"/>
          </w:tcPr>
          <w:p w14:paraId="1619A18F" w14:textId="60713FF0"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4,42</w:t>
            </w:r>
          </w:p>
        </w:tc>
        <w:tc>
          <w:tcPr>
            <w:tcW w:w="666" w:type="dxa"/>
            <w:shd w:val="clear" w:color="auto" w:fill="FBE4D5" w:themeFill="accent2" w:themeFillTint="33"/>
            <w:vAlign w:val="center"/>
          </w:tcPr>
          <w:p w14:paraId="308F2A7A" w14:textId="670C2166"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5DCE4" w:themeFill="text2" w:themeFillTint="33"/>
            <w:vAlign w:val="center"/>
          </w:tcPr>
          <w:p w14:paraId="76B612FB"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3F2F7788" w14:textId="4CAF289E" w:rsidR="004E0FCC" w:rsidRPr="000A78EE" w:rsidRDefault="004E0FCC" w:rsidP="000A78EE">
            <w:pPr>
              <w:spacing w:before="120" w:after="120"/>
              <w:rPr>
                <w:rFonts w:ascii="Times New Roman" w:hAnsi="Times New Roman"/>
                <w:bCs/>
                <w:szCs w:val="24"/>
                <w:lang w:val="bg-BG"/>
              </w:rPr>
            </w:pPr>
          </w:p>
        </w:tc>
      </w:tr>
      <w:tr w:rsidR="004E0FCC" w:rsidRPr="007C0B89" w14:paraId="6960BDE3" w14:textId="1B097174" w:rsidTr="000A78EE">
        <w:tc>
          <w:tcPr>
            <w:tcW w:w="4309" w:type="dxa"/>
            <w:shd w:val="clear" w:color="auto" w:fill="FFFFFF"/>
            <w:vAlign w:val="center"/>
          </w:tcPr>
          <w:p w14:paraId="3C3751CF"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w:t>
            </w:r>
            <w:r w:rsidRPr="007C0B89">
              <w:rPr>
                <w:rFonts w:ascii="Times New Roman" w:eastAsia="Calibri" w:hAnsi="Times New Roman"/>
                <w:bCs/>
                <w:sz w:val="18"/>
                <w:szCs w:val="18"/>
                <w:lang w:val="bg-BG"/>
              </w:rPr>
              <w:t xml:space="preserve"> задължителен модул</w:t>
            </w:r>
          </w:p>
          <w:p w14:paraId="314A4C57" w14:textId="77777777" w:rsidR="004E0FCC" w:rsidRPr="007C0B89" w:rsidRDefault="004E0FCC" w:rsidP="0022073F">
            <w:pPr>
              <w:rPr>
                <w:rFonts w:ascii="Times New Roman" w:eastAsia="Calibri" w:hAnsi="Times New Roman"/>
                <w:sz w:val="18"/>
                <w:szCs w:val="18"/>
                <w:lang w:val="bg-BG"/>
              </w:rPr>
            </w:pPr>
            <w:r w:rsidRPr="007C0B89">
              <w:rPr>
                <w:rFonts w:ascii="Times New Roman" w:eastAsia="Calibri" w:hAnsi="Times New Roman"/>
                <w:sz w:val="18"/>
                <w:szCs w:val="18"/>
                <w:lang w:val="bg-BG"/>
              </w:rPr>
              <w:t xml:space="preserve"> „Многоклетъчна организация на биологичните системи“</w:t>
            </w:r>
          </w:p>
        </w:tc>
        <w:tc>
          <w:tcPr>
            <w:tcW w:w="1283" w:type="dxa"/>
            <w:shd w:val="clear" w:color="auto" w:fill="E2EFD9" w:themeFill="accent6" w:themeFillTint="33"/>
            <w:vAlign w:val="center"/>
          </w:tcPr>
          <w:p w14:paraId="0A5F6CCA" w14:textId="5E95EB6F"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4,81</w:t>
            </w:r>
          </w:p>
        </w:tc>
        <w:tc>
          <w:tcPr>
            <w:tcW w:w="666" w:type="dxa"/>
            <w:shd w:val="clear" w:color="auto" w:fill="FFF2CC" w:themeFill="accent4" w:themeFillTint="33"/>
            <w:vAlign w:val="center"/>
          </w:tcPr>
          <w:p w14:paraId="40BD7CCC" w14:textId="3ED4FD6C"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3,92</w:t>
            </w:r>
          </w:p>
        </w:tc>
        <w:tc>
          <w:tcPr>
            <w:tcW w:w="666" w:type="dxa"/>
            <w:shd w:val="clear" w:color="auto" w:fill="FFF2CC" w:themeFill="accent4" w:themeFillTint="33"/>
            <w:vAlign w:val="center"/>
          </w:tcPr>
          <w:p w14:paraId="09DD4A4B" w14:textId="0D535641"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5,07</w:t>
            </w:r>
          </w:p>
        </w:tc>
        <w:tc>
          <w:tcPr>
            <w:tcW w:w="666" w:type="dxa"/>
            <w:shd w:val="clear" w:color="auto" w:fill="DEEAF6" w:themeFill="accent5" w:themeFillTint="33"/>
            <w:vAlign w:val="center"/>
          </w:tcPr>
          <w:p w14:paraId="654E5266" w14:textId="31B463AA"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4,58</w:t>
            </w:r>
          </w:p>
        </w:tc>
        <w:tc>
          <w:tcPr>
            <w:tcW w:w="666" w:type="dxa"/>
            <w:shd w:val="clear" w:color="auto" w:fill="DEEAF6" w:themeFill="accent5" w:themeFillTint="33"/>
            <w:vAlign w:val="center"/>
          </w:tcPr>
          <w:p w14:paraId="0977C89C" w14:textId="0EC496C6"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4,21</w:t>
            </w:r>
          </w:p>
        </w:tc>
        <w:tc>
          <w:tcPr>
            <w:tcW w:w="666" w:type="dxa"/>
            <w:shd w:val="clear" w:color="auto" w:fill="FBE4D5" w:themeFill="accent2" w:themeFillTint="33"/>
            <w:vAlign w:val="center"/>
          </w:tcPr>
          <w:p w14:paraId="789EFF0C" w14:textId="52B2ADFB"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4,38</w:t>
            </w:r>
          </w:p>
        </w:tc>
        <w:tc>
          <w:tcPr>
            <w:tcW w:w="666" w:type="dxa"/>
            <w:shd w:val="clear" w:color="auto" w:fill="FBE4D5" w:themeFill="accent2" w:themeFillTint="33"/>
            <w:vAlign w:val="center"/>
          </w:tcPr>
          <w:p w14:paraId="5357C656" w14:textId="53773A25"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4,58</w:t>
            </w:r>
          </w:p>
        </w:tc>
        <w:tc>
          <w:tcPr>
            <w:tcW w:w="666" w:type="dxa"/>
            <w:shd w:val="clear" w:color="auto" w:fill="D5DCE4" w:themeFill="text2" w:themeFillTint="33"/>
            <w:vAlign w:val="center"/>
          </w:tcPr>
          <w:p w14:paraId="6563F7A4"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545228D6" w14:textId="18829A3E" w:rsidR="004E0FCC" w:rsidRPr="000A78EE" w:rsidRDefault="004E0FCC" w:rsidP="000A78EE">
            <w:pPr>
              <w:spacing w:before="120" w:after="120"/>
              <w:rPr>
                <w:rFonts w:ascii="Times New Roman" w:hAnsi="Times New Roman"/>
                <w:bCs/>
                <w:szCs w:val="24"/>
                <w:lang w:val="bg-BG"/>
              </w:rPr>
            </w:pPr>
          </w:p>
        </w:tc>
      </w:tr>
      <w:tr w:rsidR="004E0FCC" w:rsidRPr="007C0B89" w14:paraId="538B1CB3" w14:textId="6EF56E55" w:rsidTr="000A78EE">
        <w:tc>
          <w:tcPr>
            <w:tcW w:w="4309" w:type="dxa"/>
            <w:shd w:val="clear" w:color="auto" w:fill="FFFFFF"/>
            <w:vAlign w:val="center"/>
          </w:tcPr>
          <w:p w14:paraId="3F6195D7"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III</w:t>
            </w:r>
            <w:r w:rsidRPr="007C0B89">
              <w:rPr>
                <w:rFonts w:ascii="Times New Roman" w:eastAsia="Calibri" w:hAnsi="Times New Roman"/>
                <w:bCs/>
                <w:sz w:val="18"/>
                <w:szCs w:val="18"/>
                <w:lang w:val="bg-BG"/>
              </w:rPr>
              <w:t xml:space="preserve"> задължителен модул</w:t>
            </w:r>
          </w:p>
          <w:p w14:paraId="1DBE33EC" w14:textId="77777777" w:rsidR="004E0FCC" w:rsidRPr="007C0B89" w:rsidRDefault="004E0FCC" w:rsidP="0022073F">
            <w:pPr>
              <w:rPr>
                <w:rFonts w:ascii="Times New Roman" w:eastAsia="Calibri" w:hAnsi="Times New Roman"/>
                <w:sz w:val="18"/>
                <w:szCs w:val="18"/>
                <w:lang w:val="bg-BG"/>
              </w:rPr>
            </w:pPr>
            <w:r w:rsidRPr="007C0B89">
              <w:rPr>
                <w:rFonts w:ascii="Times New Roman" w:eastAsia="Calibri" w:hAnsi="Times New Roman"/>
                <w:sz w:val="18"/>
                <w:szCs w:val="18"/>
                <w:lang w:val="bg-BG"/>
              </w:rPr>
              <w:t xml:space="preserve"> „Биосфера - структура и процеси“</w:t>
            </w:r>
          </w:p>
        </w:tc>
        <w:tc>
          <w:tcPr>
            <w:tcW w:w="1283" w:type="dxa"/>
            <w:shd w:val="clear" w:color="auto" w:fill="E2EFD9" w:themeFill="accent6" w:themeFillTint="33"/>
            <w:vAlign w:val="center"/>
          </w:tcPr>
          <w:p w14:paraId="24DA9DE8" w14:textId="3875E188"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7FDA07FF" w14:textId="0C0AECFB"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71E89775" w14:textId="0C8931BA"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5,15</w:t>
            </w:r>
          </w:p>
        </w:tc>
        <w:tc>
          <w:tcPr>
            <w:tcW w:w="666" w:type="dxa"/>
            <w:shd w:val="clear" w:color="auto" w:fill="DEEAF6" w:themeFill="accent5" w:themeFillTint="33"/>
            <w:vAlign w:val="center"/>
          </w:tcPr>
          <w:p w14:paraId="5899FEA2" w14:textId="70603D1B"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vAlign w:val="center"/>
          </w:tcPr>
          <w:p w14:paraId="03075CF7" w14:textId="671C8DF8"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4,33</w:t>
            </w:r>
          </w:p>
        </w:tc>
        <w:tc>
          <w:tcPr>
            <w:tcW w:w="666" w:type="dxa"/>
            <w:shd w:val="clear" w:color="auto" w:fill="FBE4D5" w:themeFill="accent2" w:themeFillTint="33"/>
            <w:vAlign w:val="center"/>
          </w:tcPr>
          <w:p w14:paraId="4EFE1CBC" w14:textId="76F73EBB"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vAlign w:val="center"/>
          </w:tcPr>
          <w:p w14:paraId="4C863424" w14:textId="2F07D4F9"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5,21</w:t>
            </w:r>
          </w:p>
        </w:tc>
        <w:tc>
          <w:tcPr>
            <w:tcW w:w="666" w:type="dxa"/>
            <w:shd w:val="clear" w:color="auto" w:fill="D5DCE4" w:themeFill="text2" w:themeFillTint="33"/>
            <w:vAlign w:val="center"/>
          </w:tcPr>
          <w:p w14:paraId="12004AB1"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5896B5DA" w14:textId="1E17CC2B" w:rsidR="004E0FCC" w:rsidRPr="000A78EE" w:rsidRDefault="004E0FCC" w:rsidP="000A78EE">
            <w:pPr>
              <w:spacing w:before="120" w:after="120"/>
              <w:rPr>
                <w:rFonts w:ascii="Times New Roman" w:hAnsi="Times New Roman"/>
                <w:bCs/>
                <w:szCs w:val="24"/>
                <w:lang w:val="bg-BG"/>
              </w:rPr>
            </w:pPr>
          </w:p>
        </w:tc>
      </w:tr>
      <w:tr w:rsidR="004E0FCC" w:rsidRPr="007C0B89" w14:paraId="0073AE3B" w14:textId="28CB5984" w:rsidTr="000A78EE">
        <w:tc>
          <w:tcPr>
            <w:tcW w:w="4309" w:type="dxa"/>
            <w:shd w:val="clear" w:color="auto" w:fill="FFFFFF"/>
            <w:vAlign w:val="center"/>
          </w:tcPr>
          <w:p w14:paraId="1AD8E4C8"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IV</w:t>
            </w:r>
            <w:r w:rsidRPr="007C0B89">
              <w:rPr>
                <w:rFonts w:ascii="Times New Roman" w:eastAsia="Calibri" w:hAnsi="Times New Roman"/>
                <w:bCs/>
                <w:sz w:val="18"/>
                <w:szCs w:val="18"/>
                <w:lang w:val="bg-BG"/>
              </w:rPr>
              <w:t xml:space="preserve"> задължителен модул</w:t>
            </w:r>
          </w:p>
          <w:p w14:paraId="0DCD99C3" w14:textId="77777777" w:rsidR="004E0FCC" w:rsidRPr="007C0B89" w:rsidRDefault="004E0FCC" w:rsidP="0022073F">
            <w:pPr>
              <w:rPr>
                <w:rFonts w:ascii="Times New Roman" w:eastAsia="Calibri" w:hAnsi="Times New Roman"/>
                <w:sz w:val="18"/>
                <w:szCs w:val="18"/>
                <w:lang w:val="bg-BG"/>
              </w:rPr>
            </w:pPr>
            <w:r w:rsidRPr="007C0B89">
              <w:rPr>
                <w:rFonts w:ascii="Times New Roman" w:eastAsia="Calibri" w:hAnsi="Times New Roman"/>
                <w:sz w:val="18"/>
                <w:szCs w:val="18"/>
                <w:lang w:val="bg-BG"/>
              </w:rPr>
              <w:t>„Еволюция на биологичните системи“</w:t>
            </w:r>
          </w:p>
        </w:tc>
        <w:tc>
          <w:tcPr>
            <w:tcW w:w="1283" w:type="dxa"/>
            <w:shd w:val="clear" w:color="auto" w:fill="E2EFD9" w:themeFill="accent6" w:themeFillTint="33"/>
            <w:vAlign w:val="center"/>
          </w:tcPr>
          <w:p w14:paraId="23907DCC" w14:textId="1D5A00F0"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6B1AC775" w14:textId="1A321D5F"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7936B82C" w14:textId="759F2524"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5,00</w:t>
            </w:r>
          </w:p>
        </w:tc>
        <w:tc>
          <w:tcPr>
            <w:tcW w:w="666" w:type="dxa"/>
            <w:shd w:val="clear" w:color="auto" w:fill="DEEAF6" w:themeFill="accent5" w:themeFillTint="33"/>
            <w:vAlign w:val="center"/>
          </w:tcPr>
          <w:p w14:paraId="2E6762FF" w14:textId="37153889"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vAlign w:val="center"/>
          </w:tcPr>
          <w:p w14:paraId="4344719C" w14:textId="53C90650"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4,17</w:t>
            </w:r>
          </w:p>
        </w:tc>
        <w:tc>
          <w:tcPr>
            <w:tcW w:w="666" w:type="dxa"/>
            <w:shd w:val="clear" w:color="auto" w:fill="FBE4D5" w:themeFill="accent2" w:themeFillTint="33"/>
            <w:vAlign w:val="center"/>
          </w:tcPr>
          <w:p w14:paraId="47349069" w14:textId="062E7776"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vAlign w:val="center"/>
          </w:tcPr>
          <w:p w14:paraId="33C750CE" w14:textId="6485CE0F"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4,50</w:t>
            </w:r>
          </w:p>
        </w:tc>
        <w:tc>
          <w:tcPr>
            <w:tcW w:w="666" w:type="dxa"/>
            <w:shd w:val="clear" w:color="auto" w:fill="D5DCE4" w:themeFill="text2" w:themeFillTint="33"/>
            <w:vAlign w:val="center"/>
          </w:tcPr>
          <w:p w14:paraId="161794AE"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1C35F752" w14:textId="58D8F40E" w:rsidR="004E0FCC" w:rsidRPr="000A78EE" w:rsidRDefault="004E0FCC" w:rsidP="000A78EE">
            <w:pPr>
              <w:spacing w:before="120" w:after="120"/>
              <w:rPr>
                <w:rFonts w:ascii="Times New Roman" w:hAnsi="Times New Roman"/>
                <w:bCs/>
                <w:szCs w:val="24"/>
                <w:lang w:val="bg-BG"/>
              </w:rPr>
            </w:pPr>
          </w:p>
        </w:tc>
      </w:tr>
      <w:tr w:rsidR="004E0FCC" w:rsidRPr="007C0B89" w14:paraId="26012392" w14:textId="5D5DBA83" w:rsidTr="000A78EE">
        <w:tc>
          <w:tcPr>
            <w:tcW w:w="4309" w:type="dxa"/>
            <w:shd w:val="clear" w:color="auto" w:fill="FFFFFF"/>
            <w:vAlign w:val="center"/>
          </w:tcPr>
          <w:p w14:paraId="70EFB42B"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избираем модул </w:t>
            </w:r>
            <w:r w:rsidRPr="007C0B89">
              <w:rPr>
                <w:rFonts w:ascii="Times New Roman" w:eastAsia="Calibri" w:hAnsi="Times New Roman"/>
                <w:bCs/>
                <w:sz w:val="18"/>
                <w:szCs w:val="18"/>
              </w:rPr>
              <w:t>XI</w:t>
            </w:r>
            <w:r w:rsidRPr="007C0B89">
              <w:rPr>
                <w:rFonts w:ascii="Times New Roman" w:eastAsia="Calibri" w:hAnsi="Times New Roman"/>
                <w:bCs/>
                <w:sz w:val="18"/>
                <w:szCs w:val="18"/>
                <w:lang w:val="bg-BG"/>
              </w:rPr>
              <w:t xml:space="preserve"> клас</w:t>
            </w:r>
          </w:p>
          <w:p w14:paraId="36DFD24E" w14:textId="77777777" w:rsidR="004E0FCC" w:rsidRPr="007C0B89" w:rsidRDefault="004E0FCC" w:rsidP="0022073F">
            <w:pPr>
              <w:rPr>
                <w:rFonts w:ascii="Times New Roman" w:eastAsia="Calibri" w:hAnsi="Times New Roman"/>
                <w:bCs/>
                <w:sz w:val="18"/>
                <w:szCs w:val="18"/>
              </w:rPr>
            </w:pPr>
            <w:r w:rsidRPr="007C0B89">
              <w:rPr>
                <w:rFonts w:ascii="Times New Roman" w:eastAsia="Calibri" w:hAnsi="Times New Roman"/>
                <w:sz w:val="18"/>
                <w:szCs w:val="18"/>
                <w:lang w:val="bg-BG"/>
              </w:rPr>
              <w:t>„От клетката до многоклетъчния организъм“</w:t>
            </w:r>
          </w:p>
        </w:tc>
        <w:tc>
          <w:tcPr>
            <w:tcW w:w="1283" w:type="dxa"/>
            <w:shd w:val="clear" w:color="auto" w:fill="E2EFD9" w:themeFill="accent6" w:themeFillTint="33"/>
            <w:vAlign w:val="center"/>
          </w:tcPr>
          <w:p w14:paraId="4393C2F1" w14:textId="59EAE9EF"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5,44</w:t>
            </w:r>
          </w:p>
        </w:tc>
        <w:tc>
          <w:tcPr>
            <w:tcW w:w="666" w:type="dxa"/>
            <w:shd w:val="clear" w:color="auto" w:fill="FFF2CC" w:themeFill="accent4" w:themeFillTint="33"/>
            <w:vAlign w:val="center"/>
          </w:tcPr>
          <w:p w14:paraId="5773D0C1" w14:textId="2E043EF5"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4,32</w:t>
            </w:r>
          </w:p>
        </w:tc>
        <w:tc>
          <w:tcPr>
            <w:tcW w:w="666" w:type="dxa"/>
            <w:shd w:val="clear" w:color="auto" w:fill="FFF2CC" w:themeFill="accent4" w:themeFillTint="33"/>
            <w:vAlign w:val="center"/>
          </w:tcPr>
          <w:p w14:paraId="16AA71C4" w14:textId="7560C951"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vAlign w:val="center"/>
          </w:tcPr>
          <w:p w14:paraId="3C9522AD" w14:textId="48F8F5E5"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5,08</w:t>
            </w:r>
          </w:p>
        </w:tc>
        <w:tc>
          <w:tcPr>
            <w:tcW w:w="666" w:type="dxa"/>
            <w:shd w:val="clear" w:color="auto" w:fill="DEEAF6" w:themeFill="accent5" w:themeFillTint="33"/>
            <w:vAlign w:val="center"/>
          </w:tcPr>
          <w:p w14:paraId="23DB3A5B" w14:textId="620416A8"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vAlign w:val="center"/>
          </w:tcPr>
          <w:p w14:paraId="3D31B800" w14:textId="3483A294" w:rsidR="004E0FCC" w:rsidRPr="000A78EE" w:rsidRDefault="001163AE" w:rsidP="000A78EE">
            <w:pPr>
              <w:spacing w:before="120" w:after="120"/>
              <w:rPr>
                <w:rFonts w:ascii="Times New Roman" w:hAnsi="Times New Roman"/>
                <w:bCs/>
                <w:szCs w:val="24"/>
                <w:lang w:val="bg-BG"/>
              </w:rPr>
            </w:pPr>
            <w:r>
              <w:rPr>
                <w:rFonts w:ascii="Times New Roman" w:hAnsi="Times New Roman"/>
                <w:bCs/>
                <w:szCs w:val="24"/>
                <w:lang w:val="bg-BG"/>
              </w:rPr>
              <w:t>4,69</w:t>
            </w:r>
          </w:p>
        </w:tc>
        <w:tc>
          <w:tcPr>
            <w:tcW w:w="666" w:type="dxa"/>
            <w:shd w:val="clear" w:color="auto" w:fill="FBE4D5" w:themeFill="accent2" w:themeFillTint="33"/>
            <w:vAlign w:val="center"/>
          </w:tcPr>
          <w:p w14:paraId="2C5A79D8" w14:textId="3900E594" w:rsidR="004E0FCC" w:rsidRPr="000A78EE" w:rsidRDefault="001163A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5DCE4" w:themeFill="text2" w:themeFillTint="33"/>
            <w:vAlign w:val="center"/>
          </w:tcPr>
          <w:p w14:paraId="4D171FCF"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6FC9167E" w14:textId="5D2E1CE3" w:rsidR="004E0FCC" w:rsidRPr="000A78EE" w:rsidRDefault="004E0FCC" w:rsidP="000A78EE">
            <w:pPr>
              <w:spacing w:before="120" w:after="120"/>
              <w:rPr>
                <w:rFonts w:ascii="Times New Roman" w:hAnsi="Times New Roman"/>
                <w:bCs/>
                <w:szCs w:val="24"/>
                <w:lang w:val="bg-BG"/>
              </w:rPr>
            </w:pPr>
          </w:p>
        </w:tc>
      </w:tr>
      <w:tr w:rsidR="004E0FCC" w:rsidRPr="007C0B89" w14:paraId="058E75E3" w14:textId="1070D6FD" w:rsidTr="000A78EE">
        <w:tc>
          <w:tcPr>
            <w:tcW w:w="4309" w:type="dxa"/>
            <w:shd w:val="clear" w:color="auto" w:fill="FFFFFF"/>
            <w:vAlign w:val="center"/>
          </w:tcPr>
          <w:p w14:paraId="14BE5230" w14:textId="77777777" w:rsidR="004E0FCC" w:rsidRPr="007C0B89" w:rsidRDefault="004E0FCC" w:rsidP="0022073F">
            <w:pPr>
              <w:rPr>
                <w:rFonts w:ascii="Times New Roman" w:eastAsia="Calibri" w:hAnsi="Times New Roman"/>
                <w:bCs/>
                <w:sz w:val="18"/>
                <w:szCs w:val="18"/>
                <w:lang w:val="bg-BG"/>
              </w:rPr>
            </w:pPr>
            <w:r w:rsidRPr="007C0B89">
              <w:rPr>
                <w:rFonts w:ascii="Times New Roman" w:eastAsia="Calibri" w:hAnsi="Times New Roman"/>
                <w:bCs/>
                <w:sz w:val="18"/>
                <w:szCs w:val="18"/>
              </w:rPr>
              <w:t xml:space="preserve">I </w:t>
            </w:r>
            <w:r w:rsidRPr="007C0B89">
              <w:rPr>
                <w:rFonts w:ascii="Times New Roman" w:eastAsia="Calibri" w:hAnsi="Times New Roman"/>
                <w:bCs/>
                <w:sz w:val="18"/>
                <w:szCs w:val="18"/>
                <w:lang w:val="bg-BG"/>
              </w:rPr>
              <w:t xml:space="preserve">избираем модул </w:t>
            </w:r>
            <w:r w:rsidRPr="007C0B89">
              <w:rPr>
                <w:rFonts w:ascii="Times New Roman" w:eastAsia="Calibri" w:hAnsi="Times New Roman"/>
                <w:bCs/>
                <w:sz w:val="18"/>
                <w:szCs w:val="18"/>
              </w:rPr>
              <w:t>XII</w:t>
            </w:r>
            <w:r w:rsidRPr="007C0B89">
              <w:rPr>
                <w:rFonts w:ascii="Times New Roman" w:eastAsia="Calibri" w:hAnsi="Times New Roman"/>
                <w:bCs/>
                <w:sz w:val="18"/>
                <w:szCs w:val="18"/>
                <w:lang w:val="bg-BG"/>
              </w:rPr>
              <w:t xml:space="preserve"> клас</w:t>
            </w:r>
          </w:p>
          <w:p w14:paraId="6463AD1D" w14:textId="77777777" w:rsidR="004E0FCC" w:rsidRPr="007C0B89" w:rsidRDefault="004E0FCC" w:rsidP="0022073F">
            <w:pPr>
              <w:rPr>
                <w:rFonts w:ascii="Times New Roman" w:eastAsia="Calibri" w:hAnsi="Times New Roman"/>
                <w:sz w:val="18"/>
                <w:szCs w:val="18"/>
                <w:lang w:val="bg-BG"/>
              </w:rPr>
            </w:pPr>
            <w:r w:rsidRPr="007C0B89">
              <w:rPr>
                <w:rFonts w:ascii="Times New Roman" w:eastAsia="Calibri" w:hAnsi="Times New Roman"/>
                <w:sz w:val="18"/>
                <w:szCs w:val="18"/>
                <w:lang w:val="bg-BG"/>
              </w:rPr>
              <w:t xml:space="preserve"> „Екология и еволюция“ </w:t>
            </w:r>
          </w:p>
        </w:tc>
        <w:tc>
          <w:tcPr>
            <w:tcW w:w="1283" w:type="dxa"/>
            <w:shd w:val="clear" w:color="auto" w:fill="E2EFD9" w:themeFill="accent6" w:themeFillTint="33"/>
            <w:vAlign w:val="center"/>
          </w:tcPr>
          <w:p w14:paraId="5EF51BC8" w14:textId="241D5C7A"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6A3BD631" w14:textId="73F01198"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FF2CC" w:themeFill="accent4" w:themeFillTint="33"/>
            <w:vAlign w:val="center"/>
          </w:tcPr>
          <w:p w14:paraId="7C37B739" w14:textId="11C7B6F1"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4,70</w:t>
            </w:r>
          </w:p>
        </w:tc>
        <w:tc>
          <w:tcPr>
            <w:tcW w:w="666" w:type="dxa"/>
            <w:shd w:val="clear" w:color="auto" w:fill="DEEAF6" w:themeFill="accent5" w:themeFillTint="33"/>
            <w:vAlign w:val="center"/>
          </w:tcPr>
          <w:p w14:paraId="0BDC0579" w14:textId="11FE3420"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DEEAF6" w:themeFill="accent5" w:themeFillTint="33"/>
            <w:vAlign w:val="center"/>
          </w:tcPr>
          <w:p w14:paraId="007CF14F" w14:textId="1EDCA2BE" w:rsidR="004E0FCC" w:rsidRPr="000A78EE" w:rsidRDefault="000A78EE" w:rsidP="000A78EE">
            <w:pPr>
              <w:spacing w:before="120" w:after="120"/>
              <w:rPr>
                <w:rFonts w:ascii="Times New Roman" w:hAnsi="Times New Roman"/>
                <w:bCs/>
                <w:szCs w:val="24"/>
                <w:lang w:val="bg-BG"/>
              </w:rPr>
            </w:pPr>
            <w:r>
              <w:rPr>
                <w:rFonts w:ascii="Times New Roman" w:hAnsi="Times New Roman"/>
                <w:bCs/>
                <w:szCs w:val="24"/>
                <w:lang w:val="bg-BG"/>
              </w:rPr>
              <w:t>4,00</w:t>
            </w:r>
          </w:p>
        </w:tc>
        <w:tc>
          <w:tcPr>
            <w:tcW w:w="666" w:type="dxa"/>
            <w:shd w:val="clear" w:color="auto" w:fill="FBE4D5" w:themeFill="accent2" w:themeFillTint="33"/>
            <w:vAlign w:val="center"/>
          </w:tcPr>
          <w:p w14:paraId="5AB2FBA0" w14:textId="3FA99028"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w:t>
            </w:r>
          </w:p>
        </w:tc>
        <w:tc>
          <w:tcPr>
            <w:tcW w:w="666" w:type="dxa"/>
            <w:shd w:val="clear" w:color="auto" w:fill="FBE4D5" w:themeFill="accent2" w:themeFillTint="33"/>
            <w:vAlign w:val="center"/>
          </w:tcPr>
          <w:p w14:paraId="544210E1" w14:textId="365CC512" w:rsidR="004E0FCC" w:rsidRPr="000A78EE" w:rsidRDefault="00A64C54" w:rsidP="000A78EE">
            <w:pPr>
              <w:spacing w:before="120" w:after="120"/>
              <w:rPr>
                <w:rFonts w:ascii="Times New Roman" w:hAnsi="Times New Roman"/>
                <w:bCs/>
                <w:szCs w:val="24"/>
                <w:lang w:val="bg-BG"/>
              </w:rPr>
            </w:pPr>
            <w:r>
              <w:rPr>
                <w:rFonts w:ascii="Times New Roman" w:hAnsi="Times New Roman"/>
                <w:bCs/>
                <w:szCs w:val="24"/>
                <w:lang w:val="bg-BG"/>
              </w:rPr>
              <w:t>5,08</w:t>
            </w:r>
          </w:p>
        </w:tc>
        <w:tc>
          <w:tcPr>
            <w:tcW w:w="666" w:type="dxa"/>
            <w:shd w:val="clear" w:color="auto" w:fill="D5DCE4" w:themeFill="text2" w:themeFillTint="33"/>
            <w:vAlign w:val="center"/>
          </w:tcPr>
          <w:p w14:paraId="2132A241" w14:textId="77777777" w:rsidR="004E0FCC" w:rsidRPr="000A78EE" w:rsidRDefault="004E0FCC" w:rsidP="000A78EE">
            <w:pPr>
              <w:spacing w:before="120" w:after="120"/>
              <w:rPr>
                <w:rFonts w:ascii="Times New Roman" w:hAnsi="Times New Roman"/>
                <w:bCs/>
                <w:szCs w:val="24"/>
                <w:lang w:val="bg-BG"/>
              </w:rPr>
            </w:pPr>
          </w:p>
        </w:tc>
        <w:tc>
          <w:tcPr>
            <w:tcW w:w="666" w:type="dxa"/>
            <w:shd w:val="clear" w:color="auto" w:fill="D5DCE4" w:themeFill="text2" w:themeFillTint="33"/>
            <w:vAlign w:val="center"/>
          </w:tcPr>
          <w:p w14:paraId="53F45B16" w14:textId="1A649EF3" w:rsidR="004E0FCC" w:rsidRPr="000A78EE" w:rsidRDefault="004E0FCC" w:rsidP="000A78EE">
            <w:pPr>
              <w:spacing w:before="120" w:after="120"/>
              <w:rPr>
                <w:rFonts w:ascii="Times New Roman" w:hAnsi="Times New Roman"/>
                <w:bCs/>
                <w:szCs w:val="24"/>
                <w:lang w:val="bg-BG"/>
              </w:rPr>
            </w:pPr>
          </w:p>
        </w:tc>
      </w:tr>
    </w:tbl>
    <w:p w14:paraId="4D1521F8" w14:textId="4145A4EA" w:rsidR="0022073F" w:rsidRPr="007C0B89" w:rsidRDefault="0022073F" w:rsidP="0022073F">
      <w:pPr>
        <w:jc w:val="left"/>
        <w:rPr>
          <w:rFonts w:ascii="Comic Sans MS" w:hAnsi="Comic Sans MS"/>
          <w:bCs/>
          <w:szCs w:val="24"/>
          <w:lang w:val="bg-BG"/>
        </w:rPr>
      </w:pPr>
    </w:p>
    <w:p w14:paraId="54B9BB9F" w14:textId="77777777" w:rsidR="0067481E" w:rsidRPr="007C0B89" w:rsidRDefault="0067481E" w:rsidP="0067481E">
      <w:pPr>
        <w:rPr>
          <w:rFonts w:ascii="Comic Sans MS" w:hAnsi="Comic Sans MS"/>
          <w:bCs/>
          <w:szCs w:val="24"/>
          <w:lang w:val="bg-BG"/>
        </w:rPr>
      </w:pPr>
    </w:p>
    <w:p w14:paraId="5CDF24D7" w14:textId="43A2B9AB" w:rsidR="0067481E" w:rsidRPr="007C0B89" w:rsidRDefault="0067481E" w:rsidP="0067481E">
      <w:pPr>
        <w:rPr>
          <w:rFonts w:ascii="Comic Sans MS" w:hAnsi="Comic Sans MS"/>
          <w:bCs/>
          <w:szCs w:val="24"/>
          <w:lang w:val="bg-BG"/>
        </w:rPr>
      </w:pPr>
      <w:r w:rsidRPr="007C0B89">
        <w:rPr>
          <w:rFonts w:ascii="Comic Sans MS" w:hAnsi="Comic Sans MS"/>
          <w:bCs/>
          <w:szCs w:val="24"/>
          <w:lang w:val="bg-BG"/>
        </w:rPr>
        <w:t xml:space="preserve">ПОСТИГНАТИ РЕЗУЛТАТИ ПО ПРЕДМЕТИ – </w:t>
      </w:r>
    </w:p>
    <w:p w14:paraId="7795414A" w14:textId="2195B4CE" w:rsidR="0067481E" w:rsidRPr="007C0B89" w:rsidRDefault="0067481E" w:rsidP="0067481E">
      <w:pPr>
        <w:rPr>
          <w:rFonts w:ascii="Comic Sans MS" w:hAnsi="Comic Sans MS"/>
          <w:bCs/>
          <w:szCs w:val="24"/>
          <w:lang w:val="bg-BG"/>
        </w:rPr>
      </w:pPr>
      <w:r w:rsidRPr="007C0B89">
        <w:rPr>
          <w:rFonts w:ascii="Comic Sans MS" w:hAnsi="Comic Sans MS"/>
          <w:bCs/>
          <w:szCs w:val="24"/>
          <w:lang w:val="bg-BG"/>
        </w:rPr>
        <w:t xml:space="preserve">РАЗШИРЕНА ПОДГОТОВКА, </w:t>
      </w:r>
      <w:r w:rsidRPr="007C0B89">
        <w:rPr>
          <w:rFonts w:ascii="Comic Sans MS" w:hAnsi="Comic Sans MS"/>
          <w:b/>
          <w:bCs/>
          <w:szCs w:val="24"/>
          <w:lang w:val="bg-BG"/>
        </w:rPr>
        <w:t>ИЗБИРАЕМИ УЧЕБНИ ЧАСОВЕ</w:t>
      </w:r>
      <w:r w:rsidRPr="007C0B89">
        <w:rPr>
          <w:rFonts w:ascii="Comic Sans MS" w:hAnsi="Comic Sans MS"/>
          <w:bCs/>
          <w:szCs w:val="24"/>
          <w:lang w:val="bg-BG"/>
        </w:rPr>
        <w:t xml:space="preserve"> </w:t>
      </w:r>
    </w:p>
    <w:p w14:paraId="27D46E4A" w14:textId="57C6CA80" w:rsidR="0022073F" w:rsidRPr="007C0B89" w:rsidRDefault="0022073F" w:rsidP="0022073F">
      <w:pPr>
        <w:jc w:val="left"/>
        <w:rPr>
          <w:rFonts w:ascii="Comic Sans MS" w:hAnsi="Comic Sans MS"/>
          <w:bCs/>
          <w:szCs w:val="24"/>
          <w:lang w:val="bg-BG"/>
        </w:rPr>
      </w:pPr>
    </w:p>
    <w:tbl>
      <w:tblPr>
        <w:tblStyle w:val="a4"/>
        <w:tblW w:w="8957" w:type="dxa"/>
        <w:tblInd w:w="-289" w:type="dxa"/>
        <w:tblLook w:val="04A0" w:firstRow="1" w:lastRow="0" w:firstColumn="1" w:lastColumn="0" w:noHBand="0" w:noVBand="1"/>
      </w:tblPr>
      <w:tblGrid>
        <w:gridCol w:w="2437"/>
        <w:gridCol w:w="1304"/>
        <w:gridCol w:w="1304"/>
        <w:gridCol w:w="1304"/>
        <w:gridCol w:w="1304"/>
        <w:gridCol w:w="1304"/>
      </w:tblGrid>
      <w:tr w:rsidR="007C0B89" w:rsidRPr="007C0B89" w14:paraId="6F676B9D" w14:textId="70FBEDDB" w:rsidTr="008331CC">
        <w:tc>
          <w:tcPr>
            <w:tcW w:w="2437" w:type="dxa"/>
            <w:vMerge w:val="restart"/>
            <w:shd w:val="clear" w:color="auto" w:fill="F2F2F2" w:themeFill="background1" w:themeFillShade="F2"/>
          </w:tcPr>
          <w:p w14:paraId="1408897C"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Учебни предмети</w:t>
            </w:r>
          </w:p>
          <w:p w14:paraId="268F2893" w14:textId="77777777" w:rsidR="008331CC" w:rsidRPr="007C0B89" w:rsidRDefault="008331CC" w:rsidP="00DB070B">
            <w:pPr>
              <w:spacing w:before="120" w:after="120"/>
              <w:jc w:val="both"/>
              <w:rPr>
                <w:rFonts w:ascii="Times New Roman" w:hAnsi="Times New Roman"/>
                <w:b/>
                <w:bCs/>
                <w:szCs w:val="24"/>
                <w:lang w:val="bg-BG"/>
              </w:rPr>
            </w:pPr>
          </w:p>
        </w:tc>
        <w:tc>
          <w:tcPr>
            <w:tcW w:w="6520" w:type="dxa"/>
            <w:gridSpan w:val="5"/>
            <w:shd w:val="clear" w:color="auto" w:fill="F2F2F2" w:themeFill="background1" w:themeFillShade="F2"/>
          </w:tcPr>
          <w:p w14:paraId="0BE0DC9A" w14:textId="5DF971A8"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Среден успех по учебни години</w:t>
            </w:r>
          </w:p>
        </w:tc>
      </w:tr>
      <w:tr w:rsidR="007C0B89" w:rsidRPr="007C0B89" w14:paraId="33EE8A5D" w14:textId="4C7BC51B" w:rsidTr="008331CC">
        <w:tc>
          <w:tcPr>
            <w:tcW w:w="2437" w:type="dxa"/>
            <w:vMerge/>
          </w:tcPr>
          <w:p w14:paraId="6D98486A" w14:textId="77777777" w:rsidR="008331CC" w:rsidRPr="007C0B89" w:rsidRDefault="008331CC" w:rsidP="00DB070B">
            <w:pPr>
              <w:spacing w:before="120" w:after="120"/>
              <w:rPr>
                <w:rFonts w:ascii="Times New Roman" w:hAnsi="Times New Roman"/>
                <w:b/>
                <w:bCs/>
                <w:szCs w:val="24"/>
                <w:lang w:val="bg-BG"/>
              </w:rPr>
            </w:pPr>
          </w:p>
        </w:tc>
        <w:tc>
          <w:tcPr>
            <w:tcW w:w="1304" w:type="dxa"/>
            <w:shd w:val="clear" w:color="auto" w:fill="F2F2F2" w:themeFill="background1" w:themeFillShade="F2"/>
          </w:tcPr>
          <w:p w14:paraId="061EF762"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304" w:type="dxa"/>
            <w:shd w:val="clear" w:color="auto" w:fill="F2F2F2" w:themeFill="background1" w:themeFillShade="F2"/>
          </w:tcPr>
          <w:p w14:paraId="6D051B3A"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304" w:type="dxa"/>
            <w:shd w:val="clear" w:color="auto" w:fill="F2F2F2" w:themeFill="background1" w:themeFillShade="F2"/>
          </w:tcPr>
          <w:p w14:paraId="77F27BD9"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304" w:type="dxa"/>
            <w:shd w:val="clear" w:color="auto" w:fill="F2F2F2" w:themeFill="background1" w:themeFillShade="F2"/>
          </w:tcPr>
          <w:p w14:paraId="2C8636BC"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304" w:type="dxa"/>
            <w:shd w:val="clear" w:color="auto" w:fill="F2F2F2" w:themeFill="background1" w:themeFillShade="F2"/>
          </w:tcPr>
          <w:p w14:paraId="43456963" w14:textId="4C9834FF"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54C39B85" w14:textId="58E8C6DE" w:rsidTr="000A78EE">
        <w:tc>
          <w:tcPr>
            <w:tcW w:w="2437" w:type="dxa"/>
          </w:tcPr>
          <w:p w14:paraId="109FD379" w14:textId="037E5C06" w:rsidR="008331CC" w:rsidRPr="007C0B89" w:rsidRDefault="008331CC"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Български език и литература</w:t>
            </w:r>
          </w:p>
        </w:tc>
        <w:tc>
          <w:tcPr>
            <w:tcW w:w="1304" w:type="dxa"/>
            <w:shd w:val="clear" w:color="auto" w:fill="E2EFD9" w:themeFill="accent6" w:themeFillTint="33"/>
            <w:vAlign w:val="center"/>
          </w:tcPr>
          <w:p w14:paraId="5E808FC3" w14:textId="32047FCA"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5,04</w:t>
            </w:r>
          </w:p>
        </w:tc>
        <w:tc>
          <w:tcPr>
            <w:tcW w:w="1304" w:type="dxa"/>
            <w:shd w:val="clear" w:color="auto" w:fill="FFF2CC" w:themeFill="accent4" w:themeFillTint="33"/>
            <w:vAlign w:val="center"/>
          </w:tcPr>
          <w:p w14:paraId="05181EA2" w14:textId="1CE3420C"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4,82</w:t>
            </w:r>
          </w:p>
        </w:tc>
        <w:tc>
          <w:tcPr>
            <w:tcW w:w="1304" w:type="dxa"/>
            <w:shd w:val="clear" w:color="auto" w:fill="DEEAF6" w:themeFill="accent5" w:themeFillTint="33"/>
            <w:vAlign w:val="center"/>
          </w:tcPr>
          <w:p w14:paraId="095BEAD2" w14:textId="7C8431B2" w:rsidR="008331CC" w:rsidRPr="007C0B89" w:rsidRDefault="00A73D38" w:rsidP="000A78EE">
            <w:pPr>
              <w:spacing w:before="120" w:after="120"/>
              <w:rPr>
                <w:rFonts w:ascii="Times New Roman" w:hAnsi="Times New Roman"/>
                <w:bCs/>
                <w:szCs w:val="24"/>
                <w:lang w:val="bg-BG"/>
              </w:rPr>
            </w:pPr>
            <w:r>
              <w:rPr>
                <w:rFonts w:ascii="Times New Roman" w:hAnsi="Times New Roman"/>
                <w:bCs/>
                <w:szCs w:val="24"/>
                <w:lang w:val="bg-BG"/>
              </w:rPr>
              <w:t>4,62</w:t>
            </w:r>
          </w:p>
        </w:tc>
        <w:tc>
          <w:tcPr>
            <w:tcW w:w="1304" w:type="dxa"/>
            <w:shd w:val="clear" w:color="auto" w:fill="FBE4D5" w:themeFill="accent2" w:themeFillTint="33"/>
            <w:vAlign w:val="center"/>
          </w:tcPr>
          <w:p w14:paraId="264C3615" w14:textId="1C3FB91A" w:rsidR="008331CC" w:rsidRPr="0060336D" w:rsidRDefault="0060336D" w:rsidP="000A78EE">
            <w:pPr>
              <w:spacing w:before="120" w:after="120"/>
              <w:rPr>
                <w:rFonts w:ascii="Times New Roman" w:hAnsi="Times New Roman"/>
                <w:bCs/>
                <w:szCs w:val="24"/>
              </w:rPr>
            </w:pPr>
            <w:r>
              <w:rPr>
                <w:rFonts w:ascii="Times New Roman" w:hAnsi="Times New Roman"/>
                <w:bCs/>
                <w:szCs w:val="24"/>
              </w:rPr>
              <w:t>4.69</w:t>
            </w:r>
          </w:p>
        </w:tc>
        <w:tc>
          <w:tcPr>
            <w:tcW w:w="1304" w:type="dxa"/>
            <w:shd w:val="clear" w:color="auto" w:fill="D5DCE4" w:themeFill="text2" w:themeFillTint="33"/>
            <w:vAlign w:val="center"/>
          </w:tcPr>
          <w:p w14:paraId="75220C8F" w14:textId="77777777" w:rsidR="008331CC" w:rsidRPr="007C0B89" w:rsidRDefault="008331CC" w:rsidP="000A78EE">
            <w:pPr>
              <w:spacing w:before="120" w:after="120"/>
              <w:rPr>
                <w:rFonts w:ascii="Times New Roman" w:hAnsi="Times New Roman"/>
                <w:bCs/>
                <w:szCs w:val="24"/>
                <w:lang w:val="bg-BG"/>
              </w:rPr>
            </w:pPr>
          </w:p>
        </w:tc>
      </w:tr>
      <w:tr w:rsidR="007C0B89" w:rsidRPr="007C0B89" w14:paraId="1AB3EED2" w14:textId="3648C8F4" w:rsidTr="000A78EE">
        <w:tc>
          <w:tcPr>
            <w:tcW w:w="2437" w:type="dxa"/>
          </w:tcPr>
          <w:p w14:paraId="48E475F8" w14:textId="7E177169" w:rsidR="008331CC" w:rsidRPr="007C0B89" w:rsidRDefault="008331CC"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Английски език</w:t>
            </w:r>
          </w:p>
        </w:tc>
        <w:tc>
          <w:tcPr>
            <w:tcW w:w="1304" w:type="dxa"/>
            <w:shd w:val="clear" w:color="auto" w:fill="E2EFD9" w:themeFill="accent6" w:themeFillTint="33"/>
            <w:vAlign w:val="center"/>
          </w:tcPr>
          <w:p w14:paraId="7F8E8527" w14:textId="074AD81E"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4,15</w:t>
            </w:r>
          </w:p>
        </w:tc>
        <w:tc>
          <w:tcPr>
            <w:tcW w:w="1304" w:type="dxa"/>
            <w:shd w:val="clear" w:color="auto" w:fill="FFF2CC" w:themeFill="accent4" w:themeFillTint="33"/>
            <w:vAlign w:val="center"/>
          </w:tcPr>
          <w:p w14:paraId="1997361C" w14:textId="65FC83F8"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4,77</w:t>
            </w:r>
          </w:p>
        </w:tc>
        <w:tc>
          <w:tcPr>
            <w:tcW w:w="1304" w:type="dxa"/>
            <w:shd w:val="clear" w:color="auto" w:fill="DEEAF6" w:themeFill="accent5" w:themeFillTint="33"/>
            <w:vAlign w:val="center"/>
          </w:tcPr>
          <w:p w14:paraId="59039D46" w14:textId="068315D1" w:rsidR="008331CC" w:rsidRPr="007C0B89" w:rsidRDefault="00A73D38" w:rsidP="000A78EE">
            <w:pPr>
              <w:spacing w:before="120" w:after="120"/>
              <w:rPr>
                <w:rFonts w:ascii="Times New Roman" w:hAnsi="Times New Roman"/>
                <w:bCs/>
                <w:szCs w:val="24"/>
                <w:lang w:val="bg-BG"/>
              </w:rPr>
            </w:pPr>
            <w:r>
              <w:rPr>
                <w:rFonts w:ascii="Times New Roman" w:hAnsi="Times New Roman"/>
                <w:bCs/>
                <w:szCs w:val="24"/>
                <w:lang w:val="bg-BG"/>
              </w:rPr>
              <w:t>4,58</w:t>
            </w:r>
          </w:p>
        </w:tc>
        <w:tc>
          <w:tcPr>
            <w:tcW w:w="1304" w:type="dxa"/>
            <w:shd w:val="clear" w:color="auto" w:fill="FBE4D5" w:themeFill="accent2" w:themeFillTint="33"/>
            <w:vAlign w:val="center"/>
          </w:tcPr>
          <w:p w14:paraId="7AB55CBE" w14:textId="44D55F64" w:rsidR="008331CC" w:rsidRPr="0060336D" w:rsidRDefault="00572DE0" w:rsidP="000A78EE">
            <w:pPr>
              <w:spacing w:before="120" w:after="120"/>
              <w:rPr>
                <w:rFonts w:ascii="Times New Roman" w:hAnsi="Times New Roman"/>
                <w:bCs/>
                <w:szCs w:val="24"/>
              </w:rPr>
            </w:pPr>
            <w:r>
              <w:rPr>
                <w:rFonts w:ascii="Times New Roman" w:hAnsi="Times New Roman"/>
                <w:bCs/>
                <w:szCs w:val="24"/>
              </w:rPr>
              <w:t>5.28</w:t>
            </w:r>
          </w:p>
        </w:tc>
        <w:tc>
          <w:tcPr>
            <w:tcW w:w="1304" w:type="dxa"/>
            <w:shd w:val="clear" w:color="auto" w:fill="D5DCE4" w:themeFill="text2" w:themeFillTint="33"/>
            <w:vAlign w:val="center"/>
          </w:tcPr>
          <w:p w14:paraId="21520DFC" w14:textId="77777777" w:rsidR="008331CC" w:rsidRPr="007C0B89" w:rsidRDefault="008331CC" w:rsidP="000A78EE">
            <w:pPr>
              <w:spacing w:before="120" w:after="120"/>
              <w:rPr>
                <w:rFonts w:ascii="Times New Roman" w:hAnsi="Times New Roman"/>
                <w:bCs/>
                <w:szCs w:val="24"/>
                <w:lang w:val="bg-BG"/>
              </w:rPr>
            </w:pPr>
          </w:p>
        </w:tc>
      </w:tr>
      <w:tr w:rsidR="007C0B89" w:rsidRPr="007C0B89" w14:paraId="43AE1F0B" w14:textId="63EF521D" w:rsidTr="000A78EE">
        <w:tc>
          <w:tcPr>
            <w:tcW w:w="2437" w:type="dxa"/>
          </w:tcPr>
          <w:p w14:paraId="6F3219A0" w14:textId="7FF6F01E" w:rsidR="008331CC" w:rsidRPr="007C0B89" w:rsidRDefault="008331CC"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Математика</w:t>
            </w:r>
          </w:p>
        </w:tc>
        <w:tc>
          <w:tcPr>
            <w:tcW w:w="1304" w:type="dxa"/>
            <w:shd w:val="clear" w:color="auto" w:fill="E2EFD9" w:themeFill="accent6" w:themeFillTint="33"/>
            <w:vAlign w:val="center"/>
          </w:tcPr>
          <w:p w14:paraId="700E06EF" w14:textId="3C53CCF2"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5,15</w:t>
            </w:r>
          </w:p>
        </w:tc>
        <w:tc>
          <w:tcPr>
            <w:tcW w:w="1304" w:type="dxa"/>
            <w:shd w:val="clear" w:color="auto" w:fill="FFF2CC" w:themeFill="accent4" w:themeFillTint="33"/>
            <w:vAlign w:val="center"/>
          </w:tcPr>
          <w:p w14:paraId="652CE9BF" w14:textId="2D84AAE5" w:rsidR="008331CC" w:rsidRPr="007C0B89" w:rsidRDefault="000A78EE" w:rsidP="000A78EE">
            <w:pPr>
              <w:spacing w:before="120" w:after="120"/>
              <w:rPr>
                <w:rFonts w:ascii="Times New Roman" w:hAnsi="Times New Roman"/>
                <w:bCs/>
                <w:szCs w:val="24"/>
                <w:lang w:val="bg-BG"/>
              </w:rPr>
            </w:pPr>
            <w:r>
              <w:rPr>
                <w:rFonts w:ascii="Times New Roman" w:hAnsi="Times New Roman"/>
                <w:bCs/>
                <w:szCs w:val="24"/>
                <w:lang w:val="bg-BG"/>
              </w:rPr>
              <w:t>4,41</w:t>
            </w:r>
          </w:p>
        </w:tc>
        <w:tc>
          <w:tcPr>
            <w:tcW w:w="1304" w:type="dxa"/>
            <w:shd w:val="clear" w:color="auto" w:fill="DEEAF6" w:themeFill="accent5" w:themeFillTint="33"/>
            <w:vAlign w:val="center"/>
          </w:tcPr>
          <w:p w14:paraId="07102606" w14:textId="51918566" w:rsidR="008331CC" w:rsidRPr="007C0B89" w:rsidRDefault="00A73D38" w:rsidP="000A78EE">
            <w:pPr>
              <w:spacing w:before="120" w:after="120"/>
              <w:rPr>
                <w:rFonts w:ascii="Times New Roman" w:hAnsi="Times New Roman"/>
                <w:bCs/>
                <w:szCs w:val="24"/>
                <w:lang w:val="bg-BG"/>
              </w:rPr>
            </w:pPr>
            <w:r>
              <w:rPr>
                <w:rFonts w:ascii="Times New Roman" w:hAnsi="Times New Roman"/>
                <w:bCs/>
                <w:szCs w:val="24"/>
                <w:lang w:val="bg-BG"/>
              </w:rPr>
              <w:t>4,36</w:t>
            </w:r>
          </w:p>
        </w:tc>
        <w:tc>
          <w:tcPr>
            <w:tcW w:w="1304" w:type="dxa"/>
            <w:shd w:val="clear" w:color="auto" w:fill="FBE4D5" w:themeFill="accent2" w:themeFillTint="33"/>
            <w:vAlign w:val="center"/>
          </w:tcPr>
          <w:p w14:paraId="118F5B4C" w14:textId="6389AF91" w:rsidR="008331CC" w:rsidRPr="007C0B89" w:rsidRDefault="0060336D" w:rsidP="000A78EE">
            <w:pPr>
              <w:spacing w:before="120" w:after="120"/>
              <w:rPr>
                <w:rFonts w:ascii="Times New Roman" w:hAnsi="Times New Roman"/>
                <w:bCs/>
                <w:szCs w:val="24"/>
                <w:lang w:val="bg-BG"/>
              </w:rPr>
            </w:pPr>
            <w:r>
              <w:rPr>
                <w:rFonts w:ascii="Times New Roman" w:hAnsi="Times New Roman"/>
                <w:bCs/>
                <w:szCs w:val="24"/>
              </w:rPr>
              <w:t>4.68</w:t>
            </w:r>
          </w:p>
        </w:tc>
        <w:tc>
          <w:tcPr>
            <w:tcW w:w="1304" w:type="dxa"/>
            <w:shd w:val="clear" w:color="auto" w:fill="D5DCE4" w:themeFill="text2" w:themeFillTint="33"/>
            <w:vAlign w:val="center"/>
          </w:tcPr>
          <w:p w14:paraId="6F2E0D01" w14:textId="77777777" w:rsidR="008331CC" w:rsidRPr="007C0B89" w:rsidRDefault="008331CC" w:rsidP="000A78EE">
            <w:pPr>
              <w:spacing w:before="120" w:after="120"/>
              <w:rPr>
                <w:rFonts w:ascii="Times New Roman" w:hAnsi="Times New Roman"/>
                <w:bCs/>
                <w:szCs w:val="24"/>
                <w:lang w:val="bg-BG"/>
              </w:rPr>
            </w:pPr>
          </w:p>
        </w:tc>
      </w:tr>
      <w:tr w:rsidR="007C0B89" w:rsidRPr="007C0B89" w14:paraId="6698F1BE" w14:textId="54B5E3D6" w:rsidTr="000A78EE">
        <w:tc>
          <w:tcPr>
            <w:tcW w:w="2437" w:type="dxa"/>
          </w:tcPr>
          <w:p w14:paraId="09E9B7D3" w14:textId="43D7833F" w:rsidR="008331CC" w:rsidRPr="007C0B89" w:rsidRDefault="008331CC" w:rsidP="00DB070B">
            <w:pPr>
              <w:spacing w:before="120" w:after="120"/>
              <w:jc w:val="left"/>
              <w:rPr>
                <w:rFonts w:ascii="Times New Roman" w:hAnsi="Times New Roman"/>
                <w:bCs/>
                <w:szCs w:val="24"/>
                <w:lang w:val="bg-BG"/>
              </w:rPr>
            </w:pPr>
          </w:p>
        </w:tc>
        <w:tc>
          <w:tcPr>
            <w:tcW w:w="1304" w:type="dxa"/>
            <w:shd w:val="clear" w:color="auto" w:fill="E2EFD9" w:themeFill="accent6" w:themeFillTint="33"/>
            <w:vAlign w:val="center"/>
          </w:tcPr>
          <w:p w14:paraId="663DD06C"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FFF2CC" w:themeFill="accent4" w:themeFillTint="33"/>
            <w:vAlign w:val="center"/>
          </w:tcPr>
          <w:p w14:paraId="6C71B6F8"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DEEAF6" w:themeFill="accent5" w:themeFillTint="33"/>
            <w:vAlign w:val="center"/>
          </w:tcPr>
          <w:p w14:paraId="61852BF9"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FBE4D5" w:themeFill="accent2" w:themeFillTint="33"/>
            <w:vAlign w:val="center"/>
          </w:tcPr>
          <w:p w14:paraId="4CF4CE3E"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D5DCE4" w:themeFill="text2" w:themeFillTint="33"/>
            <w:vAlign w:val="center"/>
          </w:tcPr>
          <w:p w14:paraId="60F267F9" w14:textId="77777777" w:rsidR="008331CC" w:rsidRPr="007C0B89" w:rsidRDefault="008331CC" w:rsidP="000A78EE">
            <w:pPr>
              <w:spacing w:before="120" w:after="120"/>
              <w:rPr>
                <w:rFonts w:ascii="Times New Roman" w:hAnsi="Times New Roman"/>
                <w:bCs/>
                <w:szCs w:val="24"/>
                <w:lang w:val="bg-BG"/>
              </w:rPr>
            </w:pPr>
          </w:p>
        </w:tc>
      </w:tr>
      <w:tr w:rsidR="007C0B89" w:rsidRPr="007C0B89" w14:paraId="602DB990" w14:textId="4E8BB67D" w:rsidTr="000A78EE">
        <w:tc>
          <w:tcPr>
            <w:tcW w:w="2437" w:type="dxa"/>
          </w:tcPr>
          <w:p w14:paraId="147F0255" w14:textId="2B0E3D4E" w:rsidR="008331CC" w:rsidRPr="007C0B89" w:rsidRDefault="008331CC" w:rsidP="00DB070B">
            <w:pPr>
              <w:spacing w:before="120" w:after="120"/>
              <w:jc w:val="left"/>
              <w:rPr>
                <w:rFonts w:ascii="Times New Roman" w:hAnsi="Times New Roman"/>
                <w:bCs/>
                <w:szCs w:val="24"/>
                <w:lang w:val="bg-BG"/>
              </w:rPr>
            </w:pPr>
          </w:p>
        </w:tc>
        <w:tc>
          <w:tcPr>
            <w:tcW w:w="1304" w:type="dxa"/>
            <w:shd w:val="clear" w:color="auto" w:fill="E2EFD9" w:themeFill="accent6" w:themeFillTint="33"/>
            <w:vAlign w:val="center"/>
          </w:tcPr>
          <w:p w14:paraId="67893777"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FFF2CC" w:themeFill="accent4" w:themeFillTint="33"/>
            <w:vAlign w:val="center"/>
          </w:tcPr>
          <w:p w14:paraId="1621C01A"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DEEAF6" w:themeFill="accent5" w:themeFillTint="33"/>
            <w:vAlign w:val="center"/>
          </w:tcPr>
          <w:p w14:paraId="27D36031"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FBE4D5" w:themeFill="accent2" w:themeFillTint="33"/>
            <w:vAlign w:val="center"/>
          </w:tcPr>
          <w:p w14:paraId="731DFADC" w14:textId="77777777" w:rsidR="008331CC" w:rsidRPr="007C0B89" w:rsidRDefault="008331CC" w:rsidP="000A78EE">
            <w:pPr>
              <w:spacing w:before="120" w:after="120"/>
              <w:rPr>
                <w:rFonts w:ascii="Times New Roman" w:hAnsi="Times New Roman"/>
                <w:bCs/>
                <w:szCs w:val="24"/>
                <w:lang w:val="bg-BG"/>
              </w:rPr>
            </w:pPr>
          </w:p>
        </w:tc>
        <w:tc>
          <w:tcPr>
            <w:tcW w:w="1304" w:type="dxa"/>
            <w:shd w:val="clear" w:color="auto" w:fill="D5DCE4" w:themeFill="text2" w:themeFillTint="33"/>
            <w:vAlign w:val="center"/>
          </w:tcPr>
          <w:p w14:paraId="60E4BCFD" w14:textId="77777777" w:rsidR="008331CC" w:rsidRPr="007C0B89" w:rsidRDefault="008331CC" w:rsidP="000A78EE">
            <w:pPr>
              <w:spacing w:before="120" w:after="120"/>
              <w:rPr>
                <w:rFonts w:ascii="Times New Roman" w:hAnsi="Times New Roman"/>
                <w:bCs/>
                <w:szCs w:val="24"/>
                <w:lang w:val="bg-BG"/>
              </w:rPr>
            </w:pPr>
          </w:p>
        </w:tc>
      </w:tr>
      <w:tr w:rsidR="007C0B89" w:rsidRPr="007C0B89" w14:paraId="1708690D" w14:textId="42331F1C" w:rsidTr="000A78EE">
        <w:tc>
          <w:tcPr>
            <w:tcW w:w="2437" w:type="dxa"/>
          </w:tcPr>
          <w:p w14:paraId="5534BC07" w14:textId="394829B8" w:rsidR="008331CC" w:rsidRPr="007C0B89" w:rsidRDefault="008331CC" w:rsidP="00DB070B">
            <w:pPr>
              <w:spacing w:before="120" w:after="120"/>
              <w:jc w:val="left"/>
              <w:rPr>
                <w:rFonts w:ascii="Times New Roman" w:hAnsi="Times New Roman"/>
                <w:b/>
                <w:bCs/>
                <w:szCs w:val="24"/>
                <w:lang w:val="bg-BG"/>
              </w:rPr>
            </w:pPr>
          </w:p>
        </w:tc>
        <w:tc>
          <w:tcPr>
            <w:tcW w:w="1304" w:type="dxa"/>
            <w:shd w:val="clear" w:color="auto" w:fill="E2EFD9" w:themeFill="accent6" w:themeFillTint="33"/>
            <w:vAlign w:val="center"/>
          </w:tcPr>
          <w:p w14:paraId="631E35E7" w14:textId="77777777" w:rsidR="008331CC" w:rsidRPr="007C0B89" w:rsidRDefault="008331CC" w:rsidP="000A78EE">
            <w:pPr>
              <w:spacing w:before="120" w:after="120"/>
              <w:rPr>
                <w:rFonts w:ascii="Times New Roman" w:hAnsi="Times New Roman"/>
                <w:b/>
                <w:bCs/>
                <w:szCs w:val="24"/>
                <w:lang w:val="bg-BG"/>
              </w:rPr>
            </w:pPr>
          </w:p>
        </w:tc>
        <w:tc>
          <w:tcPr>
            <w:tcW w:w="1304" w:type="dxa"/>
            <w:shd w:val="clear" w:color="auto" w:fill="FFF2CC" w:themeFill="accent4" w:themeFillTint="33"/>
            <w:vAlign w:val="center"/>
          </w:tcPr>
          <w:p w14:paraId="1906C533" w14:textId="77777777" w:rsidR="008331CC" w:rsidRPr="007C0B89" w:rsidRDefault="008331CC" w:rsidP="000A78EE">
            <w:pPr>
              <w:spacing w:before="120" w:after="120"/>
              <w:rPr>
                <w:rFonts w:ascii="Times New Roman" w:hAnsi="Times New Roman"/>
                <w:b/>
                <w:bCs/>
                <w:szCs w:val="24"/>
                <w:lang w:val="bg-BG"/>
              </w:rPr>
            </w:pPr>
          </w:p>
        </w:tc>
        <w:tc>
          <w:tcPr>
            <w:tcW w:w="1304" w:type="dxa"/>
            <w:shd w:val="clear" w:color="auto" w:fill="DEEAF6" w:themeFill="accent5" w:themeFillTint="33"/>
            <w:vAlign w:val="center"/>
          </w:tcPr>
          <w:p w14:paraId="33C7E6AE" w14:textId="77777777" w:rsidR="008331CC" w:rsidRPr="007C0B89" w:rsidRDefault="008331CC" w:rsidP="000A78EE">
            <w:pPr>
              <w:spacing w:before="120" w:after="120"/>
              <w:rPr>
                <w:rFonts w:ascii="Times New Roman" w:hAnsi="Times New Roman"/>
                <w:b/>
                <w:bCs/>
                <w:szCs w:val="24"/>
                <w:lang w:val="bg-BG"/>
              </w:rPr>
            </w:pPr>
          </w:p>
        </w:tc>
        <w:tc>
          <w:tcPr>
            <w:tcW w:w="1304" w:type="dxa"/>
            <w:shd w:val="clear" w:color="auto" w:fill="FBE4D5" w:themeFill="accent2" w:themeFillTint="33"/>
            <w:vAlign w:val="center"/>
          </w:tcPr>
          <w:p w14:paraId="16E9810C" w14:textId="77777777" w:rsidR="008331CC" w:rsidRPr="007C0B89" w:rsidRDefault="008331CC" w:rsidP="000A78EE">
            <w:pPr>
              <w:spacing w:before="120" w:after="120"/>
              <w:rPr>
                <w:rFonts w:ascii="Times New Roman" w:hAnsi="Times New Roman"/>
                <w:b/>
                <w:bCs/>
                <w:szCs w:val="24"/>
                <w:lang w:val="bg-BG"/>
              </w:rPr>
            </w:pPr>
          </w:p>
        </w:tc>
        <w:tc>
          <w:tcPr>
            <w:tcW w:w="1304" w:type="dxa"/>
            <w:shd w:val="clear" w:color="auto" w:fill="D5DCE4" w:themeFill="text2" w:themeFillTint="33"/>
            <w:vAlign w:val="center"/>
          </w:tcPr>
          <w:p w14:paraId="3E3D4FE9" w14:textId="77777777" w:rsidR="008331CC" w:rsidRPr="007C0B89" w:rsidRDefault="008331CC" w:rsidP="000A78EE">
            <w:pPr>
              <w:spacing w:before="120" w:after="120"/>
              <w:rPr>
                <w:rFonts w:ascii="Times New Roman" w:hAnsi="Times New Roman"/>
                <w:b/>
                <w:bCs/>
                <w:szCs w:val="24"/>
                <w:lang w:val="bg-BG"/>
              </w:rPr>
            </w:pPr>
          </w:p>
        </w:tc>
      </w:tr>
    </w:tbl>
    <w:p w14:paraId="29A402B4" w14:textId="77777777" w:rsidR="00BD3B3B" w:rsidRPr="007C0B89" w:rsidRDefault="00BD3B3B" w:rsidP="00BD3B3B">
      <w:pPr>
        <w:rPr>
          <w:rFonts w:ascii="Comic Sans MS" w:hAnsi="Comic Sans MS"/>
          <w:bCs/>
          <w:szCs w:val="24"/>
          <w:lang w:val="bg-BG"/>
        </w:rPr>
      </w:pPr>
    </w:p>
    <w:p w14:paraId="4610FDE5" w14:textId="77777777" w:rsidR="003F563B" w:rsidRPr="007C0B89" w:rsidRDefault="003F563B" w:rsidP="00286EDA">
      <w:pPr>
        <w:jc w:val="left"/>
        <w:rPr>
          <w:rFonts w:ascii="Comic Sans MS" w:hAnsi="Comic Sans MS"/>
          <w:bCs/>
          <w:szCs w:val="24"/>
          <w:lang w:val="bg-BG"/>
        </w:rPr>
      </w:pPr>
    </w:p>
    <w:p w14:paraId="4457C8CA" w14:textId="77777777" w:rsidR="00BD3B3B" w:rsidRPr="007C0B89" w:rsidRDefault="00BD3B3B" w:rsidP="00286EDA">
      <w:pPr>
        <w:jc w:val="left"/>
        <w:rPr>
          <w:rFonts w:ascii="Comic Sans MS" w:hAnsi="Comic Sans MS"/>
          <w:bCs/>
          <w:szCs w:val="24"/>
          <w:lang w:val="bg-BG"/>
        </w:rPr>
      </w:pPr>
    </w:p>
    <w:p w14:paraId="76BEB550" w14:textId="77777777" w:rsidR="00BD3B3B" w:rsidRPr="007C0B89" w:rsidRDefault="00BD3B3B" w:rsidP="00286EDA">
      <w:pPr>
        <w:jc w:val="left"/>
        <w:rPr>
          <w:rFonts w:ascii="Comic Sans MS" w:hAnsi="Comic Sans MS"/>
          <w:bCs/>
          <w:szCs w:val="24"/>
          <w:lang w:val="bg-BG"/>
        </w:rPr>
      </w:pPr>
    </w:p>
    <w:p w14:paraId="377E31D6" w14:textId="422C1171" w:rsidR="00BD3B3B" w:rsidRPr="007C0B89" w:rsidRDefault="00BD3B3B" w:rsidP="00286EDA">
      <w:pPr>
        <w:jc w:val="left"/>
        <w:rPr>
          <w:rFonts w:ascii="Comic Sans MS" w:hAnsi="Comic Sans MS"/>
          <w:bCs/>
          <w:szCs w:val="24"/>
          <w:lang w:val="bg-BG"/>
        </w:rPr>
      </w:pPr>
    </w:p>
    <w:p w14:paraId="53E97222" w14:textId="77777777" w:rsidR="002737FC" w:rsidRPr="007C0B89" w:rsidRDefault="002737FC" w:rsidP="00286EDA">
      <w:pPr>
        <w:jc w:val="left"/>
        <w:rPr>
          <w:rFonts w:ascii="Comic Sans MS" w:hAnsi="Comic Sans MS"/>
          <w:bCs/>
          <w:szCs w:val="24"/>
          <w:lang w:val="bg-BG"/>
        </w:rPr>
      </w:pPr>
    </w:p>
    <w:p w14:paraId="2D24C800" w14:textId="3DCC664E" w:rsidR="00BD3B3B" w:rsidRPr="007C0B89" w:rsidRDefault="00BD3B3B" w:rsidP="002737FC">
      <w:pPr>
        <w:jc w:val="right"/>
        <w:rPr>
          <w:rFonts w:ascii="Comic Sans MS" w:hAnsi="Comic Sans MS"/>
          <w:b/>
          <w:bCs/>
          <w:i/>
          <w:szCs w:val="24"/>
          <w:lang w:val="bg-BG"/>
        </w:rPr>
      </w:pPr>
      <w:r w:rsidRPr="007C0B89">
        <w:rPr>
          <w:rFonts w:ascii="Comic Sans MS" w:hAnsi="Comic Sans MS"/>
          <w:b/>
          <w:bCs/>
          <w:i/>
          <w:szCs w:val="24"/>
          <w:lang w:val="bg-BG"/>
        </w:rPr>
        <w:t>ПРИЛОЖЕНИЕ 5</w:t>
      </w:r>
    </w:p>
    <w:p w14:paraId="7C5DD332" w14:textId="09B3DD73" w:rsidR="00636268" w:rsidRPr="007C0B89" w:rsidRDefault="00BD3B3B" w:rsidP="00BD3B3B">
      <w:pPr>
        <w:rPr>
          <w:rFonts w:ascii="Comic Sans MS" w:hAnsi="Comic Sans MS"/>
          <w:bCs/>
          <w:szCs w:val="24"/>
          <w:lang w:val="bg-BG"/>
        </w:rPr>
      </w:pPr>
      <w:r w:rsidRPr="007C0B89">
        <w:rPr>
          <w:rFonts w:ascii="Comic Sans MS" w:hAnsi="Comic Sans MS"/>
          <w:bCs/>
          <w:szCs w:val="24"/>
          <w:lang w:val="bg-BG"/>
        </w:rPr>
        <w:t xml:space="preserve">ПОСТИГНАТИ РЕЗУЛТАТИ </w:t>
      </w:r>
      <w:r w:rsidR="00636268" w:rsidRPr="007C0B89">
        <w:rPr>
          <w:rFonts w:ascii="Comic Sans MS" w:hAnsi="Comic Sans MS"/>
          <w:bCs/>
          <w:szCs w:val="24"/>
          <w:lang w:val="bg-BG"/>
        </w:rPr>
        <w:t>НВО И ДЗИ:</w:t>
      </w:r>
    </w:p>
    <w:p w14:paraId="771985F5" w14:textId="367C29A3" w:rsidR="00BD3B3B" w:rsidRPr="007C0B89" w:rsidRDefault="00BD3B3B" w:rsidP="00BD3B3B">
      <w:pPr>
        <w:rPr>
          <w:rFonts w:ascii="Comic Sans MS" w:hAnsi="Comic Sans MS"/>
          <w:bCs/>
          <w:szCs w:val="24"/>
          <w:lang w:val="bg-BG"/>
        </w:rPr>
      </w:pPr>
      <w:r w:rsidRPr="007C0B89">
        <w:rPr>
          <w:rFonts w:ascii="Comic Sans MS" w:hAnsi="Comic Sans MS"/>
          <w:bCs/>
          <w:szCs w:val="24"/>
          <w:lang w:val="bg-BG"/>
        </w:rPr>
        <w:t xml:space="preserve">НВО – </w:t>
      </w:r>
      <w:r w:rsidR="00636268" w:rsidRPr="007C0B89">
        <w:rPr>
          <w:rFonts w:ascii="Comic Sans MS" w:hAnsi="Comic Sans MS"/>
          <w:bCs/>
          <w:szCs w:val="24"/>
        </w:rPr>
        <w:t xml:space="preserve">IV </w:t>
      </w:r>
      <w:r w:rsidR="00636268" w:rsidRPr="007C0B89">
        <w:rPr>
          <w:rFonts w:ascii="Comic Sans MS" w:hAnsi="Comic Sans MS"/>
          <w:bCs/>
          <w:szCs w:val="24"/>
          <w:lang w:val="bg-BG"/>
        </w:rPr>
        <w:t xml:space="preserve">КЛАС, НВО - </w:t>
      </w:r>
      <w:r w:rsidR="00636268" w:rsidRPr="007C0B89">
        <w:rPr>
          <w:rFonts w:ascii="Comic Sans MS" w:hAnsi="Comic Sans MS"/>
          <w:bCs/>
          <w:szCs w:val="24"/>
        </w:rPr>
        <w:t xml:space="preserve">VII </w:t>
      </w:r>
      <w:r w:rsidR="00636268" w:rsidRPr="007C0B89">
        <w:rPr>
          <w:rFonts w:ascii="Comic Sans MS" w:hAnsi="Comic Sans MS"/>
          <w:bCs/>
          <w:szCs w:val="24"/>
          <w:lang w:val="bg-BG"/>
        </w:rPr>
        <w:t xml:space="preserve">КЛАС, НВО - </w:t>
      </w:r>
      <w:r w:rsidR="00636268" w:rsidRPr="007C0B89">
        <w:rPr>
          <w:rFonts w:ascii="Comic Sans MS" w:hAnsi="Comic Sans MS"/>
          <w:bCs/>
          <w:szCs w:val="24"/>
        </w:rPr>
        <w:t xml:space="preserve">X </w:t>
      </w:r>
      <w:r w:rsidR="00636268" w:rsidRPr="007C0B89">
        <w:rPr>
          <w:rFonts w:ascii="Comic Sans MS" w:hAnsi="Comic Sans MS"/>
          <w:bCs/>
          <w:szCs w:val="24"/>
          <w:lang w:val="bg-BG"/>
        </w:rPr>
        <w:t xml:space="preserve">КЛАС И ДЗИ – </w:t>
      </w:r>
      <w:r w:rsidR="00636268" w:rsidRPr="007C0B89">
        <w:rPr>
          <w:rFonts w:ascii="Comic Sans MS" w:hAnsi="Comic Sans MS"/>
          <w:bCs/>
          <w:szCs w:val="24"/>
        </w:rPr>
        <w:t>XII</w:t>
      </w:r>
      <w:r w:rsidR="00636268" w:rsidRPr="007C0B89">
        <w:rPr>
          <w:rFonts w:ascii="Comic Sans MS" w:hAnsi="Comic Sans MS"/>
          <w:bCs/>
          <w:szCs w:val="24"/>
          <w:lang w:val="bg-BG"/>
        </w:rPr>
        <w:t xml:space="preserve"> КЛАС</w:t>
      </w:r>
    </w:p>
    <w:p w14:paraId="544341FE" w14:textId="77777777" w:rsidR="00636268" w:rsidRPr="007C0B89" w:rsidRDefault="00636268" w:rsidP="00BD3B3B">
      <w:pPr>
        <w:rPr>
          <w:rFonts w:ascii="Comic Sans MS" w:hAnsi="Comic Sans MS"/>
          <w:bCs/>
          <w:szCs w:val="24"/>
          <w:lang w:val="bg-BG"/>
        </w:rPr>
      </w:pPr>
    </w:p>
    <w:tbl>
      <w:tblPr>
        <w:tblStyle w:val="a4"/>
        <w:tblW w:w="11057" w:type="dxa"/>
        <w:tblInd w:w="-998" w:type="dxa"/>
        <w:tblLook w:val="04A0" w:firstRow="1" w:lastRow="0" w:firstColumn="1" w:lastColumn="0" w:noHBand="0" w:noVBand="1"/>
      </w:tblPr>
      <w:tblGrid>
        <w:gridCol w:w="2237"/>
        <w:gridCol w:w="752"/>
        <w:gridCol w:w="1581"/>
        <w:gridCol w:w="1634"/>
        <w:gridCol w:w="1634"/>
        <w:gridCol w:w="1660"/>
        <w:gridCol w:w="1559"/>
      </w:tblGrid>
      <w:tr w:rsidR="007C0B89" w:rsidRPr="007C0B89" w14:paraId="5D8A8327" w14:textId="77777777" w:rsidTr="00A73D38">
        <w:tc>
          <w:tcPr>
            <w:tcW w:w="2237" w:type="dxa"/>
            <w:vMerge w:val="restart"/>
            <w:shd w:val="clear" w:color="auto" w:fill="F2F2F2" w:themeFill="background1" w:themeFillShade="F2"/>
          </w:tcPr>
          <w:p w14:paraId="53EDF90D"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Учебни предмети</w:t>
            </w:r>
          </w:p>
          <w:p w14:paraId="6B784169" w14:textId="77777777" w:rsidR="008331CC" w:rsidRPr="007C0B89" w:rsidRDefault="008331CC" w:rsidP="00DB070B">
            <w:pPr>
              <w:spacing w:before="120" w:after="120"/>
              <w:jc w:val="both"/>
              <w:rPr>
                <w:rFonts w:ascii="Times New Roman" w:hAnsi="Times New Roman"/>
                <w:b/>
                <w:bCs/>
                <w:szCs w:val="24"/>
                <w:lang w:val="bg-BG"/>
              </w:rPr>
            </w:pPr>
          </w:p>
        </w:tc>
        <w:tc>
          <w:tcPr>
            <w:tcW w:w="752" w:type="dxa"/>
            <w:vMerge w:val="restart"/>
            <w:shd w:val="clear" w:color="auto" w:fill="F2F2F2" w:themeFill="background1" w:themeFillShade="F2"/>
          </w:tcPr>
          <w:p w14:paraId="0FF71E57" w14:textId="4D1F8899"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
                <w:bCs/>
                <w:szCs w:val="24"/>
                <w:lang w:val="bg-BG"/>
              </w:rPr>
              <w:t>Клас</w:t>
            </w:r>
          </w:p>
        </w:tc>
        <w:tc>
          <w:tcPr>
            <w:tcW w:w="8068" w:type="dxa"/>
            <w:gridSpan w:val="5"/>
            <w:shd w:val="clear" w:color="auto" w:fill="F2F2F2" w:themeFill="background1" w:themeFillShade="F2"/>
          </w:tcPr>
          <w:p w14:paraId="7F72433D" w14:textId="346C7FB8"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
                <w:bCs/>
                <w:szCs w:val="24"/>
                <w:lang w:val="bg-BG"/>
              </w:rPr>
              <w:t xml:space="preserve">Среден резултат </w:t>
            </w:r>
            <w:r w:rsidR="00C82A35">
              <w:rPr>
                <w:rFonts w:ascii="Times New Roman" w:hAnsi="Times New Roman"/>
                <w:b/>
                <w:bCs/>
                <w:szCs w:val="24"/>
                <w:lang w:val="bg-BG"/>
              </w:rPr>
              <w:t xml:space="preserve">(в точки) </w:t>
            </w:r>
            <w:r w:rsidRPr="007C0B89">
              <w:rPr>
                <w:rFonts w:ascii="Times New Roman" w:hAnsi="Times New Roman"/>
                <w:b/>
                <w:bCs/>
                <w:szCs w:val="24"/>
                <w:lang w:val="bg-BG"/>
              </w:rPr>
              <w:t>по учебни години</w:t>
            </w:r>
          </w:p>
        </w:tc>
      </w:tr>
      <w:tr w:rsidR="00A73D38" w:rsidRPr="007C0B89" w14:paraId="4EB9F74C" w14:textId="33F7DF33" w:rsidTr="00A73D38">
        <w:tc>
          <w:tcPr>
            <w:tcW w:w="2237" w:type="dxa"/>
            <w:vMerge/>
          </w:tcPr>
          <w:p w14:paraId="25D66315" w14:textId="77777777" w:rsidR="008331CC" w:rsidRPr="007C0B89" w:rsidRDefault="008331CC" w:rsidP="00DB070B">
            <w:pPr>
              <w:spacing w:before="120" w:after="120"/>
              <w:rPr>
                <w:rFonts w:ascii="Times New Roman" w:hAnsi="Times New Roman"/>
                <w:b/>
                <w:bCs/>
                <w:szCs w:val="24"/>
                <w:lang w:val="bg-BG"/>
              </w:rPr>
            </w:pPr>
          </w:p>
        </w:tc>
        <w:tc>
          <w:tcPr>
            <w:tcW w:w="752" w:type="dxa"/>
            <w:vMerge/>
            <w:shd w:val="clear" w:color="auto" w:fill="F2F2F2" w:themeFill="background1" w:themeFillShade="F2"/>
          </w:tcPr>
          <w:p w14:paraId="25502403" w14:textId="77777777" w:rsidR="008331CC" w:rsidRPr="007C0B89" w:rsidRDefault="008331CC" w:rsidP="00DB070B">
            <w:pPr>
              <w:spacing w:before="120" w:after="120"/>
              <w:rPr>
                <w:rFonts w:ascii="Times New Roman" w:hAnsi="Times New Roman"/>
                <w:b/>
                <w:bCs/>
                <w:szCs w:val="24"/>
                <w:lang w:val="bg-BG"/>
              </w:rPr>
            </w:pPr>
          </w:p>
        </w:tc>
        <w:tc>
          <w:tcPr>
            <w:tcW w:w="1581" w:type="dxa"/>
            <w:shd w:val="clear" w:color="auto" w:fill="F2F2F2" w:themeFill="background1" w:themeFillShade="F2"/>
          </w:tcPr>
          <w:p w14:paraId="2CA3F665" w14:textId="1653BB96"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634" w:type="dxa"/>
            <w:shd w:val="clear" w:color="auto" w:fill="F2F2F2" w:themeFill="background1" w:themeFillShade="F2"/>
          </w:tcPr>
          <w:p w14:paraId="29304B66"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1634" w:type="dxa"/>
            <w:shd w:val="clear" w:color="auto" w:fill="F2F2F2" w:themeFill="background1" w:themeFillShade="F2"/>
          </w:tcPr>
          <w:p w14:paraId="3CC93F34"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660" w:type="dxa"/>
            <w:shd w:val="clear" w:color="auto" w:fill="F2F2F2" w:themeFill="background1" w:themeFillShade="F2"/>
          </w:tcPr>
          <w:p w14:paraId="0F8A7BBF" w14:textId="77777777"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559" w:type="dxa"/>
            <w:shd w:val="clear" w:color="auto" w:fill="F2F2F2" w:themeFill="background1" w:themeFillShade="F2"/>
          </w:tcPr>
          <w:p w14:paraId="473A6831" w14:textId="5D580F74" w:rsidR="008331CC" w:rsidRPr="007C0B89" w:rsidRDefault="008331CC" w:rsidP="00DB070B">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A73D38" w:rsidRPr="007C0B89" w14:paraId="352A5B17" w14:textId="26BBF047" w:rsidTr="00A73D38">
        <w:tc>
          <w:tcPr>
            <w:tcW w:w="2237" w:type="dxa"/>
            <w:vMerge w:val="restart"/>
          </w:tcPr>
          <w:p w14:paraId="4F50FF31" w14:textId="1F5079DB" w:rsidR="008331CC" w:rsidRPr="007C0B89" w:rsidRDefault="008331CC" w:rsidP="00DB070B">
            <w:pPr>
              <w:spacing w:before="120" w:after="120"/>
              <w:jc w:val="left"/>
              <w:rPr>
                <w:rFonts w:ascii="Times New Roman" w:hAnsi="Times New Roman"/>
                <w:bCs/>
                <w:szCs w:val="24"/>
                <w:lang w:val="bg-BG"/>
              </w:rPr>
            </w:pPr>
            <w:r w:rsidRPr="007C0B89">
              <w:rPr>
                <w:rFonts w:ascii="Times New Roman" w:hAnsi="Times New Roman"/>
                <w:bCs/>
                <w:szCs w:val="24"/>
                <w:lang w:val="bg-BG"/>
              </w:rPr>
              <w:t>Български език и литература</w:t>
            </w:r>
          </w:p>
        </w:tc>
        <w:tc>
          <w:tcPr>
            <w:tcW w:w="752" w:type="dxa"/>
          </w:tcPr>
          <w:p w14:paraId="3A014551" w14:textId="536F9880" w:rsidR="008331CC" w:rsidRPr="007C0B89" w:rsidRDefault="008331CC" w:rsidP="00636268">
            <w:pPr>
              <w:spacing w:before="120" w:after="120"/>
              <w:rPr>
                <w:rFonts w:ascii="Times New Roman" w:hAnsi="Times New Roman"/>
                <w:bCs/>
                <w:szCs w:val="24"/>
                <w:lang w:val="bg-BG"/>
              </w:rPr>
            </w:pPr>
            <w:r w:rsidRPr="007C0B89">
              <w:rPr>
                <w:rFonts w:ascii="Times New Roman" w:hAnsi="Times New Roman"/>
                <w:bCs/>
                <w:szCs w:val="24"/>
              </w:rPr>
              <w:t>IV</w:t>
            </w:r>
          </w:p>
        </w:tc>
        <w:tc>
          <w:tcPr>
            <w:tcW w:w="1581" w:type="dxa"/>
            <w:shd w:val="clear" w:color="auto" w:fill="E2EFD9" w:themeFill="accent6" w:themeFillTint="33"/>
            <w:vAlign w:val="center"/>
          </w:tcPr>
          <w:p w14:paraId="715AD9CF" w14:textId="63376A60"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88.20</w:t>
            </w:r>
          </w:p>
        </w:tc>
        <w:tc>
          <w:tcPr>
            <w:tcW w:w="1634" w:type="dxa"/>
            <w:shd w:val="clear" w:color="auto" w:fill="FFF2CC" w:themeFill="accent4" w:themeFillTint="33"/>
            <w:vAlign w:val="center"/>
          </w:tcPr>
          <w:p w14:paraId="4562C054" w14:textId="34EDB38D"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82,13</w:t>
            </w:r>
          </w:p>
        </w:tc>
        <w:tc>
          <w:tcPr>
            <w:tcW w:w="1634" w:type="dxa"/>
            <w:shd w:val="clear" w:color="auto" w:fill="DEEAF6" w:themeFill="accent5" w:themeFillTint="33"/>
            <w:vAlign w:val="center"/>
          </w:tcPr>
          <w:p w14:paraId="7879202B" w14:textId="3D7BE32C"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88,17</w:t>
            </w:r>
          </w:p>
        </w:tc>
        <w:tc>
          <w:tcPr>
            <w:tcW w:w="1660" w:type="dxa"/>
            <w:shd w:val="clear" w:color="auto" w:fill="FBE4D5" w:themeFill="accent2" w:themeFillTint="33"/>
            <w:vAlign w:val="center"/>
          </w:tcPr>
          <w:p w14:paraId="59D400AA" w14:textId="57C3F559"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91,83</w:t>
            </w:r>
          </w:p>
        </w:tc>
        <w:tc>
          <w:tcPr>
            <w:tcW w:w="1559" w:type="dxa"/>
            <w:shd w:val="clear" w:color="auto" w:fill="D5DCE4" w:themeFill="text2" w:themeFillTint="33"/>
            <w:vAlign w:val="center"/>
          </w:tcPr>
          <w:p w14:paraId="12FD8A6B" w14:textId="77777777" w:rsidR="008331CC" w:rsidRPr="007C0B89" w:rsidRDefault="008331CC" w:rsidP="00A73D38">
            <w:pPr>
              <w:spacing w:before="120" w:after="120"/>
              <w:rPr>
                <w:rFonts w:ascii="Times New Roman" w:hAnsi="Times New Roman"/>
                <w:bCs/>
                <w:szCs w:val="24"/>
                <w:lang w:val="bg-BG"/>
              </w:rPr>
            </w:pPr>
          </w:p>
        </w:tc>
      </w:tr>
      <w:tr w:rsidR="00A73D38" w:rsidRPr="007C0B89" w14:paraId="42363A7A" w14:textId="23B3EE4F" w:rsidTr="00A73D38">
        <w:tc>
          <w:tcPr>
            <w:tcW w:w="2237" w:type="dxa"/>
            <w:vMerge/>
          </w:tcPr>
          <w:p w14:paraId="14D6E371" w14:textId="77777777" w:rsidR="008331CC" w:rsidRPr="007C0B89" w:rsidRDefault="008331CC" w:rsidP="00DB070B">
            <w:pPr>
              <w:spacing w:before="120" w:after="120"/>
              <w:jc w:val="left"/>
              <w:rPr>
                <w:rFonts w:ascii="Times New Roman" w:hAnsi="Times New Roman"/>
                <w:bCs/>
                <w:szCs w:val="24"/>
                <w:lang w:val="bg-BG"/>
              </w:rPr>
            </w:pPr>
          </w:p>
        </w:tc>
        <w:tc>
          <w:tcPr>
            <w:tcW w:w="752" w:type="dxa"/>
          </w:tcPr>
          <w:p w14:paraId="12E02A04" w14:textId="7B3A4894" w:rsidR="008331CC" w:rsidRPr="007C0B89" w:rsidRDefault="008331CC" w:rsidP="00636268">
            <w:pPr>
              <w:spacing w:before="120" w:after="120"/>
              <w:rPr>
                <w:rFonts w:ascii="Times New Roman" w:hAnsi="Times New Roman"/>
                <w:bCs/>
                <w:szCs w:val="24"/>
              </w:rPr>
            </w:pPr>
            <w:r w:rsidRPr="007C0B89">
              <w:rPr>
                <w:rFonts w:ascii="Times New Roman" w:hAnsi="Times New Roman"/>
                <w:bCs/>
                <w:szCs w:val="24"/>
              </w:rPr>
              <w:t>VII</w:t>
            </w:r>
          </w:p>
        </w:tc>
        <w:tc>
          <w:tcPr>
            <w:tcW w:w="1581" w:type="dxa"/>
            <w:shd w:val="clear" w:color="auto" w:fill="E2EFD9" w:themeFill="accent6" w:themeFillTint="33"/>
            <w:vAlign w:val="center"/>
          </w:tcPr>
          <w:p w14:paraId="3CB88543" w14:textId="1604AB44"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71,08</w:t>
            </w:r>
          </w:p>
        </w:tc>
        <w:tc>
          <w:tcPr>
            <w:tcW w:w="1634" w:type="dxa"/>
            <w:shd w:val="clear" w:color="auto" w:fill="FFF2CC" w:themeFill="accent4" w:themeFillTint="33"/>
            <w:vAlign w:val="center"/>
          </w:tcPr>
          <w:p w14:paraId="0DDD42D2" w14:textId="5CEAE435"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70,48</w:t>
            </w:r>
          </w:p>
        </w:tc>
        <w:tc>
          <w:tcPr>
            <w:tcW w:w="1634" w:type="dxa"/>
            <w:shd w:val="clear" w:color="auto" w:fill="DEEAF6" w:themeFill="accent5" w:themeFillTint="33"/>
            <w:vAlign w:val="center"/>
          </w:tcPr>
          <w:p w14:paraId="7C591FD8" w14:textId="55AC6E6C"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74,93</w:t>
            </w:r>
          </w:p>
        </w:tc>
        <w:tc>
          <w:tcPr>
            <w:tcW w:w="1660" w:type="dxa"/>
            <w:shd w:val="clear" w:color="auto" w:fill="FBE4D5" w:themeFill="accent2" w:themeFillTint="33"/>
            <w:vAlign w:val="center"/>
          </w:tcPr>
          <w:p w14:paraId="02278C19" w14:textId="47120BF1"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72,33</w:t>
            </w:r>
          </w:p>
        </w:tc>
        <w:tc>
          <w:tcPr>
            <w:tcW w:w="1559" w:type="dxa"/>
            <w:shd w:val="clear" w:color="auto" w:fill="D5DCE4" w:themeFill="text2" w:themeFillTint="33"/>
            <w:vAlign w:val="center"/>
          </w:tcPr>
          <w:p w14:paraId="48CA1275" w14:textId="77777777" w:rsidR="008331CC" w:rsidRPr="007C0B89" w:rsidRDefault="008331CC" w:rsidP="00A73D38">
            <w:pPr>
              <w:spacing w:before="120" w:after="120"/>
              <w:rPr>
                <w:rFonts w:ascii="Times New Roman" w:hAnsi="Times New Roman"/>
                <w:bCs/>
                <w:szCs w:val="24"/>
                <w:lang w:val="bg-BG"/>
              </w:rPr>
            </w:pPr>
          </w:p>
        </w:tc>
      </w:tr>
      <w:tr w:rsidR="00A73D38" w:rsidRPr="007C0B89" w14:paraId="2782792E" w14:textId="0B32F078" w:rsidTr="00A73D38">
        <w:tc>
          <w:tcPr>
            <w:tcW w:w="2237" w:type="dxa"/>
            <w:vMerge/>
          </w:tcPr>
          <w:p w14:paraId="775BF505" w14:textId="77777777" w:rsidR="008331CC" w:rsidRPr="007C0B89" w:rsidRDefault="008331CC" w:rsidP="00DB070B">
            <w:pPr>
              <w:spacing w:before="120" w:after="120"/>
              <w:jc w:val="left"/>
              <w:rPr>
                <w:rFonts w:ascii="Times New Roman" w:hAnsi="Times New Roman"/>
                <w:bCs/>
                <w:szCs w:val="24"/>
                <w:lang w:val="bg-BG"/>
              </w:rPr>
            </w:pPr>
          </w:p>
        </w:tc>
        <w:tc>
          <w:tcPr>
            <w:tcW w:w="752" w:type="dxa"/>
          </w:tcPr>
          <w:p w14:paraId="1DD3B1F6" w14:textId="05FF4D0E" w:rsidR="008331CC" w:rsidRPr="007C0B89" w:rsidRDefault="008331CC" w:rsidP="00636268">
            <w:pPr>
              <w:spacing w:before="120" w:after="120"/>
              <w:rPr>
                <w:rFonts w:ascii="Times New Roman" w:hAnsi="Times New Roman"/>
                <w:bCs/>
                <w:szCs w:val="24"/>
              </w:rPr>
            </w:pPr>
            <w:r w:rsidRPr="007C0B89">
              <w:rPr>
                <w:rFonts w:ascii="Times New Roman" w:hAnsi="Times New Roman"/>
                <w:bCs/>
                <w:szCs w:val="24"/>
              </w:rPr>
              <w:t>X</w:t>
            </w:r>
          </w:p>
        </w:tc>
        <w:tc>
          <w:tcPr>
            <w:tcW w:w="1581" w:type="dxa"/>
            <w:shd w:val="clear" w:color="auto" w:fill="E2EFD9" w:themeFill="accent6" w:themeFillTint="33"/>
            <w:vAlign w:val="center"/>
          </w:tcPr>
          <w:p w14:paraId="5D5EE8A2" w14:textId="630A10CF"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46,80</w:t>
            </w:r>
          </w:p>
        </w:tc>
        <w:tc>
          <w:tcPr>
            <w:tcW w:w="1634" w:type="dxa"/>
            <w:shd w:val="clear" w:color="auto" w:fill="FFF2CC" w:themeFill="accent4" w:themeFillTint="33"/>
            <w:vAlign w:val="center"/>
          </w:tcPr>
          <w:p w14:paraId="1D0F6685" w14:textId="7BE73E9D"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46,96</w:t>
            </w:r>
          </w:p>
        </w:tc>
        <w:tc>
          <w:tcPr>
            <w:tcW w:w="1634" w:type="dxa"/>
            <w:shd w:val="clear" w:color="auto" w:fill="DEEAF6" w:themeFill="accent5" w:themeFillTint="33"/>
            <w:vAlign w:val="center"/>
          </w:tcPr>
          <w:p w14:paraId="72DCC3B8" w14:textId="59FF6A92"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48,92</w:t>
            </w:r>
          </w:p>
        </w:tc>
        <w:tc>
          <w:tcPr>
            <w:tcW w:w="1660" w:type="dxa"/>
            <w:shd w:val="clear" w:color="auto" w:fill="FBE4D5" w:themeFill="accent2" w:themeFillTint="33"/>
            <w:vAlign w:val="center"/>
          </w:tcPr>
          <w:p w14:paraId="1A4D6E05" w14:textId="629D046A"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58,82</w:t>
            </w:r>
          </w:p>
        </w:tc>
        <w:tc>
          <w:tcPr>
            <w:tcW w:w="1559" w:type="dxa"/>
            <w:shd w:val="clear" w:color="auto" w:fill="D5DCE4" w:themeFill="text2" w:themeFillTint="33"/>
            <w:vAlign w:val="center"/>
          </w:tcPr>
          <w:p w14:paraId="3C3FD687" w14:textId="77777777" w:rsidR="008331CC" w:rsidRPr="007C0B89" w:rsidRDefault="008331CC" w:rsidP="00A73D38">
            <w:pPr>
              <w:spacing w:before="120" w:after="120"/>
              <w:rPr>
                <w:rFonts w:ascii="Times New Roman" w:hAnsi="Times New Roman"/>
                <w:bCs/>
                <w:szCs w:val="24"/>
                <w:lang w:val="bg-BG"/>
              </w:rPr>
            </w:pPr>
          </w:p>
        </w:tc>
      </w:tr>
      <w:tr w:rsidR="00A73D38" w:rsidRPr="007C0B89" w14:paraId="3C1F7D59" w14:textId="7815D5F3" w:rsidTr="00A73D38">
        <w:tc>
          <w:tcPr>
            <w:tcW w:w="2237" w:type="dxa"/>
            <w:vMerge/>
          </w:tcPr>
          <w:p w14:paraId="025E5D96" w14:textId="77777777" w:rsidR="008331CC" w:rsidRPr="007C0B89" w:rsidRDefault="008331CC" w:rsidP="00DB070B">
            <w:pPr>
              <w:spacing w:before="120" w:after="120"/>
              <w:jc w:val="left"/>
              <w:rPr>
                <w:rFonts w:ascii="Times New Roman" w:hAnsi="Times New Roman"/>
                <w:bCs/>
                <w:szCs w:val="24"/>
                <w:lang w:val="bg-BG"/>
              </w:rPr>
            </w:pPr>
          </w:p>
        </w:tc>
        <w:tc>
          <w:tcPr>
            <w:tcW w:w="752" w:type="dxa"/>
          </w:tcPr>
          <w:p w14:paraId="7938EB93" w14:textId="2E3BCC28" w:rsidR="008331CC" w:rsidRPr="007C0B89" w:rsidRDefault="008331CC" w:rsidP="00636268">
            <w:pPr>
              <w:spacing w:before="120" w:after="120"/>
              <w:rPr>
                <w:rFonts w:ascii="Times New Roman" w:hAnsi="Times New Roman"/>
                <w:bCs/>
                <w:szCs w:val="24"/>
                <w:lang w:val="bg-BG"/>
              </w:rPr>
            </w:pPr>
            <w:r w:rsidRPr="007C0B89">
              <w:rPr>
                <w:rFonts w:ascii="Times New Roman" w:hAnsi="Times New Roman"/>
                <w:bCs/>
                <w:szCs w:val="24"/>
              </w:rPr>
              <w:t>XII</w:t>
            </w:r>
          </w:p>
        </w:tc>
        <w:tc>
          <w:tcPr>
            <w:tcW w:w="1581" w:type="dxa"/>
            <w:shd w:val="clear" w:color="auto" w:fill="E2EFD9" w:themeFill="accent6" w:themeFillTint="33"/>
            <w:vAlign w:val="center"/>
          </w:tcPr>
          <w:p w14:paraId="121ADB29" w14:textId="77777777" w:rsidR="008331CC" w:rsidRDefault="00A73D38" w:rsidP="00A73D38">
            <w:pPr>
              <w:spacing w:before="120" w:after="120"/>
              <w:rPr>
                <w:rFonts w:ascii="Times New Roman" w:hAnsi="Times New Roman"/>
                <w:bCs/>
                <w:szCs w:val="24"/>
                <w:lang w:val="bg-BG"/>
              </w:rPr>
            </w:pPr>
            <w:r>
              <w:rPr>
                <w:rFonts w:ascii="Times New Roman" w:hAnsi="Times New Roman"/>
                <w:bCs/>
                <w:szCs w:val="24"/>
                <w:lang w:val="bg-BG"/>
              </w:rPr>
              <w:t>52,28</w:t>
            </w:r>
          </w:p>
          <w:p w14:paraId="17B26D6E" w14:textId="44D73DDA" w:rsidR="00A73D38"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Добър (4,19)</w:t>
            </w:r>
          </w:p>
        </w:tc>
        <w:tc>
          <w:tcPr>
            <w:tcW w:w="1634" w:type="dxa"/>
            <w:shd w:val="clear" w:color="auto" w:fill="FFF2CC" w:themeFill="accent4" w:themeFillTint="33"/>
            <w:vAlign w:val="center"/>
          </w:tcPr>
          <w:p w14:paraId="3C8E8F7D" w14:textId="77777777" w:rsidR="008331CC" w:rsidRDefault="00A73D38" w:rsidP="00A73D38">
            <w:pPr>
              <w:spacing w:before="120" w:after="120"/>
              <w:rPr>
                <w:rFonts w:ascii="Times New Roman" w:hAnsi="Times New Roman"/>
                <w:bCs/>
                <w:szCs w:val="24"/>
                <w:lang w:val="bg-BG"/>
              </w:rPr>
            </w:pPr>
            <w:r>
              <w:rPr>
                <w:rFonts w:ascii="Times New Roman" w:hAnsi="Times New Roman"/>
                <w:bCs/>
                <w:szCs w:val="24"/>
                <w:lang w:val="bg-BG"/>
              </w:rPr>
              <w:t>58,15</w:t>
            </w:r>
          </w:p>
          <w:p w14:paraId="331CC54A" w14:textId="477F52DA" w:rsidR="00A73D38"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Добър (4,30)</w:t>
            </w:r>
          </w:p>
        </w:tc>
        <w:tc>
          <w:tcPr>
            <w:tcW w:w="1634" w:type="dxa"/>
            <w:shd w:val="clear" w:color="auto" w:fill="DEEAF6" w:themeFill="accent5" w:themeFillTint="33"/>
            <w:vAlign w:val="center"/>
          </w:tcPr>
          <w:p w14:paraId="04CD4DB6" w14:textId="77777777" w:rsidR="008331CC" w:rsidRDefault="00A73D38" w:rsidP="00A73D38">
            <w:pPr>
              <w:spacing w:before="120" w:after="120"/>
              <w:rPr>
                <w:rFonts w:ascii="Times New Roman" w:hAnsi="Times New Roman"/>
                <w:bCs/>
                <w:szCs w:val="24"/>
                <w:lang w:val="bg-BG"/>
              </w:rPr>
            </w:pPr>
            <w:r>
              <w:rPr>
                <w:rFonts w:ascii="Times New Roman" w:hAnsi="Times New Roman"/>
                <w:bCs/>
                <w:szCs w:val="24"/>
                <w:lang w:val="bg-BG"/>
              </w:rPr>
              <w:t>50,31</w:t>
            </w:r>
          </w:p>
          <w:p w14:paraId="71C987CA" w14:textId="62F8CE47" w:rsidR="00A73D38"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Добър (3,94)</w:t>
            </w:r>
          </w:p>
        </w:tc>
        <w:tc>
          <w:tcPr>
            <w:tcW w:w="1660" w:type="dxa"/>
            <w:shd w:val="clear" w:color="auto" w:fill="FBE4D5" w:themeFill="accent2" w:themeFillTint="33"/>
            <w:vAlign w:val="center"/>
          </w:tcPr>
          <w:p w14:paraId="0C30DAAE" w14:textId="77777777" w:rsidR="008331CC" w:rsidRDefault="001C75A8" w:rsidP="00A73D38">
            <w:pPr>
              <w:spacing w:before="120" w:after="120"/>
              <w:rPr>
                <w:rFonts w:ascii="Times New Roman" w:hAnsi="Times New Roman"/>
                <w:bCs/>
                <w:szCs w:val="24"/>
                <w:lang w:val="bg-BG"/>
              </w:rPr>
            </w:pPr>
            <w:r>
              <w:rPr>
                <w:rFonts w:ascii="Times New Roman" w:hAnsi="Times New Roman"/>
                <w:bCs/>
                <w:szCs w:val="24"/>
                <w:lang w:val="bg-BG"/>
              </w:rPr>
              <w:t>63,73</w:t>
            </w:r>
          </w:p>
          <w:p w14:paraId="5B6B3D67" w14:textId="3923F2B3" w:rsidR="00572DE0" w:rsidRPr="00572DE0" w:rsidRDefault="00572DE0" w:rsidP="00A73D38">
            <w:pPr>
              <w:spacing w:before="120" w:after="120"/>
              <w:rPr>
                <w:rFonts w:ascii="Times New Roman" w:hAnsi="Times New Roman"/>
                <w:bCs/>
                <w:szCs w:val="24"/>
                <w:lang w:val="bg-BG"/>
              </w:rPr>
            </w:pPr>
            <w:r>
              <w:rPr>
                <w:rFonts w:ascii="Times New Roman" w:hAnsi="Times New Roman"/>
                <w:bCs/>
                <w:szCs w:val="24"/>
                <w:lang w:val="bg-BG"/>
              </w:rPr>
              <w:t>Мн. добър (4,65)</w:t>
            </w:r>
          </w:p>
        </w:tc>
        <w:tc>
          <w:tcPr>
            <w:tcW w:w="1559" w:type="dxa"/>
            <w:shd w:val="clear" w:color="auto" w:fill="D5DCE4" w:themeFill="text2" w:themeFillTint="33"/>
            <w:vAlign w:val="center"/>
          </w:tcPr>
          <w:p w14:paraId="78BDD478" w14:textId="77777777" w:rsidR="008331CC" w:rsidRPr="007C0B89" w:rsidRDefault="008331CC" w:rsidP="00A73D38">
            <w:pPr>
              <w:spacing w:before="120" w:after="120"/>
              <w:rPr>
                <w:rFonts w:ascii="Times New Roman" w:hAnsi="Times New Roman"/>
                <w:bCs/>
                <w:szCs w:val="24"/>
                <w:lang w:val="bg-BG"/>
              </w:rPr>
            </w:pPr>
          </w:p>
        </w:tc>
      </w:tr>
      <w:tr w:rsidR="00A73D38" w:rsidRPr="007C0B89" w14:paraId="2F7991A2" w14:textId="258CEFEA" w:rsidTr="00A73D38">
        <w:tc>
          <w:tcPr>
            <w:tcW w:w="2237" w:type="dxa"/>
            <w:vMerge w:val="restart"/>
          </w:tcPr>
          <w:p w14:paraId="34F55953" w14:textId="14D5EEAF" w:rsidR="008331CC" w:rsidRPr="007C0B89" w:rsidRDefault="008331CC" w:rsidP="00636268">
            <w:pPr>
              <w:spacing w:before="120" w:after="120"/>
              <w:jc w:val="left"/>
              <w:rPr>
                <w:rFonts w:ascii="Times New Roman" w:hAnsi="Times New Roman"/>
                <w:bCs/>
                <w:szCs w:val="24"/>
                <w:lang w:val="bg-BG"/>
              </w:rPr>
            </w:pPr>
            <w:r w:rsidRPr="007C0B89">
              <w:rPr>
                <w:rFonts w:ascii="Times New Roman" w:hAnsi="Times New Roman"/>
                <w:bCs/>
                <w:szCs w:val="24"/>
                <w:lang w:val="bg-BG"/>
              </w:rPr>
              <w:t>Математика</w:t>
            </w:r>
          </w:p>
        </w:tc>
        <w:tc>
          <w:tcPr>
            <w:tcW w:w="752" w:type="dxa"/>
          </w:tcPr>
          <w:p w14:paraId="1C72D1DB" w14:textId="48817483" w:rsidR="008331CC" w:rsidRPr="007C0B89" w:rsidRDefault="008331CC" w:rsidP="00636268">
            <w:pPr>
              <w:spacing w:before="120" w:after="120"/>
              <w:rPr>
                <w:rFonts w:ascii="Times New Roman" w:hAnsi="Times New Roman"/>
                <w:bCs/>
                <w:szCs w:val="24"/>
                <w:lang w:val="bg-BG"/>
              </w:rPr>
            </w:pPr>
            <w:r w:rsidRPr="007C0B89">
              <w:rPr>
                <w:rFonts w:ascii="Times New Roman" w:hAnsi="Times New Roman"/>
                <w:bCs/>
                <w:szCs w:val="24"/>
              </w:rPr>
              <w:t>IV</w:t>
            </w:r>
          </w:p>
        </w:tc>
        <w:tc>
          <w:tcPr>
            <w:tcW w:w="1581" w:type="dxa"/>
            <w:shd w:val="clear" w:color="auto" w:fill="E2EFD9" w:themeFill="accent6" w:themeFillTint="33"/>
            <w:vAlign w:val="center"/>
          </w:tcPr>
          <w:p w14:paraId="43708212" w14:textId="353B6B96"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75,07</w:t>
            </w:r>
          </w:p>
        </w:tc>
        <w:tc>
          <w:tcPr>
            <w:tcW w:w="1634" w:type="dxa"/>
            <w:shd w:val="clear" w:color="auto" w:fill="FFF2CC" w:themeFill="accent4" w:themeFillTint="33"/>
            <w:vAlign w:val="center"/>
          </w:tcPr>
          <w:p w14:paraId="4E3AB9DD" w14:textId="5D7D5868"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67,47</w:t>
            </w:r>
          </w:p>
        </w:tc>
        <w:tc>
          <w:tcPr>
            <w:tcW w:w="1634" w:type="dxa"/>
            <w:shd w:val="clear" w:color="auto" w:fill="DEEAF6" w:themeFill="accent5" w:themeFillTint="33"/>
            <w:vAlign w:val="center"/>
          </w:tcPr>
          <w:p w14:paraId="3DF93E82" w14:textId="65A70264"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81,01</w:t>
            </w:r>
          </w:p>
        </w:tc>
        <w:tc>
          <w:tcPr>
            <w:tcW w:w="1660" w:type="dxa"/>
            <w:shd w:val="clear" w:color="auto" w:fill="FBE4D5" w:themeFill="accent2" w:themeFillTint="33"/>
            <w:vAlign w:val="center"/>
          </w:tcPr>
          <w:p w14:paraId="1DDFD84C" w14:textId="2334A31E"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87,56</w:t>
            </w:r>
          </w:p>
        </w:tc>
        <w:tc>
          <w:tcPr>
            <w:tcW w:w="1559" w:type="dxa"/>
            <w:shd w:val="clear" w:color="auto" w:fill="D5DCE4" w:themeFill="text2" w:themeFillTint="33"/>
            <w:vAlign w:val="center"/>
          </w:tcPr>
          <w:p w14:paraId="2ADCA246" w14:textId="77777777" w:rsidR="008331CC" w:rsidRPr="007C0B89" w:rsidRDefault="008331CC" w:rsidP="00A73D38">
            <w:pPr>
              <w:spacing w:before="120" w:after="120"/>
              <w:rPr>
                <w:rFonts w:ascii="Times New Roman" w:hAnsi="Times New Roman"/>
                <w:bCs/>
                <w:szCs w:val="24"/>
                <w:lang w:val="bg-BG"/>
              </w:rPr>
            </w:pPr>
          </w:p>
        </w:tc>
      </w:tr>
      <w:tr w:rsidR="00A73D38" w:rsidRPr="007C0B89" w14:paraId="4A2366A5" w14:textId="6D4A2F18" w:rsidTr="00A73D38">
        <w:tc>
          <w:tcPr>
            <w:tcW w:w="2237" w:type="dxa"/>
            <w:vMerge/>
          </w:tcPr>
          <w:p w14:paraId="65D4CC44" w14:textId="77777777" w:rsidR="008331CC" w:rsidRPr="007C0B89" w:rsidRDefault="008331CC" w:rsidP="00636268">
            <w:pPr>
              <w:spacing w:before="120" w:after="120"/>
              <w:jc w:val="left"/>
              <w:rPr>
                <w:rFonts w:ascii="Times New Roman" w:hAnsi="Times New Roman"/>
                <w:bCs/>
                <w:szCs w:val="24"/>
                <w:lang w:val="bg-BG"/>
              </w:rPr>
            </w:pPr>
          </w:p>
        </w:tc>
        <w:tc>
          <w:tcPr>
            <w:tcW w:w="752" w:type="dxa"/>
          </w:tcPr>
          <w:p w14:paraId="46A5EAFC" w14:textId="295F95D7" w:rsidR="008331CC" w:rsidRPr="007C0B89" w:rsidRDefault="008331CC" w:rsidP="00636268">
            <w:pPr>
              <w:spacing w:before="120" w:after="120"/>
              <w:rPr>
                <w:rFonts w:ascii="Times New Roman" w:hAnsi="Times New Roman"/>
                <w:bCs/>
                <w:szCs w:val="24"/>
                <w:lang w:val="bg-BG"/>
              </w:rPr>
            </w:pPr>
            <w:r w:rsidRPr="007C0B89">
              <w:rPr>
                <w:rFonts w:ascii="Times New Roman" w:hAnsi="Times New Roman"/>
                <w:bCs/>
                <w:szCs w:val="24"/>
              </w:rPr>
              <w:t>VII</w:t>
            </w:r>
          </w:p>
        </w:tc>
        <w:tc>
          <w:tcPr>
            <w:tcW w:w="1581" w:type="dxa"/>
            <w:shd w:val="clear" w:color="auto" w:fill="E2EFD9" w:themeFill="accent6" w:themeFillTint="33"/>
            <w:vAlign w:val="center"/>
          </w:tcPr>
          <w:p w14:paraId="2FAD336E" w14:textId="7EBEFB2E"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47,31</w:t>
            </w:r>
          </w:p>
        </w:tc>
        <w:tc>
          <w:tcPr>
            <w:tcW w:w="1634" w:type="dxa"/>
            <w:shd w:val="clear" w:color="auto" w:fill="FFF2CC" w:themeFill="accent4" w:themeFillTint="33"/>
            <w:vAlign w:val="center"/>
          </w:tcPr>
          <w:p w14:paraId="229ADDED" w14:textId="17E47800"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50,88</w:t>
            </w:r>
          </w:p>
        </w:tc>
        <w:tc>
          <w:tcPr>
            <w:tcW w:w="1634" w:type="dxa"/>
            <w:shd w:val="clear" w:color="auto" w:fill="DEEAF6" w:themeFill="accent5" w:themeFillTint="33"/>
            <w:vAlign w:val="center"/>
          </w:tcPr>
          <w:p w14:paraId="2A409435" w14:textId="6D7CDEA8"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51,55</w:t>
            </w:r>
          </w:p>
        </w:tc>
        <w:tc>
          <w:tcPr>
            <w:tcW w:w="1660" w:type="dxa"/>
            <w:shd w:val="clear" w:color="auto" w:fill="FBE4D5" w:themeFill="accent2" w:themeFillTint="33"/>
            <w:vAlign w:val="center"/>
          </w:tcPr>
          <w:p w14:paraId="0A827732" w14:textId="3DF47C2E"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57,31</w:t>
            </w:r>
          </w:p>
        </w:tc>
        <w:tc>
          <w:tcPr>
            <w:tcW w:w="1559" w:type="dxa"/>
            <w:shd w:val="clear" w:color="auto" w:fill="D5DCE4" w:themeFill="text2" w:themeFillTint="33"/>
            <w:vAlign w:val="center"/>
          </w:tcPr>
          <w:p w14:paraId="51FD997D" w14:textId="77777777" w:rsidR="008331CC" w:rsidRPr="007C0B89" w:rsidRDefault="008331CC" w:rsidP="00A73D38">
            <w:pPr>
              <w:spacing w:before="120" w:after="120"/>
              <w:rPr>
                <w:rFonts w:ascii="Times New Roman" w:hAnsi="Times New Roman"/>
                <w:bCs/>
                <w:szCs w:val="24"/>
                <w:lang w:val="bg-BG"/>
              </w:rPr>
            </w:pPr>
          </w:p>
        </w:tc>
      </w:tr>
      <w:tr w:rsidR="00A73D38" w:rsidRPr="007C0B89" w14:paraId="5C45D7E7" w14:textId="08F62E4D" w:rsidTr="00A73D38">
        <w:tc>
          <w:tcPr>
            <w:tcW w:w="2237" w:type="dxa"/>
            <w:vMerge/>
          </w:tcPr>
          <w:p w14:paraId="4B25AB98" w14:textId="77777777" w:rsidR="008331CC" w:rsidRPr="007C0B89" w:rsidRDefault="008331CC" w:rsidP="00636268">
            <w:pPr>
              <w:spacing w:before="120" w:after="120"/>
              <w:jc w:val="left"/>
              <w:rPr>
                <w:rFonts w:ascii="Times New Roman" w:hAnsi="Times New Roman"/>
                <w:bCs/>
                <w:szCs w:val="24"/>
                <w:lang w:val="bg-BG"/>
              </w:rPr>
            </w:pPr>
          </w:p>
        </w:tc>
        <w:tc>
          <w:tcPr>
            <w:tcW w:w="752" w:type="dxa"/>
          </w:tcPr>
          <w:p w14:paraId="0A357D43" w14:textId="53042130" w:rsidR="008331CC" w:rsidRPr="007C0B89" w:rsidRDefault="008331CC" w:rsidP="00636268">
            <w:pPr>
              <w:spacing w:before="120" w:after="120"/>
              <w:rPr>
                <w:rFonts w:ascii="Times New Roman" w:hAnsi="Times New Roman"/>
                <w:bCs/>
                <w:szCs w:val="24"/>
                <w:lang w:val="bg-BG"/>
              </w:rPr>
            </w:pPr>
            <w:r w:rsidRPr="007C0B89">
              <w:rPr>
                <w:rFonts w:ascii="Times New Roman" w:hAnsi="Times New Roman"/>
                <w:bCs/>
                <w:szCs w:val="24"/>
              </w:rPr>
              <w:t>X</w:t>
            </w:r>
          </w:p>
        </w:tc>
        <w:tc>
          <w:tcPr>
            <w:tcW w:w="1581" w:type="dxa"/>
            <w:shd w:val="clear" w:color="auto" w:fill="E2EFD9" w:themeFill="accent6" w:themeFillTint="33"/>
            <w:vAlign w:val="center"/>
          </w:tcPr>
          <w:p w14:paraId="7F34D662" w14:textId="0BA249D2" w:rsidR="008331CC" w:rsidRPr="007C0B89" w:rsidRDefault="00A73D38" w:rsidP="00A73D38">
            <w:pPr>
              <w:spacing w:before="120" w:after="120"/>
              <w:rPr>
                <w:rFonts w:ascii="Times New Roman" w:hAnsi="Times New Roman"/>
                <w:bCs/>
                <w:szCs w:val="24"/>
                <w:lang w:val="bg-BG"/>
              </w:rPr>
            </w:pPr>
            <w:r>
              <w:rPr>
                <w:rFonts w:ascii="Times New Roman" w:hAnsi="Times New Roman"/>
                <w:bCs/>
                <w:szCs w:val="24"/>
                <w:lang w:val="bg-BG"/>
              </w:rPr>
              <w:t>19</w:t>
            </w:r>
          </w:p>
        </w:tc>
        <w:tc>
          <w:tcPr>
            <w:tcW w:w="1634" w:type="dxa"/>
            <w:shd w:val="clear" w:color="auto" w:fill="FFF2CC" w:themeFill="accent4" w:themeFillTint="33"/>
            <w:vAlign w:val="center"/>
          </w:tcPr>
          <w:p w14:paraId="29116A95" w14:textId="7B95217D" w:rsidR="008331CC" w:rsidRPr="007C0B89" w:rsidRDefault="00C82A35" w:rsidP="00A73D38">
            <w:pPr>
              <w:spacing w:before="120" w:after="120"/>
              <w:rPr>
                <w:rFonts w:ascii="Times New Roman" w:hAnsi="Times New Roman"/>
                <w:bCs/>
                <w:szCs w:val="24"/>
                <w:lang w:val="bg-BG"/>
              </w:rPr>
            </w:pPr>
            <w:r>
              <w:rPr>
                <w:rFonts w:ascii="Times New Roman" w:hAnsi="Times New Roman"/>
                <w:bCs/>
                <w:szCs w:val="24"/>
                <w:lang w:val="bg-BG"/>
              </w:rPr>
              <w:t>25,09</w:t>
            </w:r>
          </w:p>
        </w:tc>
        <w:tc>
          <w:tcPr>
            <w:tcW w:w="1634" w:type="dxa"/>
            <w:shd w:val="clear" w:color="auto" w:fill="DEEAF6" w:themeFill="accent5" w:themeFillTint="33"/>
            <w:vAlign w:val="center"/>
          </w:tcPr>
          <w:p w14:paraId="1C32AF12" w14:textId="5E507A19" w:rsidR="008331CC" w:rsidRPr="007C0B89" w:rsidRDefault="00C82A35" w:rsidP="00A73D38">
            <w:pPr>
              <w:spacing w:before="120" w:after="120"/>
              <w:rPr>
                <w:rFonts w:ascii="Times New Roman" w:hAnsi="Times New Roman"/>
                <w:bCs/>
                <w:szCs w:val="24"/>
                <w:lang w:val="bg-BG"/>
              </w:rPr>
            </w:pPr>
            <w:r>
              <w:rPr>
                <w:rFonts w:ascii="Times New Roman" w:hAnsi="Times New Roman"/>
                <w:bCs/>
                <w:szCs w:val="24"/>
                <w:lang w:val="bg-BG"/>
              </w:rPr>
              <w:t>27,67</w:t>
            </w:r>
          </w:p>
        </w:tc>
        <w:tc>
          <w:tcPr>
            <w:tcW w:w="1660" w:type="dxa"/>
            <w:shd w:val="clear" w:color="auto" w:fill="FBE4D5" w:themeFill="accent2" w:themeFillTint="33"/>
            <w:vAlign w:val="center"/>
          </w:tcPr>
          <w:p w14:paraId="5F731051" w14:textId="08702DFB" w:rsidR="008331CC" w:rsidRPr="007C0B89" w:rsidRDefault="001C75A8" w:rsidP="00A73D38">
            <w:pPr>
              <w:spacing w:before="120" w:after="120"/>
              <w:rPr>
                <w:rFonts w:ascii="Times New Roman" w:hAnsi="Times New Roman"/>
                <w:bCs/>
                <w:szCs w:val="24"/>
                <w:lang w:val="bg-BG"/>
              </w:rPr>
            </w:pPr>
            <w:r>
              <w:rPr>
                <w:rFonts w:ascii="Times New Roman" w:hAnsi="Times New Roman"/>
                <w:bCs/>
                <w:szCs w:val="24"/>
                <w:lang w:val="bg-BG"/>
              </w:rPr>
              <w:t>24,46</w:t>
            </w:r>
          </w:p>
        </w:tc>
        <w:tc>
          <w:tcPr>
            <w:tcW w:w="1559" w:type="dxa"/>
            <w:shd w:val="clear" w:color="auto" w:fill="D5DCE4" w:themeFill="text2" w:themeFillTint="33"/>
            <w:vAlign w:val="center"/>
          </w:tcPr>
          <w:p w14:paraId="675AE3F0" w14:textId="77777777" w:rsidR="008331CC" w:rsidRPr="007C0B89" w:rsidRDefault="008331CC" w:rsidP="00A73D38">
            <w:pPr>
              <w:spacing w:before="120" w:after="120"/>
              <w:rPr>
                <w:rFonts w:ascii="Times New Roman" w:hAnsi="Times New Roman"/>
                <w:bCs/>
                <w:szCs w:val="24"/>
                <w:lang w:val="bg-BG"/>
              </w:rPr>
            </w:pPr>
          </w:p>
        </w:tc>
      </w:tr>
      <w:tr w:rsidR="00A73D38" w:rsidRPr="007C0B89" w14:paraId="70D4A3E9" w14:textId="24E74F39" w:rsidTr="00A73D38">
        <w:tc>
          <w:tcPr>
            <w:tcW w:w="2237" w:type="dxa"/>
            <w:vMerge/>
          </w:tcPr>
          <w:p w14:paraId="7E78A902" w14:textId="77777777" w:rsidR="008331CC" w:rsidRPr="007C0B89" w:rsidRDefault="008331CC" w:rsidP="00636268">
            <w:pPr>
              <w:spacing w:before="120" w:after="120"/>
              <w:jc w:val="left"/>
              <w:rPr>
                <w:rFonts w:ascii="Times New Roman" w:hAnsi="Times New Roman"/>
                <w:b/>
                <w:bCs/>
                <w:szCs w:val="24"/>
                <w:lang w:val="bg-BG"/>
              </w:rPr>
            </w:pPr>
          </w:p>
        </w:tc>
        <w:tc>
          <w:tcPr>
            <w:tcW w:w="752" w:type="dxa"/>
          </w:tcPr>
          <w:p w14:paraId="19659357" w14:textId="6079FE3C"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Cs/>
                <w:szCs w:val="24"/>
              </w:rPr>
              <w:t>XII</w:t>
            </w:r>
          </w:p>
        </w:tc>
        <w:tc>
          <w:tcPr>
            <w:tcW w:w="1581" w:type="dxa"/>
            <w:shd w:val="clear" w:color="auto" w:fill="E2EFD9" w:themeFill="accent6" w:themeFillTint="33"/>
            <w:vAlign w:val="center"/>
          </w:tcPr>
          <w:p w14:paraId="75F8A7BC" w14:textId="73F87502" w:rsidR="008331CC" w:rsidRPr="007C0B89" w:rsidRDefault="00C82A35" w:rsidP="00A73D38">
            <w:pPr>
              <w:spacing w:before="120" w:after="120"/>
              <w:rPr>
                <w:rFonts w:ascii="Times New Roman" w:hAnsi="Times New Roman"/>
                <w:b/>
                <w:bCs/>
                <w:szCs w:val="24"/>
                <w:lang w:val="bg-BG"/>
              </w:rPr>
            </w:pPr>
            <w:r>
              <w:rPr>
                <w:rFonts w:ascii="Times New Roman" w:hAnsi="Times New Roman"/>
                <w:b/>
                <w:bCs/>
                <w:szCs w:val="24"/>
                <w:lang w:val="bg-BG"/>
              </w:rPr>
              <w:t>-</w:t>
            </w:r>
          </w:p>
        </w:tc>
        <w:tc>
          <w:tcPr>
            <w:tcW w:w="1634" w:type="dxa"/>
            <w:shd w:val="clear" w:color="auto" w:fill="FFF2CC" w:themeFill="accent4" w:themeFillTint="33"/>
            <w:vAlign w:val="center"/>
          </w:tcPr>
          <w:p w14:paraId="5F47DACB" w14:textId="1DADBBCC" w:rsidR="008331CC" w:rsidRPr="007C0B89" w:rsidRDefault="00C82A35" w:rsidP="00A73D38">
            <w:pPr>
              <w:spacing w:before="120" w:after="120"/>
              <w:rPr>
                <w:rFonts w:ascii="Times New Roman" w:hAnsi="Times New Roman"/>
                <w:b/>
                <w:bCs/>
                <w:szCs w:val="24"/>
                <w:lang w:val="bg-BG"/>
              </w:rPr>
            </w:pPr>
            <w:r>
              <w:rPr>
                <w:rFonts w:ascii="Times New Roman" w:hAnsi="Times New Roman"/>
                <w:b/>
                <w:bCs/>
                <w:szCs w:val="24"/>
                <w:lang w:val="bg-BG"/>
              </w:rPr>
              <w:t>-</w:t>
            </w:r>
          </w:p>
        </w:tc>
        <w:tc>
          <w:tcPr>
            <w:tcW w:w="1634" w:type="dxa"/>
            <w:shd w:val="clear" w:color="auto" w:fill="DEEAF6" w:themeFill="accent5" w:themeFillTint="33"/>
            <w:vAlign w:val="center"/>
          </w:tcPr>
          <w:p w14:paraId="62A1958E" w14:textId="2D0A5482" w:rsidR="008331CC" w:rsidRPr="007C0B89" w:rsidRDefault="00C82A35" w:rsidP="00A73D38">
            <w:pPr>
              <w:spacing w:before="120" w:after="120"/>
              <w:rPr>
                <w:rFonts w:ascii="Times New Roman" w:hAnsi="Times New Roman"/>
                <w:b/>
                <w:bCs/>
                <w:szCs w:val="24"/>
                <w:lang w:val="bg-BG"/>
              </w:rPr>
            </w:pPr>
            <w:r>
              <w:rPr>
                <w:rFonts w:ascii="Times New Roman" w:hAnsi="Times New Roman"/>
                <w:b/>
                <w:bCs/>
                <w:szCs w:val="24"/>
                <w:lang w:val="bg-BG"/>
              </w:rPr>
              <w:t>-</w:t>
            </w:r>
          </w:p>
        </w:tc>
        <w:tc>
          <w:tcPr>
            <w:tcW w:w="1660" w:type="dxa"/>
            <w:shd w:val="clear" w:color="auto" w:fill="FBE4D5" w:themeFill="accent2" w:themeFillTint="33"/>
            <w:vAlign w:val="center"/>
          </w:tcPr>
          <w:p w14:paraId="6BF3536E" w14:textId="0058B913" w:rsidR="008331CC" w:rsidRPr="007C0B89" w:rsidRDefault="00C82A35" w:rsidP="00A73D38">
            <w:pPr>
              <w:spacing w:before="120" w:after="120"/>
              <w:rPr>
                <w:rFonts w:ascii="Times New Roman" w:hAnsi="Times New Roman"/>
                <w:b/>
                <w:bCs/>
                <w:szCs w:val="24"/>
                <w:lang w:val="bg-BG"/>
              </w:rPr>
            </w:pPr>
            <w:r>
              <w:rPr>
                <w:rFonts w:ascii="Times New Roman" w:hAnsi="Times New Roman"/>
                <w:b/>
                <w:bCs/>
                <w:szCs w:val="24"/>
                <w:lang w:val="bg-BG"/>
              </w:rPr>
              <w:t>-</w:t>
            </w:r>
          </w:p>
        </w:tc>
        <w:tc>
          <w:tcPr>
            <w:tcW w:w="1559" w:type="dxa"/>
            <w:shd w:val="clear" w:color="auto" w:fill="D5DCE4" w:themeFill="text2" w:themeFillTint="33"/>
            <w:vAlign w:val="center"/>
          </w:tcPr>
          <w:p w14:paraId="58D6F9CC" w14:textId="66C0CA11" w:rsidR="008331CC" w:rsidRPr="007C0B89" w:rsidRDefault="00C82A35" w:rsidP="00A73D38">
            <w:pPr>
              <w:spacing w:before="120" w:after="120"/>
              <w:rPr>
                <w:rFonts w:ascii="Times New Roman" w:hAnsi="Times New Roman"/>
                <w:b/>
                <w:bCs/>
                <w:szCs w:val="24"/>
                <w:lang w:val="bg-BG"/>
              </w:rPr>
            </w:pPr>
            <w:r>
              <w:rPr>
                <w:rFonts w:ascii="Times New Roman" w:hAnsi="Times New Roman"/>
                <w:b/>
                <w:bCs/>
                <w:szCs w:val="24"/>
                <w:lang w:val="bg-BG"/>
              </w:rPr>
              <w:t>-</w:t>
            </w:r>
          </w:p>
        </w:tc>
      </w:tr>
      <w:tr w:rsidR="00A73D38" w:rsidRPr="007C0B89" w14:paraId="4FD1B32B" w14:textId="4A39FAE0" w:rsidTr="00A73D38">
        <w:tc>
          <w:tcPr>
            <w:tcW w:w="2237" w:type="dxa"/>
            <w:vMerge w:val="restart"/>
          </w:tcPr>
          <w:p w14:paraId="28A112B7" w14:textId="763808BC" w:rsidR="008331CC" w:rsidRPr="007C0B89" w:rsidRDefault="008331CC" w:rsidP="00636268">
            <w:pPr>
              <w:spacing w:before="120" w:after="120"/>
              <w:jc w:val="left"/>
              <w:rPr>
                <w:rFonts w:ascii="Times New Roman" w:hAnsi="Times New Roman"/>
                <w:bCs/>
                <w:szCs w:val="24"/>
                <w:lang w:val="bg-BG"/>
              </w:rPr>
            </w:pPr>
            <w:r w:rsidRPr="007C0B89">
              <w:rPr>
                <w:rFonts w:ascii="Times New Roman" w:hAnsi="Times New Roman"/>
                <w:bCs/>
                <w:szCs w:val="24"/>
                <w:lang w:val="bg-BG"/>
              </w:rPr>
              <w:t>Английски език</w:t>
            </w:r>
          </w:p>
        </w:tc>
        <w:tc>
          <w:tcPr>
            <w:tcW w:w="752" w:type="dxa"/>
          </w:tcPr>
          <w:p w14:paraId="5FE49521" w14:textId="720E1232"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Cs/>
                <w:szCs w:val="24"/>
              </w:rPr>
              <w:t>VII</w:t>
            </w:r>
          </w:p>
        </w:tc>
        <w:tc>
          <w:tcPr>
            <w:tcW w:w="1581" w:type="dxa"/>
            <w:shd w:val="clear" w:color="auto" w:fill="E2EFD9" w:themeFill="accent6" w:themeFillTint="33"/>
            <w:vAlign w:val="center"/>
          </w:tcPr>
          <w:p w14:paraId="4657ADB4" w14:textId="5332537B" w:rsidR="008331CC" w:rsidRPr="00C82A35" w:rsidRDefault="00C82A35" w:rsidP="00A73D38">
            <w:pPr>
              <w:spacing w:before="120" w:after="120"/>
              <w:rPr>
                <w:rFonts w:ascii="Times New Roman" w:hAnsi="Times New Roman"/>
                <w:bCs/>
                <w:szCs w:val="24"/>
                <w:lang w:val="bg-BG"/>
              </w:rPr>
            </w:pPr>
            <w:r w:rsidRPr="00C82A35">
              <w:rPr>
                <w:rFonts w:ascii="Times New Roman" w:hAnsi="Times New Roman"/>
                <w:bCs/>
                <w:szCs w:val="24"/>
                <w:lang w:val="bg-BG"/>
              </w:rPr>
              <w:t>97,5</w:t>
            </w:r>
          </w:p>
        </w:tc>
        <w:tc>
          <w:tcPr>
            <w:tcW w:w="1634" w:type="dxa"/>
            <w:shd w:val="clear" w:color="auto" w:fill="FFF2CC" w:themeFill="accent4" w:themeFillTint="33"/>
            <w:vAlign w:val="center"/>
          </w:tcPr>
          <w:p w14:paraId="2CAFA736" w14:textId="4953B16C" w:rsidR="008331CC" w:rsidRPr="00C82A35" w:rsidRDefault="00C82A35" w:rsidP="00A73D38">
            <w:pPr>
              <w:spacing w:before="120" w:after="120"/>
              <w:rPr>
                <w:rFonts w:ascii="Times New Roman" w:hAnsi="Times New Roman"/>
                <w:bCs/>
                <w:szCs w:val="24"/>
                <w:lang w:val="bg-BG"/>
              </w:rPr>
            </w:pPr>
            <w:r w:rsidRPr="00C82A35">
              <w:rPr>
                <w:rFonts w:ascii="Times New Roman" w:hAnsi="Times New Roman"/>
                <w:bCs/>
                <w:szCs w:val="24"/>
                <w:lang w:val="bg-BG"/>
              </w:rPr>
              <w:t>100</w:t>
            </w:r>
          </w:p>
        </w:tc>
        <w:tc>
          <w:tcPr>
            <w:tcW w:w="1634" w:type="dxa"/>
            <w:shd w:val="clear" w:color="auto" w:fill="DEEAF6" w:themeFill="accent5" w:themeFillTint="33"/>
            <w:vAlign w:val="center"/>
          </w:tcPr>
          <w:p w14:paraId="69AE8DC5" w14:textId="460E9318" w:rsidR="008331CC" w:rsidRPr="00C82A35" w:rsidRDefault="00C82A35" w:rsidP="00A73D38">
            <w:pPr>
              <w:spacing w:before="120" w:after="120"/>
              <w:rPr>
                <w:rFonts w:ascii="Times New Roman" w:hAnsi="Times New Roman"/>
                <w:bCs/>
                <w:szCs w:val="24"/>
                <w:lang w:val="bg-BG"/>
              </w:rPr>
            </w:pPr>
            <w:r w:rsidRPr="00C82A35">
              <w:rPr>
                <w:rFonts w:ascii="Times New Roman" w:hAnsi="Times New Roman"/>
                <w:bCs/>
                <w:szCs w:val="24"/>
                <w:lang w:val="bg-BG"/>
              </w:rPr>
              <w:t>79,90</w:t>
            </w:r>
          </w:p>
        </w:tc>
        <w:tc>
          <w:tcPr>
            <w:tcW w:w="1660" w:type="dxa"/>
            <w:shd w:val="clear" w:color="auto" w:fill="FBE4D5" w:themeFill="accent2" w:themeFillTint="33"/>
            <w:vAlign w:val="center"/>
          </w:tcPr>
          <w:p w14:paraId="68819F85" w14:textId="2FBAE1FF" w:rsidR="008331CC" w:rsidRPr="00C82A35" w:rsidRDefault="001C75A8" w:rsidP="00A73D38">
            <w:pPr>
              <w:spacing w:before="120" w:after="120"/>
              <w:rPr>
                <w:rFonts w:ascii="Times New Roman" w:hAnsi="Times New Roman"/>
                <w:bCs/>
                <w:szCs w:val="24"/>
                <w:lang w:val="bg-BG"/>
              </w:rPr>
            </w:pPr>
            <w:r>
              <w:rPr>
                <w:rFonts w:ascii="Times New Roman" w:hAnsi="Times New Roman"/>
                <w:bCs/>
                <w:szCs w:val="24"/>
                <w:lang w:val="bg-BG"/>
              </w:rPr>
              <w:t>93,92</w:t>
            </w:r>
          </w:p>
        </w:tc>
        <w:tc>
          <w:tcPr>
            <w:tcW w:w="1559" w:type="dxa"/>
            <w:shd w:val="clear" w:color="auto" w:fill="D5DCE4" w:themeFill="text2" w:themeFillTint="33"/>
            <w:vAlign w:val="center"/>
          </w:tcPr>
          <w:p w14:paraId="2D5A2F34" w14:textId="77777777" w:rsidR="008331CC" w:rsidRPr="00C82A35" w:rsidRDefault="008331CC" w:rsidP="00A73D38">
            <w:pPr>
              <w:spacing w:before="120" w:after="120"/>
              <w:rPr>
                <w:rFonts w:ascii="Times New Roman" w:hAnsi="Times New Roman"/>
                <w:bCs/>
                <w:szCs w:val="24"/>
                <w:lang w:val="bg-BG"/>
              </w:rPr>
            </w:pPr>
          </w:p>
        </w:tc>
      </w:tr>
      <w:tr w:rsidR="00A73D38" w:rsidRPr="007C0B89" w14:paraId="737FA550" w14:textId="77D1B0D5" w:rsidTr="00A73D38">
        <w:tc>
          <w:tcPr>
            <w:tcW w:w="2237" w:type="dxa"/>
            <w:vMerge/>
          </w:tcPr>
          <w:p w14:paraId="1CEFA1A5" w14:textId="77777777" w:rsidR="008331CC" w:rsidRPr="007C0B89" w:rsidRDefault="008331CC" w:rsidP="00636268">
            <w:pPr>
              <w:spacing w:before="120" w:after="120"/>
              <w:jc w:val="left"/>
              <w:rPr>
                <w:rFonts w:ascii="Times New Roman" w:hAnsi="Times New Roman"/>
                <w:bCs/>
                <w:szCs w:val="24"/>
                <w:lang w:val="bg-BG"/>
              </w:rPr>
            </w:pPr>
          </w:p>
        </w:tc>
        <w:tc>
          <w:tcPr>
            <w:tcW w:w="752" w:type="dxa"/>
          </w:tcPr>
          <w:p w14:paraId="3018EB05" w14:textId="20DD042C"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Cs/>
                <w:szCs w:val="24"/>
              </w:rPr>
              <w:t>X</w:t>
            </w:r>
          </w:p>
        </w:tc>
        <w:tc>
          <w:tcPr>
            <w:tcW w:w="1581" w:type="dxa"/>
            <w:shd w:val="clear" w:color="auto" w:fill="E2EFD9" w:themeFill="accent6" w:themeFillTint="33"/>
            <w:vAlign w:val="center"/>
          </w:tcPr>
          <w:p w14:paraId="46FCDB82" w14:textId="05FCCFBB"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90,5</w:t>
            </w:r>
          </w:p>
        </w:tc>
        <w:tc>
          <w:tcPr>
            <w:tcW w:w="1634" w:type="dxa"/>
            <w:shd w:val="clear" w:color="auto" w:fill="FFF2CC" w:themeFill="accent4" w:themeFillTint="33"/>
            <w:vAlign w:val="center"/>
          </w:tcPr>
          <w:p w14:paraId="6D7DE902" w14:textId="4EB9DAA7"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34" w:type="dxa"/>
            <w:shd w:val="clear" w:color="auto" w:fill="DEEAF6" w:themeFill="accent5" w:themeFillTint="33"/>
            <w:vAlign w:val="center"/>
          </w:tcPr>
          <w:p w14:paraId="1260E951" w14:textId="4B060877"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60" w:type="dxa"/>
            <w:shd w:val="clear" w:color="auto" w:fill="FBE4D5" w:themeFill="accent2" w:themeFillTint="33"/>
            <w:vAlign w:val="center"/>
          </w:tcPr>
          <w:p w14:paraId="2AE37802" w14:textId="2F7CC768" w:rsidR="008331CC" w:rsidRPr="00C82A35" w:rsidRDefault="001C75A8"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559" w:type="dxa"/>
            <w:shd w:val="clear" w:color="auto" w:fill="D5DCE4" w:themeFill="text2" w:themeFillTint="33"/>
            <w:vAlign w:val="center"/>
          </w:tcPr>
          <w:p w14:paraId="4279DE81" w14:textId="77777777" w:rsidR="008331CC" w:rsidRPr="00C82A35" w:rsidRDefault="008331CC" w:rsidP="00A73D38">
            <w:pPr>
              <w:spacing w:before="120" w:after="120"/>
              <w:rPr>
                <w:rFonts w:ascii="Times New Roman" w:hAnsi="Times New Roman"/>
                <w:bCs/>
                <w:szCs w:val="24"/>
                <w:lang w:val="bg-BG"/>
              </w:rPr>
            </w:pPr>
          </w:p>
        </w:tc>
      </w:tr>
      <w:tr w:rsidR="00A73D38" w:rsidRPr="007C0B89" w14:paraId="3A7EE354" w14:textId="5859CFE8" w:rsidTr="00A73D38">
        <w:tc>
          <w:tcPr>
            <w:tcW w:w="2237" w:type="dxa"/>
            <w:vMerge/>
          </w:tcPr>
          <w:p w14:paraId="172F6767" w14:textId="77777777" w:rsidR="008331CC" w:rsidRPr="007C0B89" w:rsidRDefault="008331CC" w:rsidP="00636268">
            <w:pPr>
              <w:spacing w:before="120" w:after="120"/>
              <w:jc w:val="left"/>
              <w:rPr>
                <w:rFonts w:ascii="Times New Roman" w:hAnsi="Times New Roman"/>
                <w:bCs/>
                <w:szCs w:val="24"/>
                <w:lang w:val="bg-BG"/>
              </w:rPr>
            </w:pPr>
          </w:p>
        </w:tc>
        <w:tc>
          <w:tcPr>
            <w:tcW w:w="752" w:type="dxa"/>
          </w:tcPr>
          <w:p w14:paraId="109E9C0F" w14:textId="59F5D723" w:rsidR="008331CC" w:rsidRPr="007C0B89" w:rsidRDefault="008331CC" w:rsidP="00636268">
            <w:pPr>
              <w:spacing w:before="120" w:after="120"/>
              <w:rPr>
                <w:rFonts w:ascii="Times New Roman" w:hAnsi="Times New Roman"/>
                <w:b/>
                <w:bCs/>
                <w:szCs w:val="24"/>
                <w:lang w:val="bg-BG"/>
              </w:rPr>
            </w:pPr>
            <w:r w:rsidRPr="007C0B89">
              <w:rPr>
                <w:rFonts w:ascii="Times New Roman" w:hAnsi="Times New Roman"/>
                <w:bCs/>
                <w:szCs w:val="24"/>
              </w:rPr>
              <w:t>XII</w:t>
            </w:r>
          </w:p>
        </w:tc>
        <w:tc>
          <w:tcPr>
            <w:tcW w:w="1581" w:type="dxa"/>
            <w:shd w:val="clear" w:color="auto" w:fill="E2EFD9" w:themeFill="accent6" w:themeFillTint="33"/>
            <w:vAlign w:val="center"/>
          </w:tcPr>
          <w:p w14:paraId="1106D4C3" w14:textId="77777777" w:rsidR="008331CC" w:rsidRDefault="00C82A35" w:rsidP="00A73D38">
            <w:pPr>
              <w:spacing w:before="120" w:after="120"/>
              <w:rPr>
                <w:rFonts w:ascii="Times New Roman" w:hAnsi="Times New Roman"/>
                <w:bCs/>
                <w:szCs w:val="24"/>
                <w:lang w:val="bg-BG"/>
              </w:rPr>
            </w:pPr>
            <w:r>
              <w:rPr>
                <w:rFonts w:ascii="Times New Roman" w:hAnsi="Times New Roman"/>
                <w:bCs/>
                <w:szCs w:val="24"/>
                <w:lang w:val="bg-BG"/>
              </w:rPr>
              <w:t>75,23</w:t>
            </w:r>
          </w:p>
          <w:p w14:paraId="2FD5A36C" w14:textId="3A85152F" w:rsidR="00C82A35"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Мн. добър (5,32)</w:t>
            </w:r>
          </w:p>
        </w:tc>
        <w:tc>
          <w:tcPr>
            <w:tcW w:w="1634" w:type="dxa"/>
            <w:shd w:val="clear" w:color="auto" w:fill="FFF2CC" w:themeFill="accent4" w:themeFillTint="33"/>
            <w:vAlign w:val="center"/>
          </w:tcPr>
          <w:p w14:paraId="401B57E4" w14:textId="77777777" w:rsidR="008331CC" w:rsidRDefault="00C82A35" w:rsidP="00A73D38">
            <w:pPr>
              <w:spacing w:before="120" w:after="120"/>
              <w:rPr>
                <w:rFonts w:ascii="Times New Roman" w:hAnsi="Times New Roman"/>
                <w:bCs/>
                <w:szCs w:val="24"/>
                <w:lang w:val="bg-BG"/>
              </w:rPr>
            </w:pPr>
            <w:r>
              <w:rPr>
                <w:rFonts w:ascii="Times New Roman" w:hAnsi="Times New Roman"/>
                <w:bCs/>
                <w:szCs w:val="24"/>
                <w:lang w:val="bg-BG"/>
              </w:rPr>
              <w:t>74,46</w:t>
            </w:r>
          </w:p>
          <w:p w14:paraId="31EB3403" w14:textId="3DB5653A" w:rsidR="00C82A35"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Мн. добър (5,05)</w:t>
            </w:r>
          </w:p>
        </w:tc>
        <w:tc>
          <w:tcPr>
            <w:tcW w:w="1634" w:type="dxa"/>
            <w:shd w:val="clear" w:color="auto" w:fill="DEEAF6" w:themeFill="accent5" w:themeFillTint="33"/>
            <w:vAlign w:val="center"/>
          </w:tcPr>
          <w:p w14:paraId="707B3D21" w14:textId="77777777" w:rsid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 xml:space="preserve">61,71 </w:t>
            </w:r>
          </w:p>
          <w:p w14:paraId="2696729C" w14:textId="77777777" w:rsid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 xml:space="preserve">Добър </w:t>
            </w:r>
          </w:p>
          <w:p w14:paraId="27371F66" w14:textId="73A546B5"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(4,47)</w:t>
            </w:r>
          </w:p>
        </w:tc>
        <w:tc>
          <w:tcPr>
            <w:tcW w:w="1660" w:type="dxa"/>
            <w:shd w:val="clear" w:color="auto" w:fill="FBE4D5" w:themeFill="accent2" w:themeFillTint="33"/>
            <w:vAlign w:val="center"/>
          </w:tcPr>
          <w:p w14:paraId="499FF7A4" w14:textId="77777777" w:rsidR="008331CC" w:rsidRDefault="001C75A8" w:rsidP="00A73D38">
            <w:pPr>
              <w:spacing w:before="120" w:after="120"/>
              <w:rPr>
                <w:rFonts w:ascii="Times New Roman" w:hAnsi="Times New Roman"/>
                <w:bCs/>
                <w:szCs w:val="24"/>
                <w:lang w:val="bg-BG"/>
              </w:rPr>
            </w:pPr>
            <w:r>
              <w:rPr>
                <w:rFonts w:ascii="Times New Roman" w:hAnsi="Times New Roman"/>
                <w:bCs/>
                <w:szCs w:val="24"/>
                <w:lang w:val="bg-BG"/>
              </w:rPr>
              <w:t>75,39</w:t>
            </w:r>
          </w:p>
          <w:p w14:paraId="3951B5DB" w14:textId="77777777" w:rsidR="001C75A8" w:rsidRDefault="001C75A8" w:rsidP="00A73D38">
            <w:pPr>
              <w:spacing w:before="120" w:after="120"/>
              <w:rPr>
                <w:rFonts w:ascii="Times New Roman" w:hAnsi="Times New Roman"/>
                <w:bCs/>
                <w:szCs w:val="24"/>
                <w:lang w:val="bg-BG"/>
              </w:rPr>
            </w:pPr>
            <w:r>
              <w:rPr>
                <w:rFonts w:ascii="Times New Roman" w:hAnsi="Times New Roman"/>
                <w:bCs/>
                <w:szCs w:val="24"/>
                <w:lang w:val="bg-BG"/>
              </w:rPr>
              <w:t>Мн. добър</w:t>
            </w:r>
          </w:p>
          <w:p w14:paraId="08BC4A66" w14:textId="45335FC6" w:rsidR="001C75A8" w:rsidRPr="00C82A35" w:rsidRDefault="001C75A8" w:rsidP="00A73D38">
            <w:pPr>
              <w:spacing w:before="120" w:after="120"/>
              <w:rPr>
                <w:rFonts w:ascii="Times New Roman" w:hAnsi="Times New Roman"/>
                <w:bCs/>
                <w:szCs w:val="24"/>
                <w:lang w:val="bg-BG"/>
              </w:rPr>
            </w:pPr>
            <w:r>
              <w:rPr>
                <w:rFonts w:ascii="Times New Roman" w:hAnsi="Times New Roman"/>
                <w:bCs/>
                <w:szCs w:val="24"/>
                <w:lang w:val="bg-BG"/>
              </w:rPr>
              <w:t>(5,09)</w:t>
            </w:r>
          </w:p>
        </w:tc>
        <w:tc>
          <w:tcPr>
            <w:tcW w:w="1559" w:type="dxa"/>
            <w:shd w:val="clear" w:color="auto" w:fill="D5DCE4" w:themeFill="text2" w:themeFillTint="33"/>
            <w:vAlign w:val="center"/>
          </w:tcPr>
          <w:p w14:paraId="0889D758" w14:textId="77777777" w:rsidR="008331CC" w:rsidRPr="00C82A35" w:rsidRDefault="008331CC" w:rsidP="00A73D38">
            <w:pPr>
              <w:spacing w:before="120" w:after="120"/>
              <w:rPr>
                <w:rFonts w:ascii="Times New Roman" w:hAnsi="Times New Roman"/>
                <w:bCs/>
                <w:szCs w:val="24"/>
                <w:lang w:val="bg-BG"/>
              </w:rPr>
            </w:pPr>
          </w:p>
        </w:tc>
      </w:tr>
      <w:tr w:rsidR="00A73D38" w:rsidRPr="007C0B89" w14:paraId="3076A723" w14:textId="0E898A0A" w:rsidTr="00A73D38">
        <w:tc>
          <w:tcPr>
            <w:tcW w:w="2237" w:type="dxa"/>
          </w:tcPr>
          <w:p w14:paraId="2B75CB87" w14:textId="1492CE76" w:rsidR="008331CC" w:rsidRPr="007C0B89" w:rsidRDefault="008331CC" w:rsidP="001A3AEA">
            <w:pPr>
              <w:spacing w:before="120" w:after="120"/>
              <w:jc w:val="left"/>
              <w:rPr>
                <w:rFonts w:ascii="Times New Roman" w:hAnsi="Times New Roman"/>
                <w:bCs/>
                <w:szCs w:val="24"/>
                <w:lang w:val="bg-BG"/>
              </w:rPr>
            </w:pPr>
            <w:r w:rsidRPr="007C0B89">
              <w:rPr>
                <w:rFonts w:ascii="Times New Roman" w:hAnsi="Times New Roman"/>
                <w:bCs/>
                <w:szCs w:val="24"/>
                <w:lang w:val="bg-BG"/>
              </w:rPr>
              <w:t>География и икономика</w:t>
            </w:r>
          </w:p>
        </w:tc>
        <w:tc>
          <w:tcPr>
            <w:tcW w:w="752" w:type="dxa"/>
          </w:tcPr>
          <w:p w14:paraId="610DC724" w14:textId="72E71B51" w:rsidR="008331CC" w:rsidRPr="007C0B89" w:rsidRDefault="008331CC" w:rsidP="001A3AEA">
            <w:pPr>
              <w:spacing w:before="120" w:after="120"/>
              <w:rPr>
                <w:rFonts w:ascii="Times New Roman" w:hAnsi="Times New Roman"/>
                <w:bCs/>
                <w:szCs w:val="24"/>
              </w:rPr>
            </w:pPr>
            <w:r w:rsidRPr="007C0B89">
              <w:rPr>
                <w:rFonts w:ascii="Times New Roman" w:hAnsi="Times New Roman"/>
                <w:bCs/>
                <w:szCs w:val="24"/>
              </w:rPr>
              <w:t>XII</w:t>
            </w:r>
          </w:p>
        </w:tc>
        <w:tc>
          <w:tcPr>
            <w:tcW w:w="1581" w:type="dxa"/>
            <w:shd w:val="clear" w:color="auto" w:fill="E2EFD9" w:themeFill="accent6" w:themeFillTint="33"/>
            <w:vAlign w:val="center"/>
          </w:tcPr>
          <w:p w14:paraId="689DACC2" w14:textId="78C7152D"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4,49</w:t>
            </w:r>
          </w:p>
        </w:tc>
        <w:tc>
          <w:tcPr>
            <w:tcW w:w="1634" w:type="dxa"/>
            <w:shd w:val="clear" w:color="auto" w:fill="FFF2CC" w:themeFill="accent4" w:themeFillTint="33"/>
            <w:vAlign w:val="center"/>
          </w:tcPr>
          <w:p w14:paraId="03F971E9" w14:textId="59CC929E"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34" w:type="dxa"/>
            <w:shd w:val="clear" w:color="auto" w:fill="DEEAF6" w:themeFill="accent5" w:themeFillTint="33"/>
            <w:vAlign w:val="center"/>
          </w:tcPr>
          <w:p w14:paraId="1393AC8C" w14:textId="1821AFA9"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60" w:type="dxa"/>
            <w:shd w:val="clear" w:color="auto" w:fill="FBE4D5" w:themeFill="accent2" w:themeFillTint="33"/>
            <w:vAlign w:val="center"/>
          </w:tcPr>
          <w:p w14:paraId="234F337A" w14:textId="5F5CAE53"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559" w:type="dxa"/>
            <w:shd w:val="clear" w:color="auto" w:fill="D5DCE4" w:themeFill="text2" w:themeFillTint="33"/>
            <w:vAlign w:val="center"/>
          </w:tcPr>
          <w:p w14:paraId="4D8155A2" w14:textId="01988E62"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r>
      <w:tr w:rsidR="00A73D38" w:rsidRPr="007C0B89" w14:paraId="06381D22" w14:textId="75BF03EF" w:rsidTr="00A73D38">
        <w:tc>
          <w:tcPr>
            <w:tcW w:w="2237" w:type="dxa"/>
          </w:tcPr>
          <w:p w14:paraId="29B9F27C" w14:textId="703E5F72" w:rsidR="008331CC" w:rsidRPr="007C0B89" w:rsidRDefault="008331CC" w:rsidP="001A3AEA">
            <w:pPr>
              <w:spacing w:before="120" w:after="120"/>
              <w:jc w:val="left"/>
              <w:rPr>
                <w:rFonts w:ascii="Times New Roman" w:hAnsi="Times New Roman"/>
                <w:bCs/>
                <w:szCs w:val="24"/>
                <w:lang w:val="bg-BG"/>
              </w:rPr>
            </w:pPr>
            <w:r w:rsidRPr="007C0B89">
              <w:rPr>
                <w:rFonts w:ascii="Times New Roman" w:hAnsi="Times New Roman"/>
                <w:bCs/>
                <w:szCs w:val="24"/>
                <w:lang w:val="bg-BG"/>
              </w:rPr>
              <w:t>Биология и здравно образование</w:t>
            </w:r>
          </w:p>
        </w:tc>
        <w:tc>
          <w:tcPr>
            <w:tcW w:w="752" w:type="dxa"/>
          </w:tcPr>
          <w:p w14:paraId="5D9835AB" w14:textId="270FE332" w:rsidR="008331CC" w:rsidRPr="007C0B89" w:rsidRDefault="008331CC" w:rsidP="001A3AEA">
            <w:pPr>
              <w:spacing w:before="120" w:after="120"/>
              <w:rPr>
                <w:rFonts w:ascii="Times New Roman" w:hAnsi="Times New Roman"/>
                <w:bCs/>
                <w:szCs w:val="24"/>
              </w:rPr>
            </w:pPr>
            <w:r w:rsidRPr="007C0B89">
              <w:rPr>
                <w:rFonts w:ascii="Times New Roman" w:hAnsi="Times New Roman"/>
                <w:bCs/>
                <w:szCs w:val="24"/>
              </w:rPr>
              <w:t>XII</w:t>
            </w:r>
          </w:p>
        </w:tc>
        <w:tc>
          <w:tcPr>
            <w:tcW w:w="1581" w:type="dxa"/>
            <w:shd w:val="clear" w:color="auto" w:fill="E2EFD9" w:themeFill="accent6" w:themeFillTint="33"/>
            <w:vAlign w:val="center"/>
          </w:tcPr>
          <w:p w14:paraId="07A84832" w14:textId="77777777" w:rsidR="008331CC" w:rsidRDefault="00C82A35" w:rsidP="00A73D38">
            <w:pPr>
              <w:spacing w:before="120" w:after="120"/>
              <w:rPr>
                <w:rFonts w:ascii="Times New Roman" w:hAnsi="Times New Roman"/>
                <w:bCs/>
                <w:szCs w:val="24"/>
                <w:lang w:val="bg-BG"/>
              </w:rPr>
            </w:pPr>
            <w:r>
              <w:rPr>
                <w:rFonts w:ascii="Times New Roman" w:hAnsi="Times New Roman"/>
                <w:bCs/>
                <w:szCs w:val="24"/>
                <w:lang w:val="bg-BG"/>
              </w:rPr>
              <w:t>53,43</w:t>
            </w:r>
          </w:p>
          <w:p w14:paraId="334FCAEC" w14:textId="3264F37B" w:rsidR="00C82A35"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Добър (4,20)</w:t>
            </w:r>
          </w:p>
        </w:tc>
        <w:tc>
          <w:tcPr>
            <w:tcW w:w="1634" w:type="dxa"/>
            <w:shd w:val="clear" w:color="auto" w:fill="FFF2CC" w:themeFill="accent4" w:themeFillTint="33"/>
            <w:vAlign w:val="center"/>
          </w:tcPr>
          <w:p w14:paraId="45F40702" w14:textId="77777777" w:rsidR="008331CC" w:rsidRDefault="00C82A35" w:rsidP="00A73D38">
            <w:pPr>
              <w:spacing w:before="120" w:after="120"/>
              <w:rPr>
                <w:rFonts w:ascii="Times New Roman" w:hAnsi="Times New Roman"/>
                <w:bCs/>
                <w:szCs w:val="24"/>
                <w:lang w:val="bg-BG"/>
              </w:rPr>
            </w:pPr>
            <w:r>
              <w:rPr>
                <w:rFonts w:ascii="Times New Roman" w:hAnsi="Times New Roman"/>
                <w:bCs/>
                <w:szCs w:val="24"/>
                <w:lang w:val="bg-BG"/>
              </w:rPr>
              <w:t>42,92</w:t>
            </w:r>
          </w:p>
          <w:p w14:paraId="1728857F" w14:textId="41F1DCC0" w:rsidR="00C82A35"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Добър (3,60)</w:t>
            </w:r>
          </w:p>
        </w:tc>
        <w:tc>
          <w:tcPr>
            <w:tcW w:w="1634" w:type="dxa"/>
            <w:shd w:val="clear" w:color="auto" w:fill="DEEAF6" w:themeFill="accent5" w:themeFillTint="33"/>
            <w:vAlign w:val="center"/>
          </w:tcPr>
          <w:p w14:paraId="55965BBE" w14:textId="77777777" w:rsidR="008331CC" w:rsidRDefault="00C82A35" w:rsidP="00A73D38">
            <w:pPr>
              <w:spacing w:before="120" w:after="120"/>
              <w:rPr>
                <w:rFonts w:ascii="Times New Roman" w:hAnsi="Times New Roman"/>
                <w:bCs/>
                <w:szCs w:val="24"/>
                <w:lang w:val="bg-BG"/>
              </w:rPr>
            </w:pPr>
            <w:r>
              <w:rPr>
                <w:rFonts w:ascii="Times New Roman" w:hAnsi="Times New Roman"/>
                <w:bCs/>
                <w:szCs w:val="24"/>
                <w:lang w:val="bg-BG"/>
              </w:rPr>
              <w:t>40,11</w:t>
            </w:r>
          </w:p>
          <w:p w14:paraId="089610BD" w14:textId="2DF2928D" w:rsidR="00C82A35"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Среден (3,47)</w:t>
            </w:r>
          </w:p>
        </w:tc>
        <w:tc>
          <w:tcPr>
            <w:tcW w:w="1660" w:type="dxa"/>
            <w:shd w:val="clear" w:color="auto" w:fill="FBE4D5" w:themeFill="accent2" w:themeFillTint="33"/>
            <w:vAlign w:val="center"/>
          </w:tcPr>
          <w:p w14:paraId="4115C64A" w14:textId="77777777" w:rsidR="008331CC" w:rsidRDefault="001C75A8" w:rsidP="00A73D38">
            <w:pPr>
              <w:spacing w:before="120" w:after="120"/>
              <w:rPr>
                <w:rFonts w:ascii="Times New Roman" w:hAnsi="Times New Roman"/>
                <w:bCs/>
                <w:szCs w:val="24"/>
                <w:lang w:val="bg-BG"/>
              </w:rPr>
            </w:pPr>
            <w:r>
              <w:rPr>
                <w:rFonts w:ascii="Times New Roman" w:hAnsi="Times New Roman"/>
                <w:bCs/>
                <w:szCs w:val="24"/>
                <w:lang w:val="bg-BG"/>
              </w:rPr>
              <w:t>45,92</w:t>
            </w:r>
          </w:p>
          <w:p w14:paraId="000CCD99" w14:textId="4D0A381F" w:rsidR="001C75A8" w:rsidRPr="00C82A35" w:rsidRDefault="001C75A8" w:rsidP="00A73D38">
            <w:pPr>
              <w:spacing w:before="120" w:after="120"/>
              <w:rPr>
                <w:rFonts w:ascii="Times New Roman" w:hAnsi="Times New Roman"/>
                <w:bCs/>
                <w:szCs w:val="24"/>
                <w:lang w:val="bg-BG"/>
              </w:rPr>
            </w:pPr>
            <w:r>
              <w:rPr>
                <w:rFonts w:ascii="Times New Roman" w:hAnsi="Times New Roman"/>
                <w:bCs/>
                <w:szCs w:val="24"/>
                <w:lang w:val="bg-BG"/>
              </w:rPr>
              <w:t>Добър (3,82)</w:t>
            </w:r>
          </w:p>
        </w:tc>
        <w:tc>
          <w:tcPr>
            <w:tcW w:w="1559" w:type="dxa"/>
            <w:shd w:val="clear" w:color="auto" w:fill="D5DCE4" w:themeFill="text2" w:themeFillTint="33"/>
            <w:vAlign w:val="center"/>
          </w:tcPr>
          <w:p w14:paraId="3C06F118" w14:textId="77777777" w:rsidR="008331CC" w:rsidRPr="00C82A35" w:rsidRDefault="008331CC" w:rsidP="00A73D38">
            <w:pPr>
              <w:spacing w:before="120" w:after="120"/>
              <w:rPr>
                <w:rFonts w:ascii="Times New Roman" w:hAnsi="Times New Roman"/>
                <w:bCs/>
                <w:szCs w:val="24"/>
                <w:lang w:val="bg-BG"/>
              </w:rPr>
            </w:pPr>
          </w:p>
        </w:tc>
      </w:tr>
      <w:tr w:rsidR="00A73D38" w:rsidRPr="007C0B89" w14:paraId="7F6F3FF8" w14:textId="12CD3AD2" w:rsidTr="00A73D38">
        <w:tc>
          <w:tcPr>
            <w:tcW w:w="2237" w:type="dxa"/>
          </w:tcPr>
          <w:p w14:paraId="2830328E" w14:textId="0329A8D3" w:rsidR="008331CC" w:rsidRPr="007C0B89" w:rsidRDefault="008331CC" w:rsidP="001A3AEA">
            <w:pPr>
              <w:spacing w:before="120" w:after="120"/>
              <w:jc w:val="left"/>
              <w:rPr>
                <w:rFonts w:ascii="Times New Roman" w:hAnsi="Times New Roman"/>
                <w:bCs/>
                <w:szCs w:val="24"/>
                <w:lang w:val="bg-BG"/>
              </w:rPr>
            </w:pPr>
            <w:r w:rsidRPr="007C0B89">
              <w:rPr>
                <w:rFonts w:ascii="Times New Roman" w:hAnsi="Times New Roman"/>
                <w:bCs/>
                <w:szCs w:val="24"/>
                <w:lang w:val="bg-BG"/>
              </w:rPr>
              <w:t>Философски цикъл</w:t>
            </w:r>
          </w:p>
        </w:tc>
        <w:tc>
          <w:tcPr>
            <w:tcW w:w="752" w:type="dxa"/>
          </w:tcPr>
          <w:p w14:paraId="5C102A75" w14:textId="5C9BA0DD" w:rsidR="008331CC" w:rsidRPr="007C0B89" w:rsidRDefault="008331CC" w:rsidP="001A3AEA">
            <w:pPr>
              <w:spacing w:before="120" w:after="120"/>
              <w:rPr>
                <w:rFonts w:ascii="Times New Roman" w:hAnsi="Times New Roman"/>
                <w:bCs/>
                <w:szCs w:val="24"/>
              </w:rPr>
            </w:pPr>
            <w:r w:rsidRPr="007C0B89">
              <w:rPr>
                <w:rFonts w:ascii="Times New Roman" w:hAnsi="Times New Roman"/>
                <w:bCs/>
                <w:szCs w:val="24"/>
              </w:rPr>
              <w:t>XII</w:t>
            </w:r>
          </w:p>
        </w:tc>
        <w:tc>
          <w:tcPr>
            <w:tcW w:w="1581" w:type="dxa"/>
            <w:shd w:val="clear" w:color="auto" w:fill="E2EFD9" w:themeFill="accent6" w:themeFillTint="33"/>
            <w:vAlign w:val="center"/>
          </w:tcPr>
          <w:p w14:paraId="73399F2C" w14:textId="126D5221"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4,31</w:t>
            </w:r>
          </w:p>
        </w:tc>
        <w:tc>
          <w:tcPr>
            <w:tcW w:w="1634" w:type="dxa"/>
            <w:shd w:val="clear" w:color="auto" w:fill="FFF2CC" w:themeFill="accent4" w:themeFillTint="33"/>
            <w:vAlign w:val="center"/>
          </w:tcPr>
          <w:p w14:paraId="049C3E91" w14:textId="06F47277"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34" w:type="dxa"/>
            <w:shd w:val="clear" w:color="auto" w:fill="DEEAF6" w:themeFill="accent5" w:themeFillTint="33"/>
            <w:vAlign w:val="center"/>
          </w:tcPr>
          <w:p w14:paraId="79190395" w14:textId="6AD7F4BA"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660" w:type="dxa"/>
            <w:shd w:val="clear" w:color="auto" w:fill="FBE4D5" w:themeFill="accent2" w:themeFillTint="33"/>
            <w:vAlign w:val="center"/>
          </w:tcPr>
          <w:p w14:paraId="4FAB7333" w14:textId="79D477EE"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c>
          <w:tcPr>
            <w:tcW w:w="1559" w:type="dxa"/>
            <w:shd w:val="clear" w:color="auto" w:fill="D5DCE4" w:themeFill="text2" w:themeFillTint="33"/>
            <w:vAlign w:val="center"/>
          </w:tcPr>
          <w:p w14:paraId="66563DEA" w14:textId="6709E91C" w:rsidR="008331CC" w:rsidRPr="00C82A35" w:rsidRDefault="00C82A35" w:rsidP="00A73D38">
            <w:pPr>
              <w:spacing w:before="120" w:after="120"/>
              <w:rPr>
                <w:rFonts w:ascii="Times New Roman" w:hAnsi="Times New Roman"/>
                <w:bCs/>
                <w:szCs w:val="24"/>
                <w:lang w:val="bg-BG"/>
              </w:rPr>
            </w:pPr>
            <w:r>
              <w:rPr>
                <w:rFonts w:ascii="Times New Roman" w:hAnsi="Times New Roman"/>
                <w:bCs/>
                <w:szCs w:val="24"/>
                <w:lang w:val="bg-BG"/>
              </w:rPr>
              <w:t>-</w:t>
            </w:r>
          </w:p>
        </w:tc>
      </w:tr>
    </w:tbl>
    <w:p w14:paraId="5006006D" w14:textId="77777777" w:rsidR="00C82A35" w:rsidRDefault="00C82A35" w:rsidP="002737FC">
      <w:pPr>
        <w:ind w:left="7080"/>
        <w:jc w:val="both"/>
        <w:rPr>
          <w:rFonts w:ascii="Comic Sans MS" w:hAnsi="Comic Sans MS"/>
          <w:b/>
          <w:bCs/>
          <w:i/>
          <w:szCs w:val="24"/>
          <w:lang w:val="bg-BG"/>
        </w:rPr>
      </w:pPr>
    </w:p>
    <w:p w14:paraId="0B95D6CE" w14:textId="0E5E49CC" w:rsidR="00C82A35" w:rsidRDefault="00C82A35" w:rsidP="002737FC">
      <w:pPr>
        <w:ind w:left="7080"/>
        <w:jc w:val="both"/>
        <w:rPr>
          <w:rFonts w:ascii="Comic Sans MS" w:hAnsi="Comic Sans MS"/>
          <w:b/>
          <w:bCs/>
          <w:i/>
          <w:szCs w:val="24"/>
          <w:lang w:val="bg-BG"/>
        </w:rPr>
      </w:pPr>
    </w:p>
    <w:p w14:paraId="5241C9FC" w14:textId="40EEAF33" w:rsidR="00C82A35" w:rsidRDefault="00C82A35" w:rsidP="002737FC">
      <w:pPr>
        <w:ind w:left="7080"/>
        <w:jc w:val="both"/>
        <w:rPr>
          <w:rFonts w:ascii="Comic Sans MS" w:hAnsi="Comic Sans MS"/>
          <w:b/>
          <w:bCs/>
          <w:i/>
          <w:szCs w:val="24"/>
          <w:lang w:val="bg-BG"/>
        </w:rPr>
      </w:pPr>
    </w:p>
    <w:p w14:paraId="39465235" w14:textId="77777777" w:rsidR="00C82A35" w:rsidRDefault="00C82A35" w:rsidP="00C82A35">
      <w:pPr>
        <w:jc w:val="both"/>
        <w:rPr>
          <w:rFonts w:ascii="Comic Sans MS" w:hAnsi="Comic Sans MS"/>
          <w:b/>
          <w:bCs/>
          <w:i/>
          <w:szCs w:val="24"/>
          <w:lang w:val="bg-BG"/>
        </w:rPr>
      </w:pPr>
    </w:p>
    <w:p w14:paraId="31B485E0" w14:textId="114B29F8" w:rsidR="001A3AEA" w:rsidRPr="007C0B89" w:rsidRDefault="001A3AEA" w:rsidP="002737FC">
      <w:pPr>
        <w:ind w:left="7080"/>
        <w:jc w:val="both"/>
        <w:rPr>
          <w:rFonts w:ascii="Comic Sans MS" w:hAnsi="Comic Sans MS"/>
          <w:b/>
          <w:bCs/>
          <w:i/>
          <w:szCs w:val="24"/>
          <w:lang w:val="bg-BG"/>
        </w:rPr>
      </w:pPr>
      <w:r w:rsidRPr="007C0B89">
        <w:rPr>
          <w:rFonts w:ascii="Comic Sans MS" w:hAnsi="Comic Sans MS"/>
          <w:b/>
          <w:bCs/>
          <w:i/>
          <w:szCs w:val="24"/>
          <w:lang w:val="bg-BG"/>
        </w:rPr>
        <w:lastRenderedPageBreak/>
        <w:t>ПРИЛОЖЕНИЕ 6</w:t>
      </w:r>
    </w:p>
    <w:p w14:paraId="72F80215" w14:textId="22B54F9B" w:rsidR="001A3AEA" w:rsidRPr="007C0B89" w:rsidRDefault="001A3AEA" w:rsidP="00460A13">
      <w:pPr>
        <w:rPr>
          <w:rFonts w:ascii="Comic Sans MS" w:hAnsi="Comic Sans MS"/>
          <w:bCs/>
          <w:szCs w:val="24"/>
          <w:lang w:val="bg-BG"/>
        </w:rPr>
      </w:pPr>
      <w:r w:rsidRPr="007C0B89">
        <w:rPr>
          <w:rFonts w:ascii="Comic Sans MS" w:hAnsi="Comic Sans MS"/>
          <w:bCs/>
          <w:szCs w:val="24"/>
          <w:lang w:val="bg-BG"/>
        </w:rPr>
        <w:t>СРАВНИТЕЛНА ТАБЛИЦА НВО И ДЗИ</w:t>
      </w:r>
    </w:p>
    <w:tbl>
      <w:tblPr>
        <w:tblStyle w:val="a4"/>
        <w:tblW w:w="10631" w:type="dxa"/>
        <w:tblInd w:w="-790" w:type="dxa"/>
        <w:tblLayout w:type="fixed"/>
        <w:tblLook w:val="04A0" w:firstRow="1" w:lastRow="0" w:firstColumn="1" w:lastColumn="0" w:noHBand="0" w:noVBand="1"/>
      </w:tblPr>
      <w:tblGrid>
        <w:gridCol w:w="1560"/>
        <w:gridCol w:w="567"/>
        <w:gridCol w:w="1984"/>
        <w:gridCol w:w="1304"/>
        <w:gridCol w:w="1304"/>
        <w:gridCol w:w="1304"/>
        <w:gridCol w:w="1304"/>
        <w:gridCol w:w="1239"/>
        <w:gridCol w:w="65"/>
      </w:tblGrid>
      <w:tr w:rsidR="007C0B89" w:rsidRPr="007C0B89" w14:paraId="7BF7F966" w14:textId="77777777" w:rsidTr="00B23AC6">
        <w:trPr>
          <w:gridAfter w:val="1"/>
          <w:wAfter w:w="65" w:type="dxa"/>
        </w:trPr>
        <w:tc>
          <w:tcPr>
            <w:tcW w:w="1560" w:type="dxa"/>
            <w:vMerge w:val="restart"/>
            <w:shd w:val="clear" w:color="auto" w:fill="F2F2F2" w:themeFill="background1" w:themeFillShade="F2"/>
          </w:tcPr>
          <w:p w14:paraId="31AD60D9"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Учебни предмети</w:t>
            </w:r>
          </w:p>
          <w:p w14:paraId="63693A66" w14:textId="77777777" w:rsidR="00460A13" w:rsidRPr="007C0B89" w:rsidRDefault="00460A13" w:rsidP="00D76142">
            <w:pPr>
              <w:spacing w:before="20" w:after="20"/>
              <w:jc w:val="both"/>
              <w:rPr>
                <w:rFonts w:ascii="Times New Roman" w:hAnsi="Times New Roman"/>
                <w:b/>
                <w:bCs/>
                <w:szCs w:val="24"/>
                <w:lang w:val="bg-BG"/>
              </w:rPr>
            </w:pPr>
          </w:p>
        </w:tc>
        <w:tc>
          <w:tcPr>
            <w:tcW w:w="2551" w:type="dxa"/>
            <w:gridSpan w:val="2"/>
            <w:vMerge w:val="restart"/>
            <w:shd w:val="clear" w:color="auto" w:fill="F2F2F2" w:themeFill="background1" w:themeFillShade="F2"/>
          </w:tcPr>
          <w:p w14:paraId="56F24587"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Клас</w:t>
            </w:r>
          </w:p>
        </w:tc>
        <w:tc>
          <w:tcPr>
            <w:tcW w:w="6455" w:type="dxa"/>
            <w:gridSpan w:val="5"/>
            <w:shd w:val="clear" w:color="auto" w:fill="F2F2F2" w:themeFill="background1" w:themeFillShade="F2"/>
          </w:tcPr>
          <w:p w14:paraId="27622A28" w14:textId="0321841B" w:rsidR="00460A13" w:rsidRPr="007C0B89" w:rsidRDefault="00460A13" w:rsidP="00B23AC6">
            <w:pPr>
              <w:spacing w:before="20" w:after="20"/>
              <w:ind w:right="-115"/>
              <w:rPr>
                <w:rFonts w:ascii="Times New Roman" w:hAnsi="Times New Roman"/>
                <w:b/>
                <w:bCs/>
                <w:szCs w:val="24"/>
                <w:lang w:val="bg-BG"/>
              </w:rPr>
            </w:pPr>
            <w:r w:rsidRPr="007C0B89">
              <w:rPr>
                <w:rFonts w:ascii="Times New Roman" w:hAnsi="Times New Roman"/>
                <w:b/>
                <w:bCs/>
                <w:szCs w:val="24"/>
                <w:lang w:val="bg-BG"/>
              </w:rPr>
              <w:t>Среден резултат по учебни години</w:t>
            </w:r>
          </w:p>
        </w:tc>
      </w:tr>
      <w:tr w:rsidR="007C0B89" w:rsidRPr="007C0B89" w14:paraId="1069CF38" w14:textId="1C4BC932" w:rsidTr="00460A13">
        <w:tc>
          <w:tcPr>
            <w:tcW w:w="1560" w:type="dxa"/>
            <w:vMerge/>
          </w:tcPr>
          <w:p w14:paraId="7327B916" w14:textId="77777777" w:rsidR="00460A13" w:rsidRPr="007C0B89" w:rsidRDefault="00460A13" w:rsidP="00D76142">
            <w:pPr>
              <w:spacing w:before="20" w:after="20"/>
              <w:rPr>
                <w:rFonts w:ascii="Times New Roman" w:hAnsi="Times New Roman"/>
                <w:b/>
                <w:bCs/>
                <w:szCs w:val="24"/>
                <w:lang w:val="bg-BG"/>
              </w:rPr>
            </w:pPr>
          </w:p>
        </w:tc>
        <w:tc>
          <w:tcPr>
            <w:tcW w:w="2551" w:type="dxa"/>
            <w:gridSpan w:val="2"/>
            <w:vMerge/>
            <w:shd w:val="clear" w:color="auto" w:fill="F2F2F2" w:themeFill="background1" w:themeFillShade="F2"/>
          </w:tcPr>
          <w:p w14:paraId="55F464B9" w14:textId="77777777" w:rsidR="00460A13" w:rsidRPr="007C0B89" w:rsidRDefault="00460A13" w:rsidP="00D76142">
            <w:pPr>
              <w:spacing w:before="20" w:after="20"/>
              <w:rPr>
                <w:rFonts w:ascii="Times New Roman" w:hAnsi="Times New Roman"/>
                <w:b/>
                <w:bCs/>
                <w:szCs w:val="24"/>
                <w:lang w:val="bg-BG"/>
              </w:rPr>
            </w:pPr>
          </w:p>
        </w:tc>
        <w:tc>
          <w:tcPr>
            <w:tcW w:w="1304" w:type="dxa"/>
            <w:shd w:val="clear" w:color="auto" w:fill="F2F2F2" w:themeFill="background1" w:themeFillShade="F2"/>
          </w:tcPr>
          <w:p w14:paraId="1BC8DE0F"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2020-2021</w:t>
            </w:r>
          </w:p>
        </w:tc>
        <w:tc>
          <w:tcPr>
            <w:tcW w:w="1304" w:type="dxa"/>
            <w:shd w:val="clear" w:color="auto" w:fill="F2F2F2" w:themeFill="background1" w:themeFillShade="F2"/>
          </w:tcPr>
          <w:p w14:paraId="03FB988E"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2021-2022</w:t>
            </w:r>
          </w:p>
        </w:tc>
        <w:tc>
          <w:tcPr>
            <w:tcW w:w="1304" w:type="dxa"/>
            <w:shd w:val="clear" w:color="auto" w:fill="F2F2F2" w:themeFill="background1" w:themeFillShade="F2"/>
          </w:tcPr>
          <w:p w14:paraId="66182E6A"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2022-2023</w:t>
            </w:r>
          </w:p>
        </w:tc>
        <w:tc>
          <w:tcPr>
            <w:tcW w:w="1304" w:type="dxa"/>
            <w:shd w:val="clear" w:color="auto" w:fill="F2F2F2" w:themeFill="background1" w:themeFillShade="F2"/>
          </w:tcPr>
          <w:p w14:paraId="48B98681" w14:textId="77777777"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2023-2024</w:t>
            </w:r>
          </w:p>
        </w:tc>
        <w:tc>
          <w:tcPr>
            <w:tcW w:w="1304" w:type="dxa"/>
            <w:gridSpan w:val="2"/>
            <w:shd w:val="clear" w:color="auto" w:fill="F2F2F2" w:themeFill="background1" w:themeFillShade="F2"/>
          </w:tcPr>
          <w:p w14:paraId="22724D32" w14:textId="19D0004C" w:rsidR="00460A13" w:rsidRPr="007C0B89" w:rsidRDefault="00460A13" w:rsidP="00D76142">
            <w:pPr>
              <w:spacing w:before="20" w:after="20"/>
              <w:rPr>
                <w:rFonts w:ascii="Times New Roman" w:hAnsi="Times New Roman"/>
                <w:b/>
                <w:bCs/>
                <w:szCs w:val="24"/>
                <w:lang w:val="bg-BG"/>
              </w:rPr>
            </w:pPr>
            <w:r w:rsidRPr="007C0B89">
              <w:rPr>
                <w:rFonts w:ascii="Times New Roman" w:hAnsi="Times New Roman"/>
                <w:b/>
                <w:bCs/>
                <w:szCs w:val="24"/>
                <w:lang w:val="bg-BG"/>
              </w:rPr>
              <w:t>2024-2025</w:t>
            </w:r>
          </w:p>
        </w:tc>
      </w:tr>
      <w:tr w:rsidR="00A73D38" w:rsidRPr="007C0B89" w14:paraId="44B53E03" w14:textId="16083C53" w:rsidTr="00A73D38">
        <w:trPr>
          <w:trHeight w:val="154"/>
        </w:trPr>
        <w:tc>
          <w:tcPr>
            <w:tcW w:w="1560" w:type="dxa"/>
            <w:vMerge w:val="restart"/>
          </w:tcPr>
          <w:p w14:paraId="463F4E57" w14:textId="77777777" w:rsidR="00A73D38" w:rsidRPr="007C0B89" w:rsidRDefault="00A73D38" w:rsidP="00A73D38">
            <w:pPr>
              <w:spacing w:before="20" w:after="20"/>
              <w:jc w:val="left"/>
              <w:rPr>
                <w:rFonts w:ascii="Times New Roman" w:hAnsi="Times New Roman"/>
                <w:bCs/>
                <w:szCs w:val="24"/>
                <w:lang w:val="bg-BG"/>
              </w:rPr>
            </w:pPr>
            <w:r w:rsidRPr="007C0B89">
              <w:rPr>
                <w:rFonts w:ascii="Times New Roman" w:hAnsi="Times New Roman"/>
                <w:bCs/>
                <w:szCs w:val="24"/>
                <w:lang w:val="bg-BG"/>
              </w:rPr>
              <w:t>Български език и литература</w:t>
            </w:r>
          </w:p>
        </w:tc>
        <w:tc>
          <w:tcPr>
            <w:tcW w:w="567" w:type="dxa"/>
            <w:vMerge w:val="restart"/>
          </w:tcPr>
          <w:p w14:paraId="6293CFCF" w14:textId="77777777" w:rsidR="00A73D38" w:rsidRPr="007C0B89" w:rsidRDefault="00A73D38" w:rsidP="00A73D38">
            <w:pPr>
              <w:spacing w:before="20" w:after="20"/>
              <w:rPr>
                <w:rFonts w:ascii="Times New Roman" w:hAnsi="Times New Roman"/>
                <w:bCs/>
                <w:szCs w:val="24"/>
                <w:lang w:val="bg-BG"/>
              </w:rPr>
            </w:pPr>
            <w:r w:rsidRPr="007C0B89">
              <w:rPr>
                <w:rFonts w:ascii="Times New Roman" w:hAnsi="Times New Roman"/>
                <w:bCs/>
                <w:szCs w:val="24"/>
              </w:rPr>
              <w:t>IV</w:t>
            </w:r>
          </w:p>
        </w:tc>
        <w:tc>
          <w:tcPr>
            <w:tcW w:w="1984" w:type="dxa"/>
          </w:tcPr>
          <w:p w14:paraId="05AD45E3" w14:textId="62E76DB2" w:rsidR="00A73D38" w:rsidRPr="007C0B89" w:rsidRDefault="00A73D38" w:rsidP="00A73D38">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635EC69E" w14:textId="052D7758"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88.20</w:t>
            </w:r>
          </w:p>
        </w:tc>
        <w:tc>
          <w:tcPr>
            <w:tcW w:w="1304" w:type="dxa"/>
            <w:shd w:val="clear" w:color="auto" w:fill="FFF2CC" w:themeFill="accent4" w:themeFillTint="33"/>
            <w:vAlign w:val="center"/>
          </w:tcPr>
          <w:p w14:paraId="45F67B3B" w14:textId="3C48233E"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82,13</w:t>
            </w:r>
          </w:p>
        </w:tc>
        <w:tc>
          <w:tcPr>
            <w:tcW w:w="1304" w:type="dxa"/>
            <w:shd w:val="clear" w:color="auto" w:fill="DEEAF6" w:themeFill="accent5" w:themeFillTint="33"/>
            <w:vAlign w:val="center"/>
          </w:tcPr>
          <w:p w14:paraId="1BE26C7D" w14:textId="367CC4CF"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88,17</w:t>
            </w:r>
          </w:p>
        </w:tc>
        <w:tc>
          <w:tcPr>
            <w:tcW w:w="1304" w:type="dxa"/>
            <w:shd w:val="clear" w:color="auto" w:fill="FBE4D5" w:themeFill="accent2" w:themeFillTint="33"/>
            <w:vAlign w:val="center"/>
          </w:tcPr>
          <w:p w14:paraId="5868BA05" w14:textId="4BEECE9A" w:rsidR="00A73D38"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91,83</w:t>
            </w:r>
          </w:p>
        </w:tc>
        <w:tc>
          <w:tcPr>
            <w:tcW w:w="1304" w:type="dxa"/>
            <w:gridSpan w:val="2"/>
            <w:shd w:val="clear" w:color="auto" w:fill="D5DCE4" w:themeFill="text2" w:themeFillTint="33"/>
            <w:vAlign w:val="center"/>
          </w:tcPr>
          <w:p w14:paraId="54FF08BA" w14:textId="77777777" w:rsidR="00A73D38" w:rsidRPr="00A73D38" w:rsidRDefault="00A73D38" w:rsidP="00A73D38">
            <w:pPr>
              <w:spacing w:before="20" w:after="20"/>
              <w:rPr>
                <w:rFonts w:ascii="Times New Roman" w:hAnsi="Times New Roman"/>
                <w:bCs/>
                <w:szCs w:val="24"/>
                <w:lang w:val="bg-BG"/>
              </w:rPr>
            </w:pPr>
          </w:p>
        </w:tc>
      </w:tr>
      <w:tr w:rsidR="007C0B89" w:rsidRPr="007C0B89" w14:paraId="63DB6085" w14:textId="56FEB9D6" w:rsidTr="00A73D38">
        <w:trPr>
          <w:trHeight w:val="154"/>
        </w:trPr>
        <w:tc>
          <w:tcPr>
            <w:tcW w:w="1560" w:type="dxa"/>
            <w:vMerge/>
          </w:tcPr>
          <w:p w14:paraId="0A924048"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27B8C700" w14:textId="77777777" w:rsidR="00460A13" w:rsidRPr="007C0B89" w:rsidRDefault="00460A13" w:rsidP="00D76142">
            <w:pPr>
              <w:spacing w:before="20" w:after="20"/>
              <w:rPr>
                <w:rFonts w:ascii="Times New Roman" w:hAnsi="Times New Roman"/>
                <w:bCs/>
                <w:szCs w:val="24"/>
              </w:rPr>
            </w:pPr>
          </w:p>
        </w:tc>
        <w:tc>
          <w:tcPr>
            <w:tcW w:w="1984" w:type="dxa"/>
          </w:tcPr>
          <w:p w14:paraId="76B7115B" w14:textId="302AFFE5"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6821BF66" w14:textId="05241DE8"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70,13</w:t>
            </w:r>
          </w:p>
        </w:tc>
        <w:tc>
          <w:tcPr>
            <w:tcW w:w="1304" w:type="dxa"/>
            <w:shd w:val="clear" w:color="auto" w:fill="FFF2CC" w:themeFill="accent4" w:themeFillTint="33"/>
            <w:vAlign w:val="center"/>
          </w:tcPr>
          <w:p w14:paraId="71B8A942" w14:textId="0C0EDBFA"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66,53</w:t>
            </w:r>
          </w:p>
        </w:tc>
        <w:tc>
          <w:tcPr>
            <w:tcW w:w="1304" w:type="dxa"/>
            <w:shd w:val="clear" w:color="auto" w:fill="DEEAF6" w:themeFill="accent5" w:themeFillTint="33"/>
            <w:vAlign w:val="center"/>
          </w:tcPr>
          <w:p w14:paraId="544236D2" w14:textId="5CEB92B2"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67,85</w:t>
            </w:r>
          </w:p>
        </w:tc>
        <w:tc>
          <w:tcPr>
            <w:tcW w:w="1304" w:type="dxa"/>
            <w:shd w:val="clear" w:color="auto" w:fill="FBE4D5" w:themeFill="accent2" w:themeFillTint="33"/>
            <w:vAlign w:val="center"/>
          </w:tcPr>
          <w:p w14:paraId="0B3DFB39" w14:textId="26607BF7"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70,80</w:t>
            </w:r>
          </w:p>
        </w:tc>
        <w:tc>
          <w:tcPr>
            <w:tcW w:w="1304" w:type="dxa"/>
            <w:gridSpan w:val="2"/>
            <w:shd w:val="clear" w:color="auto" w:fill="D5DCE4" w:themeFill="text2" w:themeFillTint="33"/>
            <w:vAlign w:val="center"/>
          </w:tcPr>
          <w:p w14:paraId="052C20A9" w14:textId="77777777" w:rsidR="00460A13" w:rsidRPr="00A73D38" w:rsidRDefault="00460A13" w:rsidP="00A73D38">
            <w:pPr>
              <w:spacing w:before="20" w:after="20"/>
              <w:rPr>
                <w:rFonts w:ascii="Times New Roman" w:hAnsi="Times New Roman"/>
                <w:bCs/>
                <w:szCs w:val="24"/>
                <w:lang w:val="bg-BG"/>
              </w:rPr>
            </w:pPr>
          </w:p>
        </w:tc>
      </w:tr>
      <w:tr w:rsidR="007C0B89" w:rsidRPr="007C0B89" w14:paraId="702D6326" w14:textId="08EDA5AD" w:rsidTr="00A73D38">
        <w:trPr>
          <w:trHeight w:val="154"/>
        </w:trPr>
        <w:tc>
          <w:tcPr>
            <w:tcW w:w="1560" w:type="dxa"/>
            <w:vMerge/>
          </w:tcPr>
          <w:p w14:paraId="7212AB99"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Borders>
              <w:bottom w:val="single" w:sz="18" w:space="0" w:color="auto"/>
            </w:tcBorders>
          </w:tcPr>
          <w:p w14:paraId="514E1241"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3B1F2340" w14:textId="49228269"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34982DB6" w14:textId="409AA653"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74,67</w:t>
            </w:r>
          </w:p>
        </w:tc>
        <w:tc>
          <w:tcPr>
            <w:tcW w:w="1304" w:type="dxa"/>
            <w:tcBorders>
              <w:bottom w:val="single" w:sz="18" w:space="0" w:color="auto"/>
            </w:tcBorders>
            <w:shd w:val="clear" w:color="auto" w:fill="FFF2CC" w:themeFill="accent4" w:themeFillTint="33"/>
            <w:vAlign w:val="center"/>
          </w:tcPr>
          <w:p w14:paraId="4D1E6254" w14:textId="2C67AD25"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70,46</w:t>
            </w:r>
          </w:p>
        </w:tc>
        <w:tc>
          <w:tcPr>
            <w:tcW w:w="1304" w:type="dxa"/>
            <w:tcBorders>
              <w:bottom w:val="single" w:sz="18" w:space="0" w:color="auto"/>
            </w:tcBorders>
            <w:shd w:val="clear" w:color="auto" w:fill="DEEAF6" w:themeFill="accent5" w:themeFillTint="33"/>
            <w:vAlign w:val="center"/>
          </w:tcPr>
          <w:p w14:paraId="21AF07BC" w14:textId="6FFB3B27"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70,52</w:t>
            </w:r>
          </w:p>
        </w:tc>
        <w:tc>
          <w:tcPr>
            <w:tcW w:w="1304" w:type="dxa"/>
            <w:tcBorders>
              <w:bottom w:val="single" w:sz="18" w:space="0" w:color="auto"/>
            </w:tcBorders>
            <w:shd w:val="clear" w:color="auto" w:fill="FBE4D5" w:themeFill="accent2" w:themeFillTint="33"/>
            <w:vAlign w:val="center"/>
          </w:tcPr>
          <w:p w14:paraId="52C87B42" w14:textId="16946808"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72,63</w:t>
            </w:r>
          </w:p>
        </w:tc>
        <w:tc>
          <w:tcPr>
            <w:tcW w:w="1304" w:type="dxa"/>
            <w:gridSpan w:val="2"/>
            <w:tcBorders>
              <w:bottom w:val="single" w:sz="18" w:space="0" w:color="auto"/>
            </w:tcBorders>
            <w:shd w:val="clear" w:color="auto" w:fill="D5DCE4" w:themeFill="text2" w:themeFillTint="33"/>
            <w:vAlign w:val="center"/>
          </w:tcPr>
          <w:p w14:paraId="1FF98CC1" w14:textId="77777777" w:rsidR="00460A13" w:rsidRPr="00A73D38" w:rsidRDefault="00460A13" w:rsidP="00A73D38">
            <w:pPr>
              <w:spacing w:before="20" w:after="20"/>
              <w:rPr>
                <w:rFonts w:ascii="Times New Roman" w:hAnsi="Times New Roman"/>
                <w:bCs/>
                <w:szCs w:val="24"/>
                <w:lang w:val="bg-BG"/>
              </w:rPr>
            </w:pPr>
          </w:p>
        </w:tc>
      </w:tr>
      <w:tr w:rsidR="00A73D38" w:rsidRPr="007C0B89" w14:paraId="07D9D71C" w14:textId="439996B7" w:rsidTr="00A73D38">
        <w:tc>
          <w:tcPr>
            <w:tcW w:w="1560" w:type="dxa"/>
            <w:vMerge/>
          </w:tcPr>
          <w:p w14:paraId="7818DE04" w14:textId="77777777" w:rsidR="00A73D38" w:rsidRPr="007C0B89" w:rsidRDefault="00A73D38" w:rsidP="00A73D38">
            <w:pPr>
              <w:spacing w:before="20" w:after="20"/>
              <w:jc w:val="left"/>
              <w:rPr>
                <w:rFonts w:ascii="Times New Roman" w:hAnsi="Times New Roman"/>
                <w:bCs/>
                <w:szCs w:val="24"/>
                <w:lang w:val="bg-BG"/>
              </w:rPr>
            </w:pPr>
          </w:p>
        </w:tc>
        <w:tc>
          <w:tcPr>
            <w:tcW w:w="567" w:type="dxa"/>
            <w:vMerge w:val="restart"/>
            <w:tcBorders>
              <w:top w:val="single" w:sz="18" w:space="0" w:color="auto"/>
            </w:tcBorders>
          </w:tcPr>
          <w:p w14:paraId="6A3905A2" w14:textId="77777777"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rPr>
              <w:t>VII</w:t>
            </w:r>
          </w:p>
        </w:tc>
        <w:tc>
          <w:tcPr>
            <w:tcW w:w="1984" w:type="dxa"/>
            <w:tcBorders>
              <w:top w:val="single" w:sz="18" w:space="0" w:color="auto"/>
            </w:tcBorders>
          </w:tcPr>
          <w:p w14:paraId="6D0A32FD" w14:textId="34E288EA"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3B5317B6" w14:textId="409370B8"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71,08</w:t>
            </w:r>
          </w:p>
        </w:tc>
        <w:tc>
          <w:tcPr>
            <w:tcW w:w="1304" w:type="dxa"/>
            <w:shd w:val="clear" w:color="auto" w:fill="FFF2CC" w:themeFill="accent4" w:themeFillTint="33"/>
            <w:vAlign w:val="center"/>
          </w:tcPr>
          <w:p w14:paraId="7DC16812" w14:textId="735816E9"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70,48</w:t>
            </w:r>
          </w:p>
        </w:tc>
        <w:tc>
          <w:tcPr>
            <w:tcW w:w="1304" w:type="dxa"/>
            <w:shd w:val="clear" w:color="auto" w:fill="DEEAF6" w:themeFill="accent5" w:themeFillTint="33"/>
            <w:vAlign w:val="center"/>
          </w:tcPr>
          <w:p w14:paraId="7FC27B43" w14:textId="1573E135"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74,93</w:t>
            </w:r>
          </w:p>
        </w:tc>
        <w:tc>
          <w:tcPr>
            <w:tcW w:w="1304" w:type="dxa"/>
            <w:tcBorders>
              <w:top w:val="single" w:sz="18" w:space="0" w:color="auto"/>
            </w:tcBorders>
            <w:shd w:val="clear" w:color="auto" w:fill="FBE4D5" w:themeFill="accent2" w:themeFillTint="33"/>
            <w:vAlign w:val="center"/>
          </w:tcPr>
          <w:p w14:paraId="62FFBBF0" w14:textId="3B482EE6" w:rsidR="00A73D38"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72,33</w:t>
            </w:r>
          </w:p>
        </w:tc>
        <w:tc>
          <w:tcPr>
            <w:tcW w:w="1304" w:type="dxa"/>
            <w:gridSpan w:val="2"/>
            <w:tcBorders>
              <w:top w:val="single" w:sz="18" w:space="0" w:color="auto"/>
            </w:tcBorders>
            <w:shd w:val="clear" w:color="auto" w:fill="D5DCE4" w:themeFill="text2" w:themeFillTint="33"/>
            <w:vAlign w:val="center"/>
          </w:tcPr>
          <w:p w14:paraId="7637B2B5" w14:textId="77777777" w:rsidR="00A73D38" w:rsidRPr="00A73D38" w:rsidRDefault="00A73D38" w:rsidP="00A73D38">
            <w:pPr>
              <w:spacing w:before="20" w:after="20"/>
              <w:rPr>
                <w:rFonts w:ascii="Times New Roman" w:hAnsi="Times New Roman"/>
                <w:bCs/>
                <w:szCs w:val="24"/>
                <w:lang w:val="bg-BG"/>
              </w:rPr>
            </w:pPr>
          </w:p>
        </w:tc>
      </w:tr>
      <w:tr w:rsidR="007C0B89" w:rsidRPr="007C0B89" w14:paraId="43D3B8FF" w14:textId="51CFCDDA" w:rsidTr="00A73D38">
        <w:tc>
          <w:tcPr>
            <w:tcW w:w="1560" w:type="dxa"/>
            <w:vMerge/>
          </w:tcPr>
          <w:p w14:paraId="36476A78"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6CCC5389" w14:textId="77777777" w:rsidR="00460A13" w:rsidRPr="007C0B89" w:rsidRDefault="00460A13" w:rsidP="00D76142">
            <w:pPr>
              <w:spacing w:before="20" w:after="20"/>
              <w:rPr>
                <w:rFonts w:ascii="Times New Roman" w:hAnsi="Times New Roman"/>
                <w:bCs/>
                <w:szCs w:val="24"/>
              </w:rPr>
            </w:pPr>
          </w:p>
        </w:tc>
        <w:tc>
          <w:tcPr>
            <w:tcW w:w="1984" w:type="dxa"/>
          </w:tcPr>
          <w:p w14:paraId="75AD95B8" w14:textId="71AB56F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1F55A3DD" w14:textId="14194400"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337C1E0B" w14:textId="51105946"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46,92</w:t>
            </w:r>
          </w:p>
        </w:tc>
        <w:tc>
          <w:tcPr>
            <w:tcW w:w="1304" w:type="dxa"/>
            <w:shd w:val="clear" w:color="auto" w:fill="DEEAF6" w:themeFill="accent5" w:themeFillTint="33"/>
            <w:vAlign w:val="center"/>
          </w:tcPr>
          <w:p w14:paraId="3B994DC9" w14:textId="56B7BFE4"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49,64</w:t>
            </w:r>
          </w:p>
        </w:tc>
        <w:tc>
          <w:tcPr>
            <w:tcW w:w="1304" w:type="dxa"/>
            <w:shd w:val="clear" w:color="auto" w:fill="FBE4D5" w:themeFill="accent2" w:themeFillTint="33"/>
            <w:vAlign w:val="center"/>
          </w:tcPr>
          <w:p w14:paraId="0349DDEF" w14:textId="1325F2B0"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48,32</w:t>
            </w:r>
          </w:p>
        </w:tc>
        <w:tc>
          <w:tcPr>
            <w:tcW w:w="1304" w:type="dxa"/>
            <w:gridSpan w:val="2"/>
            <w:shd w:val="clear" w:color="auto" w:fill="D5DCE4" w:themeFill="text2" w:themeFillTint="33"/>
            <w:vAlign w:val="center"/>
          </w:tcPr>
          <w:p w14:paraId="2C190707" w14:textId="77777777" w:rsidR="00460A13" w:rsidRPr="00A73D38" w:rsidRDefault="00460A13" w:rsidP="00A73D38">
            <w:pPr>
              <w:spacing w:before="20" w:after="20"/>
              <w:rPr>
                <w:rFonts w:ascii="Times New Roman" w:hAnsi="Times New Roman"/>
                <w:bCs/>
                <w:szCs w:val="24"/>
                <w:lang w:val="bg-BG"/>
              </w:rPr>
            </w:pPr>
          </w:p>
        </w:tc>
      </w:tr>
      <w:tr w:rsidR="007C0B89" w:rsidRPr="007C0B89" w14:paraId="521EA358" w14:textId="572F616C" w:rsidTr="00A73D38">
        <w:tc>
          <w:tcPr>
            <w:tcW w:w="1560" w:type="dxa"/>
            <w:vMerge/>
          </w:tcPr>
          <w:p w14:paraId="740116B5"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Borders>
              <w:bottom w:val="single" w:sz="18" w:space="0" w:color="auto"/>
            </w:tcBorders>
          </w:tcPr>
          <w:p w14:paraId="68D10D8B"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37018E00" w14:textId="55343964"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51B15D2E" w14:textId="28527F28"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1C509CFB" w14:textId="5A1A5C58"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53,63</w:t>
            </w:r>
          </w:p>
        </w:tc>
        <w:tc>
          <w:tcPr>
            <w:tcW w:w="1304" w:type="dxa"/>
            <w:tcBorders>
              <w:bottom w:val="single" w:sz="18" w:space="0" w:color="auto"/>
            </w:tcBorders>
            <w:shd w:val="clear" w:color="auto" w:fill="DEEAF6" w:themeFill="accent5" w:themeFillTint="33"/>
            <w:vAlign w:val="center"/>
          </w:tcPr>
          <w:p w14:paraId="5BA318E8" w14:textId="7CCED266"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55,03</w:t>
            </w:r>
          </w:p>
        </w:tc>
        <w:tc>
          <w:tcPr>
            <w:tcW w:w="1304" w:type="dxa"/>
            <w:tcBorders>
              <w:bottom w:val="single" w:sz="18" w:space="0" w:color="auto"/>
            </w:tcBorders>
            <w:shd w:val="clear" w:color="auto" w:fill="FBE4D5" w:themeFill="accent2" w:themeFillTint="33"/>
            <w:vAlign w:val="center"/>
          </w:tcPr>
          <w:p w14:paraId="1AFF6050" w14:textId="655A9F3B"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54,61</w:t>
            </w:r>
          </w:p>
        </w:tc>
        <w:tc>
          <w:tcPr>
            <w:tcW w:w="1304" w:type="dxa"/>
            <w:gridSpan w:val="2"/>
            <w:tcBorders>
              <w:bottom w:val="single" w:sz="18" w:space="0" w:color="auto"/>
            </w:tcBorders>
            <w:shd w:val="clear" w:color="auto" w:fill="D5DCE4" w:themeFill="text2" w:themeFillTint="33"/>
            <w:vAlign w:val="center"/>
          </w:tcPr>
          <w:p w14:paraId="4FB949D2" w14:textId="77777777" w:rsidR="00460A13" w:rsidRPr="00A73D38" w:rsidRDefault="00460A13" w:rsidP="00A73D38">
            <w:pPr>
              <w:spacing w:before="20" w:after="20"/>
              <w:rPr>
                <w:rFonts w:ascii="Times New Roman" w:hAnsi="Times New Roman"/>
                <w:bCs/>
                <w:szCs w:val="24"/>
                <w:lang w:val="bg-BG"/>
              </w:rPr>
            </w:pPr>
          </w:p>
        </w:tc>
      </w:tr>
      <w:tr w:rsidR="00A73D38" w:rsidRPr="007C0B89" w14:paraId="226B235F" w14:textId="1251D21C" w:rsidTr="00A73D38">
        <w:tc>
          <w:tcPr>
            <w:tcW w:w="1560" w:type="dxa"/>
            <w:vMerge/>
          </w:tcPr>
          <w:p w14:paraId="4B1DF662" w14:textId="77777777" w:rsidR="00A73D38" w:rsidRPr="007C0B89" w:rsidRDefault="00A73D38" w:rsidP="00A73D38">
            <w:pPr>
              <w:spacing w:before="20" w:after="20"/>
              <w:jc w:val="left"/>
              <w:rPr>
                <w:rFonts w:ascii="Times New Roman" w:hAnsi="Times New Roman"/>
                <w:bCs/>
                <w:szCs w:val="24"/>
                <w:lang w:val="bg-BG"/>
              </w:rPr>
            </w:pPr>
          </w:p>
        </w:tc>
        <w:tc>
          <w:tcPr>
            <w:tcW w:w="567" w:type="dxa"/>
            <w:tcBorders>
              <w:top w:val="single" w:sz="18" w:space="0" w:color="auto"/>
            </w:tcBorders>
          </w:tcPr>
          <w:p w14:paraId="21D359E3" w14:textId="77777777"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rPr>
              <w:t>X</w:t>
            </w:r>
          </w:p>
        </w:tc>
        <w:tc>
          <w:tcPr>
            <w:tcW w:w="1984" w:type="dxa"/>
            <w:tcBorders>
              <w:top w:val="single" w:sz="18" w:space="0" w:color="auto"/>
            </w:tcBorders>
          </w:tcPr>
          <w:p w14:paraId="5781E3B1" w14:textId="52621BA5"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2D08F231" w14:textId="08A2555E"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46,80</w:t>
            </w:r>
          </w:p>
        </w:tc>
        <w:tc>
          <w:tcPr>
            <w:tcW w:w="1304" w:type="dxa"/>
            <w:shd w:val="clear" w:color="auto" w:fill="FFF2CC" w:themeFill="accent4" w:themeFillTint="33"/>
            <w:vAlign w:val="center"/>
          </w:tcPr>
          <w:p w14:paraId="4B400310" w14:textId="56B1AD2C"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46,96</w:t>
            </w:r>
          </w:p>
        </w:tc>
        <w:tc>
          <w:tcPr>
            <w:tcW w:w="1304" w:type="dxa"/>
            <w:shd w:val="clear" w:color="auto" w:fill="DEEAF6" w:themeFill="accent5" w:themeFillTint="33"/>
            <w:vAlign w:val="center"/>
          </w:tcPr>
          <w:p w14:paraId="71C25EAB" w14:textId="794D4966"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48,92</w:t>
            </w:r>
          </w:p>
        </w:tc>
        <w:tc>
          <w:tcPr>
            <w:tcW w:w="1304" w:type="dxa"/>
            <w:tcBorders>
              <w:top w:val="single" w:sz="18" w:space="0" w:color="auto"/>
            </w:tcBorders>
            <w:shd w:val="clear" w:color="auto" w:fill="FBE4D5" w:themeFill="accent2" w:themeFillTint="33"/>
            <w:vAlign w:val="center"/>
          </w:tcPr>
          <w:p w14:paraId="48B6A880" w14:textId="1D62210C" w:rsidR="00A73D38"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58,82</w:t>
            </w:r>
          </w:p>
        </w:tc>
        <w:tc>
          <w:tcPr>
            <w:tcW w:w="1304" w:type="dxa"/>
            <w:gridSpan w:val="2"/>
            <w:tcBorders>
              <w:top w:val="single" w:sz="18" w:space="0" w:color="auto"/>
            </w:tcBorders>
            <w:shd w:val="clear" w:color="auto" w:fill="D5DCE4" w:themeFill="text2" w:themeFillTint="33"/>
            <w:vAlign w:val="center"/>
          </w:tcPr>
          <w:p w14:paraId="67F64753" w14:textId="77777777" w:rsidR="00A73D38" w:rsidRPr="00A73D38" w:rsidRDefault="00A73D38" w:rsidP="00A73D38">
            <w:pPr>
              <w:spacing w:before="20" w:after="20"/>
              <w:rPr>
                <w:rFonts w:ascii="Times New Roman" w:hAnsi="Times New Roman"/>
                <w:bCs/>
                <w:szCs w:val="24"/>
                <w:lang w:val="bg-BG"/>
              </w:rPr>
            </w:pPr>
          </w:p>
        </w:tc>
      </w:tr>
      <w:tr w:rsidR="007C0B89" w:rsidRPr="007C0B89" w14:paraId="3042CDF7" w14:textId="6E1B1C1B" w:rsidTr="00A73D38">
        <w:tc>
          <w:tcPr>
            <w:tcW w:w="1560" w:type="dxa"/>
            <w:vMerge/>
          </w:tcPr>
          <w:p w14:paraId="7F21A51E" w14:textId="77777777" w:rsidR="00460A13" w:rsidRPr="007C0B89" w:rsidRDefault="00460A13" w:rsidP="00D76142">
            <w:pPr>
              <w:spacing w:before="20" w:after="20"/>
              <w:jc w:val="left"/>
              <w:rPr>
                <w:rFonts w:ascii="Times New Roman" w:hAnsi="Times New Roman"/>
                <w:bCs/>
                <w:szCs w:val="24"/>
                <w:lang w:val="bg-BG"/>
              </w:rPr>
            </w:pPr>
          </w:p>
        </w:tc>
        <w:tc>
          <w:tcPr>
            <w:tcW w:w="567" w:type="dxa"/>
          </w:tcPr>
          <w:p w14:paraId="48C869E2" w14:textId="77777777" w:rsidR="00460A13" w:rsidRPr="007C0B89" w:rsidRDefault="00460A13" w:rsidP="00D76142">
            <w:pPr>
              <w:spacing w:before="20" w:after="20"/>
              <w:rPr>
                <w:rFonts w:ascii="Times New Roman" w:hAnsi="Times New Roman"/>
                <w:bCs/>
                <w:szCs w:val="24"/>
              </w:rPr>
            </w:pPr>
          </w:p>
        </w:tc>
        <w:tc>
          <w:tcPr>
            <w:tcW w:w="1984" w:type="dxa"/>
          </w:tcPr>
          <w:p w14:paraId="4B92D1DA" w14:textId="18CB75E4"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5A896E5D" w14:textId="256A894B"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655BBB47" w14:textId="61A39743"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38,69</w:t>
            </w:r>
          </w:p>
        </w:tc>
        <w:tc>
          <w:tcPr>
            <w:tcW w:w="1304" w:type="dxa"/>
            <w:shd w:val="clear" w:color="auto" w:fill="DEEAF6" w:themeFill="accent5" w:themeFillTint="33"/>
            <w:vAlign w:val="center"/>
          </w:tcPr>
          <w:p w14:paraId="0B2C764D" w14:textId="4CFF9007"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45,25</w:t>
            </w:r>
          </w:p>
        </w:tc>
        <w:tc>
          <w:tcPr>
            <w:tcW w:w="1304" w:type="dxa"/>
            <w:shd w:val="clear" w:color="auto" w:fill="FBE4D5" w:themeFill="accent2" w:themeFillTint="33"/>
            <w:vAlign w:val="center"/>
          </w:tcPr>
          <w:p w14:paraId="43C323D7" w14:textId="6287609C"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45,87</w:t>
            </w:r>
          </w:p>
        </w:tc>
        <w:tc>
          <w:tcPr>
            <w:tcW w:w="1304" w:type="dxa"/>
            <w:gridSpan w:val="2"/>
            <w:shd w:val="clear" w:color="auto" w:fill="D5DCE4" w:themeFill="text2" w:themeFillTint="33"/>
            <w:vAlign w:val="center"/>
          </w:tcPr>
          <w:p w14:paraId="211239A9" w14:textId="77777777" w:rsidR="00460A13" w:rsidRPr="00A73D38" w:rsidRDefault="00460A13" w:rsidP="00A73D38">
            <w:pPr>
              <w:spacing w:before="20" w:after="20"/>
              <w:rPr>
                <w:rFonts w:ascii="Times New Roman" w:hAnsi="Times New Roman"/>
                <w:bCs/>
                <w:szCs w:val="24"/>
                <w:lang w:val="bg-BG"/>
              </w:rPr>
            </w:pPr>
          </w:p>
        </w:tc>
      </w:tr>
      <w:tr w:rsidR="007C0B89" w:rsidRPr="007C0B89" w14:paraId="164401FB" w14:textId="533AD9FE" w:rsidTr="00A73D38">
        <w:tc>
          <w:tcPr>
            <w:tcW w:w="1560" w:type="dxa"/>
            <w:vMerge/>
          </w:tcPr>
          <w:p w14:paraId="1B43A886"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bottom w:val="single" w:sz="18" w:space="0" w:color="auto"/>
            </w:tcBorders>
          </w:tcPr>
          <w:p w14:paraId="0DA4E451"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09D7B46C" w14:textId="50766359"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3331412B" w14:textId="0321CE01"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039DCF5D" w14:textId="65AE141F"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43,16</w:t>
            </w:r>
          </w:p>
        </w:tc>
        <w:tc>
          <w:tcPr>
            <w:tcW w:w="1304" w:type="dxa"/>
            <w:tcBorders>
              <w:bottom w:val="single" w:sz="18" w:space="0" w:color="auto"/>
            </w:tcBorders>
            <w:shd w:val="clear" w:color="auto" w:fill="DEEAF6" w:themeFill="accent5" w:themeFillTint="33"/>
            <w:vAlign w:val="center"/>
          </w:tcPr>
          <w:p w14:paraId="5828D3DD" w14:textId="12D45AEF"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49,44</w:t>
            </w:r>
          </w:p>
        </w:tc>
        <w:tc>
          <w:tcPr>
            <w:tcW w:w="1304" w:type="dxa"/>
            <w:tcBorders>
              <w:bottom w:val="single" w:sz="18" w:space="0" w:color="auto"/>
            </w:tcBorders>
            <w:shd w:val="clear" w:color="auto" w:fill="FBE4D5" w:themeFill="accent2" w:themeFillTint="33"/>
            <w:vAlign w:val="center"/>
          </w:tcPr>
          <w:p w14:paraId="31549E27" w14:textId="43F36DDB"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49,38</w:t>
            </w:r>
          </w:p>
        </w:tc>
        <w:tc>
          <w:tcPr>
            <w:tcW w:w="1304" w:type="dxa"/>
            <w:gridSpan w:val="2"/>
            <w:tcBorders>
              <w:bottom w:val="single" w:sz="18" w:space="0" w:color="auto"/>
            </w:tcBorders>
            <w:shd w:val="clear" w:color="auto" w:fill="D5DCE4" w:themeFill="text2" w:themeFillTint="33"/>
            <w:vAlign w:val="center"/>
          </w:tcPr>
          <w:p w14:paraId="13C9B7B3" w14:textId="77777777" w:rsidR="00460A13" w:rsidRPr="00A73D38" w:rsidRDefault="00460A13" w:rsidP="00A73D38">
            <w:pPr>
              <w:spacing w:before="20" w:after="20"/>
              <w:rPr>
                <w:rFonts w:ascii="Times New Roman" w:hAnsi="Times New Roman"/>
                <w:bCs/>
                <w:szCs w:val="24"/>
                <w:lang w:val="bg-BG"/>
              </w:rPr>
            </w:pPr>
          </w:p>
        </w:tc>
      </w:tr>
      <w:tr w:rsidR="007C0B89" w:rsidRPr="007C0B89" w14:paraId="3F551E43" w14:textId="3C98FA03" w:rsidTr="00A73D38">
        <w:tc>
          <w:tcPr>
            <w:tcW w:w="1560" w:type="dxa"/>
            <w:vMerge/>
          </w:tcPr>
          <w:p w14:paraId="0338CA6F"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top w:val="single" w:sz="18" w:space="0" w:color="auto"/>
            </w:tcBorders>
          </w:tcPr>
          <w:p w14:paraId="56B83F34" w14:textId="77777777"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rPr>
              <w:t>XII</w:t>
            </w:r>
          </w:p>
        </w:tc>
        <w:tc>
          <w:tcPr>
            <w:tcW w:w="1984" w:type="dxa"/>
            <w:tcBorders>
              <w:top w:val="single" w:sz="18" w:space="0" w:color="auto"/>
            </w:tcBorders>
          </w:tcPr>
          <w:p w14:paraId="34BAAC69" w14:textId="2941759F"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tcBorders>
              <w:top w:val="single" w:sz="18" w:space="0" w:color="auto"/>
            </w:tcBorders>
            <w:shd w:val="clear" w:color="auto" w:fill="E2EFD9" w:themeFill="accent6" w:themeFillTint="33"/>
            <w:vAlign w:val="center"/>
          </w:tcPr>
          <w:p w14:paraId="787518CD" w14:textId="2A725715" w:rsidR="00460A13"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52,28</w:t>
            </w:r>
          </w:p>
        </w:tc>
        <w:tc>
          <w:tcPr>
            <w:tcW w:w="1304" w:type="dxa"/>
            <w:tcBorders>
              <w:top w:val="single" w:sz="18" w:space="0" w:color="auto"/>
            </w:tcBorders>
            <w:shd w:val="clear" w:color="auto" w:fill="FFF2CC" w:themeFill="accent4" w:themeFillTint="33"/>
            <w:vAlign w:val="center"/>
          </w:tcPr>
          <w:p w14:paraId="3F456D74" w14:textId="71F5DBC6" w:rsidR="00460A13"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58,15</w:t>
            </w:r>
          </w:p>
        </w:tc>
        <w:tc>
          <w:tcPr>
            <w:tcW w:w="1304" w:type="dxa"/>
            <w:tcBorders>
              <w:top w:val="single" w:sz="18" w:space="0" w:color="auto"/>
            </w:tcBorders>
            <w:shd w:val="clear" w:color="auto" w:fill="DEEAF6" w:themeFill="accent5" w:themeFillTint="33"/>
            <w:vAlign w:val="center"/>
          </w:tcPr>
          <w:p w14:paraId="6584D414" w14:textId="06405186" w:rsidR="00460A13" w:rsidRPr="00A73D38" w:rsidRDefault="00A73D38" w:rsidP="00A73D38">
            <w:pPr>
              <w:spacing w:before="20" w:after="20"/>
              <w:rPr>
                <w:rFonts w:ascii="Times New Roman" w:hAnsi="Times New Roman"/>
                <w:bCs/>
                <w:szCs w:val="24"/>
                <w:lang w:val="bg-BG"/>
              </w:rPr>
            </w:pPr>
            <w:r w:rsidRPr="00A73D38">
              <w:rPr>
                <w:rFonts w:ascii="Times New Roman" w:hAnsi="Times New Roman"/>
                <w:bCs/>
                <w:szCs w:val="24"/>
                <w:lang w:val="bg-BG"/>
              </w:rPr>
              <w:t>50,31</w:t>
            </w:r>
          </w:p>
        </w:tc>
        <w:tc>
          <w:tcPr>
            <w:tcW w:w="1304" w:type="dxa"/>
            <w:tcBorders>
              <w:top w:val="single" w:sz="18" w:space="0" w:color="auto"/>
            </w:tcBorders>
            <w:shd w:val="clear" w:color="auto" w:fill="FBE4D5" w:themeFill="accent2" w:themeFillTint="33"/>
            <w:vAlign w:val="center"/>
          </w:tcPr>
          <w:p w14:paraId="33C8F469" w14:textId="4736C200"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63,73</w:t>
            </w:r>
          </w:p>
        </w:tc>
        <w:tc>
          <w:tcPr>
            <w:tcW w:w="1304" w:type="dxa"/>
            <w:gridSpan w:val="2"/>
            <w:tcBorders>
              <w:top w:val="single" w:sz="18" w:space="0" w:color="auto"/>
            </w:tcBorders>
            <w:shd w:val="clear" w:color="auto" w:fill="D5DCE4" w:themeFill="text2" w:themeFillTint="33"/>
            <w:vAlign w:val="center"/>
          </w:tcPr>
          <w:p w14:paraId="53BC1078" w14:textId="77777777" w:rsidR="00460A13" w:rsidRPr="00A73D38" w:rsidRDefault="00460A13" w:rsidP="00A73D38">
            <w:pPr>
              <w:spacing w:before="20" w:after="20"/>
              <w:rPr>
                <w:rFonts w:ascii="Times New Roman" w:hAnsi="Times New Roman"/>
                <w:bCs/>
                <w:szCs w:val="24"/>
                <w:lang w:val="bg-BG"/>
              </w:rPr>
            </w:pPr>
          </w:p>
        </w:tc>
      </w:tr>
      <w:tr w:rsidR="007C0B89" w:rsidRPr="007C0B89" w14:paraId="4DDA0DCA" w14:textId="70D09B17" w:rsidTr="00A73D38">
        <w:tc>
          <w:tcPr>
            <w:tcW w:w="1560" w:type="dxa"/>
            <w:vMerge/>
          </w:tcPr>
          <w:p w14:paraId="47BB4619" w14:textId="77777777" w:rsidR="00460A13" w:rsidRPr="007C0B89" w:rsidRDefault="00460A13" w:rsidP="00D76142">
            <w:pPr>
              <w:spacing w:before="20" w:after="20"/>
              <w:jc w:val="left"/>
              <w:rPr>
                <w:rFonts w:ascii="Times New Roman" w:hAnsi="Times New Roman"/>
                <w:bCs/>
                <w:szCs w:val="24"/>
                <w:lang w:val="bg-BG"/>
              </w:rPr>
            </w:pPr>
          </w:p>
        </w:tc>
        <w:tc>
          <w:tcPr>
            <w:tcW w:w="567" w:type="dxa"/>
          </w:tcPr>
          <w:p w14:paraId="767CFC21" w14:textId="77777777" w:rsidR="00460A13" w:rsidRPr="007C0B89" w:rsidRDefault="00460A13" w:rsidP="00D76142">
            <w:pPr>
              <w:spacing w:before="20" w:after="20"/>
              <w:rPr>
                <w:rFonts w:ascii="Times New Roman" w:hAnsi="Times New Roman"/>
                <w:bCs/>
                <w:szCs w:val="24"/>
              </w:rPr>
            </w:pPr>
          </w:p>
        </w:tc>
        <w:tc>
          <w:tcPr>
            <w:tcW w:w="1984" w:type="dxa"/>
          </w:tcPr>
          <w:p w14:paraId="33E17008" w14:textId="4F4A1B0B"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6A93A810" w14:textId="0FE5ABAC"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49,47</w:t>
            </w:r>
          </w:p>
        </w:tc>
        <w:tc>
          <w:tcPr>
            <w:tcW w:w="1304" w:type="dxa"/>
            <w:shd w:val="clear" w:color="auto" w:fill="FFF2CC" w:themeFill="accent4" w:themeFillTint="33"/>
            <w:vAlign w:val="center"/>
          </w:tcPr>
          <w:p w14:paraId="3DA360C1" w14:textId="58DC36BC"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47,57</w:t>
            </w:r>
          </w:p>
        </w:tc>
        <w:tc>
          <w:tcPr>
            <w:tcW w:w="1304" w:type="dxa"/>
            <w:shd w:val="clear" w:color="auto" w:fill="DEEAF6" w:themeFill="accent5" w:themeFillTint="33"/>
            <w:vAlign w:val="center"/>
          </w:tcPr>
          <w:p w14:paraId="3FC39804" w14:textId="766C2772"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47,98</w:t>
            </w:r>
          </w:p>
        </w:tc>
        <w:tc>
          <w:tcPr>
            <w:tcW w:w="1304" w:type="dxa"/>
            <w:shd w:val="clear" w:color="auto" w:fill="FBE4D5" w:themeFill="accent2" w:themeFillTint="33"/>
            <w:vAlign w:val="center"/>
          </w:tcPr>
          <w:p w14:paraId="4DABAB5E" w14:textId="520455EB"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55,70</w:t>
            </w:r>
          </w:p>
        </w:tc>
        <w:tc>
          <w:tcPr>
            <w:tcW w:w="1304" w:type="dxa"/>
            <w:gridSpan w:val="2"/>
            <w:shd w:val="clear" w:color="auto" w:fill="D5DCE4" w:themeFill="text2" w:themeFillTint="33"/>
            <w:vAlign w:val="center"/>
          </w:tcPr>
          <w:p w14:paraId="0DDAB6D9" w14:textId="77777777" w:rsidR="00460A13" w:rsidRPr="00A73D38" w:rsidRDefault="00460A13" w:rsidP="00A73D38">
            <w:pPr>
              <w:spacing w:before="20" w:after="20"/>
              <w:rPr>
                <w:rFonts w:ascii="Times New Roman" w:hAnsi="Times New Roman"/>
                <w:bCs/>
                <w:szCs w:val="24"/>
                <w:lang w:val="bg-BG"/>
              </w:rPr>
            </w:pPr>
          </w:p>
        </w:tc>
      </w:tr>
      <w:tr w:rsidR="007C0B89" w:rsidRPr="007C0B89" w14:paraId="27C8A414" w14:textId="1AA54F1E" w:rsidTr="00A73D38">
        <w:tc>
          <w:tcPr>
            <w:tcW w:w="1560" w:type="dxa"/>
            <w:vMerge/>
            <w:tcBorders>
              <w:bottom w:val="single" w:sz="18" w:space="0" w:color="auto"/>
            </w:tcBorders>
          </w:tcPr>
          <w:p w14:paraId="0A135F2B"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bottom w:val="single" w:sz="18" w:space="0" w:color="auto"/>
            </w:tcBorders>
          </w:tcPr>
          <w:p w14:paraId="24369957"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5DA5523B" w14:textId="68FC5D5E"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2A50810B" w14:textId="21C1EDA9"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52,44</w:t>
            </w:r>
          </w:p>
        </w:tc>
        <w:tc>
          <w:tcPr>
            <w:tcW w:w="1304" w:type="dxa"/>
            <w:tcBorders>
              <w:bottom w:val="single" w:sz="18" w:space="0" w:color="auto"/>
            </w:tcBorders>
            <w:shd w:val="clear" w:color="auto" w:fill="FFF2CC" w:themeFill="accent4" w:themeFillTint="33"/>
            <w:vAlign w:val="center"/>
          </w:tcPr>
          <w:p w14:paraId="6D735424" w14:textId="6CE572B4"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52,77</w:t>
            </w:r>
          </w:p>
        </w:tc>
        <w:tc>
          <w:tcPr>
            <w:tcW w:w="1304" w:type="dxa"/>
            <w:tcBorders>
              <w:bottom w:val="single" w:sz="18" w:space="0" w:color="auto"/>
            </w:tcBorders>
            <w:shd w:val="clear" w:color="auto" w:fill="DEEAF6" w:themeFill="accent5" w:themeFillTint="33"/>
            <w:vAlign w:val="center"/>
          </w:tcPr>
          <w:p w14:paraId="7C6FDE6A" w14:textId="2BB068B5"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50,15</w:t>
            </w:r>
          </w:p>
        </w:tc>
        <w:tc>
          <w:tcPr>
            <w:tcW w:w="1304" w:type="dxa"/>
            <w:tcBorders>
              <w:bottom w:val="single" w:sz="18" w:space="0" w:color="auto"/>
            </w:tcBorders>
            <w:shd w:val="clear" w:color="auto" w:fill="FBE4D5" w:themeFill="accent2" w:themeFillTint="33"/>
            <w:vAlign w:val="center"/>
          </w:tcPr>
          <w:p w14:paraId="6AB473BA" w14:textId="26BAFCDD"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59,40</w:t>
            </w:r>
          </w:p>
        </w:tc>
        <w:tc>
          <w:tcPr>
            <w:tcW w:w="1304" w:type="dxa"/>
            <w:gridSpan w:val="2"/>
            <w:tcBorders>
              <w:bottom w:val="single" w:sz="18" w:space="0" w:color="auto"/>
            </w:tcBorders>
            <w:shd w:val="clear" w:color="auto" w:fill="D5DCE4" w:themeFill="text2" w:themeFillTint="33"/>
            <w:vAlign w:val="center"/>
          </w:tcPr>
          <w:p w14:paraId="52D8F2C9" w14:textId="77777777" w:rsidR="00460A13" w:rsidRPr="00A73D38" w:rsidRDefault="00460A13" w:rsidP="00A73D38">
            <w:pPr>
              <w:spacing w:before="20" w:after="20"/>
              <w:rPr>
                <w:rFonts w:ascii="Times New Roman" w:hAnsi="Times New Roman"/>
                <w:bCs/>
                <w:szCs w:val="24"/>
                <w:lang w:val="bg-BG"/>
              </w:rPr>
            </w:pPr>
          </w:p>
        </w:tc>
      </w:tr>
      <w:tr w:rsidR="00A73D38" w:rsidRPr="007C0B89" w14:paraId="2D68A02B" w14:textId="67E6EE65" w:rsidTr="00A73D38">
        <w:trPr>
          <w:trHeight w:val="154"/>
        </w:trPr>
        <w:tc>
          <w:tcPr>
            <w:tcW w:w="1560" w:type="dxa"/>
            <w:vMerge w:val="restart"/>
            <w:tcBorders>
              <w:top w:val="single" w:sz="18" w:space="0" w:color="auto"/>
            </w:tcBorders>
          </w:tcPr>
          <w:p w14:paraId="0FF6698F" w14:textId="6ED801F7" w:rsidR="00A73D38" w:rsidRPr="007C0B89" w:rsidRDefault="00A73D38" w:rsidP="00A73D38">
            <w:pPr>
              <w:spacing w:before="20" w:after="20"/>
              <w:jc w:val="left"/>
              <w:rPr>
                <w:rFonts w:ascii="Times New Roman" w:hAnsi="Times New Roman"/>
                <w:bCs/>
                <w:szCs w:val="24"/>
                <w:lang w:val="bg-BG"/>
              </w:rPr>
            </w:pPr>
            <w:r w:rsidRPr="007C0B89">
              <w:rPr>
                <w:rFonts w:ascii="Times New Roman" w:hAnsi="Times New Roman"/>
                <w:bCs/>
                <w:szCs w:val="24"/>
                <w:lang w:val="bg-BG"/>
              </w:rPr>
              <w:t>Математика</w:t>
            </w:r>
          </w:p>
        </w:tc>
        <w:tc>
          <w:tcPr>
            <w:tcW w:w="567" w:type="dxa"/>
            <w:vMerge w:val="restart"/>
            <w:tcBorders>
              <w:top w:val="single" w:sz="18" w:space="0" w:color="auto"/>
            </w:tcBorders>
          </w:tcPr>
          <w:p w14:paraId="7B3C5DB9" w14:textId="77777777" w:rsidR="00A73D38" w:rsidRPr="007C0B89" w:rsidRDefault="00A73D38" w:rsidP="00A73D38">
            <w:pPr>
              <w:spacing w:before="20" w:after="20"/>
              <w:rPr>
                <w:rFonts w:ascii="Times New Roman" w:hAnsi="Times New Roman"/>
                <w:bCs/>
                <w:szCs w:val="24"/>
                <w:lang w:val="bg-BG"/>
              </w:rPr>
            </w:pPr>
            <w:r w:rsidRPr="007C0B89">
              <w:rPr>
                <w:rFonts w:ascii="Times New Roman" w:hAnsi="Times New Roman"/>
                <w:bCs/>
                <w:szCs w:val="24"/>
              </w:rPr>
              <w:t>IV</w:t>
            </w:r>
          </w:p>
        </w:tc>
        <w:tc>
          <w:tcPr>
            <w:tcW w:w="1984" w:type="dxa"/>
            <w:tcBorders>
              <w:top w:val="single" w:sz="18" w:space="0" w:color="auto"/>
            </w:tcBorders>
          </w:tcPr>
          <w:p w14:paraId="55E48D0C" w14:textId="77777777" w:rsidR="00A73D38" w:rsidRPr="007C0B89" w:rsidRDefault="00A73D38" w:rsidP="00A73D38">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tcBorders>
              <w:top w:val="single" w:sz="18" w:space="0" w:color="auto"/>
            </w:tcBorders>
            <w:shd w:val="clear" w:color="auto" w:fill="E2EFD9" w:themeFill="accent6" w:themeFillTint="33"/>
            <w:vAlign w:val="center"/>
          </w:tcPr>
          <w:p w14:paraId="3C03F587" w14:textId="52550201"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szCs w:val="24"/>
              </w:rPr>
              <w:t>75,07</w:t>
            </w:r>
          </w:p>
        </w:tc>
        <w:tc>
          <w:tcPr>
            <w:tcW w:w="1304" w:type="dxa"/>
            <w:tcBorders>
              <w:top w:val="single" w:sz="18" w:space="0" w:color="auto"/>
            </w:tcBorders>
            <w:shd w:val="clear" w:color="auto" w:fill="FFF2CC" w:themeFill="accent4" w:themeFillTint="33"/>
            <w:vAlign w:val="center"/>
          </w:tcPr>
          <w:p w14:paraId="7EEF12A8" w14:textId="223AC465"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szCs w:val="24"/>
              </w:rPr>
              <w:t>67,47</w:t>
            </w:r>
          </w:p>
        </w:tc>
        <w:tc>
          <w:tcPr>
            <w:tcW w:w="1304" w:type="dxa"/>
            <w:tcBorders>
              <w:top w:val="single" w:sz="18" w:space="0" w:color="auto"/>
            </w:tcBorders>
            <w:shd w:val="clear" w:color="auto" w:fill="DEEAF6" w:themeFill="accent5" w:themeFillTint="33"/>
            <w:vAlign w:val="center"/>
          </w:tcPr>
          <w:p w14:paraId="34ABB656" w14:textId="438D1CF9" w:rsidR="00A73D38" w:rsidRPr="00A73D38" w:rsidRDefault="00A73D38" w:rsidP="00A73D38">
            <w:pPr>
              <w:spacing w:before="20" w:after="20"/>
              <w:rPr>
                <w:rFonts w:ascii="Times New Roman" w:hAnsi="Times New Roman"/>
                <w:bCs/>
                <w:szCs w:val="24"/>
                <w:lang w:val="bg-BG"/>
              </w:rPr>
            </w:pPr>
            <w:r w:rsidRPr="00A73D38">
              <w:rPr>
                <w:rFonts w:ascii="Times New Roman" w:hAnsi="Times New Roman"/>
                <w:szCs w:val="24"/>
              </w:rPr>
              <w:t>81,01</w:t>
            </w:r>
          </w:p>
        </w:tc>
        <w:tc>
          <w:tcPr>
            <w:tcW w:w="1304" w:type="dxa"/>
            <w:tcBorders>
              <w:top w:val="single" w:sz="18" w:space="0" w:color="auto"/>
            </w:tcBorders>
            <w:shd w:val="clear" w:color="auto" w:fill="FBE4D5" w:themeFill="accent2" w:themeFillTint="33"/>
            <w:vAlign w:val="center"/>
          </w:tcPr>
          <w:p w14:paraId="3A7ECC19" w14:textId="241CAB11" w:rsidR="00A73D38"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87,56</w:t>
            </w:r>
          </w:p>
        </w:tc>
        <w:tc>
          <w:tcPr>
            <w:tcW w:w="1304" w:type="dxa"/>
            <w:gridSpan w:val="2"/>
            <w:tcBorders>
              <w:top w:val="single" w:sz="18" w:space="0" w:color="auto"/>
            </w:tcBorders>
            <w:shd w:val="clear" w:color="auto" w:fill="D5DCE4" w:themeFill="text2" w:themeFillTint="33"/>
            <w:vAlign w:val="center"/>
          </w:tcPr>
          <w:p w14:paraId="21548FAE" w14:textId="77777777" w:rsidR="00A73D38" w:rsidRPr="00A73D38" w:rsidRDefault="00A73D38" w:rsidP="00A73D38">
            <w:pPr>
              <w:spacing w:before="20" w:after="20"/>
              <w:rPr>
                <w:rFonts w:ascii="Times New Roman" w:hAnsi="Times New Roman"/>
                <w:bCs/>
                <w:szCs w:val="24"/>
                <w:lang w:val="bg-BG"/>
              </w:rPr>
            </w:pPr>
          </w:p>
        </w:tc>
      </w:tr>
      <w:tr w:rsidR="007C0B89" w:rsidRPr="007C0B89" w14:paraId="731306D8" w14:textId="4418CAC5" w:rsidTr="00A73D38">
        <w:trPr>
          <w:trHeight w:val="154"/>
        </w:trPr>
        <w:tc>
          <w:tcPr>
            <w:tcW w:w="1560" w:type="dxa"/>
            <w:vMerge/>
          </w:tcPr>
          <w:p w14:paraId="21D5573B"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10804276" w14:textId="77777777" w:rsidR="00460A13" w:rsidRPr="007C0B89" w:rsidRDefault="00460A13" w:rsidP="00D76142">
            <w:pPr>
              <w:spacing w:before="20" w:after="20"/>
              <w:rPr>
                <w:rFonts w:ascii="Times New Roman" w:hAnsi="Times New Roman"/>
                <w:bCs/>
                <w:szCs w:val="24"/>
              </w:rPr>
            </w:pPr>
          </w:p>
        </w:tc>
        <w:tc>
          <w:tcPr>
            <w:tcW w:w="1984" w:type="dxa"/>
          </w:tcPr>
          <w:p w14:paraId="23825C0C" w14:textId="77777777"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5B11EE28" w14:textId="2A8CE8C1"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57,77</w:t>
            </w:r>
          </w:p>
        </w:tc>
        <w:tc>
          <w:tcPr>
            <w:tcW w:w="1304" w:type="dxa"/>
            <w:shd w:val="clear" w:color="auto" w:fill="FFF2CC" w:themeFill="accent4" w:themeFillTint="33"/>
            <w:vAlign w:val="center"/>
          </w:tcPr>
          <w:p w14:paraId="59EA5E67" w14:textId="1356B9B9"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50,80</w:t>
            </w:r>
          </w:p>
        </w:tc>
        <w:tc>
          <w:tcPr>
            <w:tcW w:w="1304" w:type="dxa"/>
            <w:shd w:val="clear" w:color="auto" w:fill="DEEAF6" w:themeFill="accent5" w:themeFillTint="33"/>
            <w:vAlign w:val="center"/>
          </w:tcPr>
          <w:p w14:paraId="0F348883" w14:textId="67032AC9"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61,10</w:t>
            </w:r>
          </w:p>
        </w:tc>
        <w:tc>
          <w:tcPr>
            <w:tcW w:w="1304" w:type="dxa"/>
            <w:shd w:val="clear" w:color="auto" w:fill="FBE4D5" w:themeFill="accent2" w:themeFillTint="33"/>
            <w:vAlign w:val="center"/>
          </w:tcPr>
          <w:p w14:paraId="6D65BD10" w14:textId="669B4996"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68,49</w:t>
            </w:r>
          </w:p>
        </w:tc>
        <w:tc>
          <w:tcPr>
            <w:tcW w:w="1304" w:type="dxa"/>
            <w:gridSpan w:val="2"/>
            <w:shd w:val="clear" w:color="auto" w:fill="D5DCE4" w:themeFill="text2" w:themeFillTint="33"/>
            <w:vAlign w:val="center"/>
          </w:tcPr>
          <w:p w14:paraId="0627C920" w14:textId="77777777" w:rsidR="00460A13" w:rsidRPr="00A73D38" w:rsidRDefault="00460A13" w:rsidP="00A73D38">
            <w:pPr>
              <w:spacing w:before="20" w:after="20"/>
              <w:rPr>
                <w:rFonts w:ascii="Times New Roman" w:hAnsi="Times New Roman"/>
                <w:bCs/>
                <w:szCs w:val="24"/>
                <w:lang w:val="bg-BG"/>
              </w:rPr>
            </w:pPr>
          </w:p>
        </w:tc>
      </w:tr>
      <w:tr w:rsidR="007C0B89" w:rsidRPr="007C0B89" w14:paraId="4B09282E" w14:textId="3F5B9722" w:rsidTr="00A73D38">
        <w:trPr>
          <w:trHeight w:val="154"/>
        </w:trPr>
        <w:tc>
          <w:tcPr>
            <w:tcW w:w="1560" w:type="dxa"/>
            <w:vMerge/>
          </w:tcPr>
          <w:p w14:paraId="3BFA8C5F"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Borders>
              <w:bottom w:val="single" w:sz="18" w:space="0" w:color="auto"/>
            </w:tcBorders>
          </w:tcPr>
          <w:p w14:paraId="15E7F4C0"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7EA5343A" w14:textId="77777777"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22D1840B" w14:textId="1A74957D"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63,16</w:t>
            </w:r>
          </w:p>
        </w:tc>
        <w:tc>
          <w:tcPr>
            <w:tcW w:w="1304" w:type="dxa"/>
            <w:tcBorders>
              <w:bottom w:val="single" w:sz="18" w:space="0" w:color="auto"/>
            </w:tcBorders>
            <w:shd w:val="clear" w:color="auto" w:fill="FFF2CC" w:themeFill="accent4" w:themeFillTint="33"/>
            <w:vAlign w:val="center"/>
          </w:tcPr>
          <w:p w14:paraId="5AC34DEC" w14:textId="6BD85995"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57,33</w:t>
            </w:r>
          </w:p>
        </w:tc>
        <w:tc>
          <w:tcPr>
            <w:tcW w:w="1304" w:type="dxa"/>
            <w:tcBorders>
              <w:bottom w:val="single" w:sz="18" w:space="0" w:color="auto"/>
            </w:tcBorders>
            <w:shd w:val="clear" w:color="auto" w:fill="DEEAF6" w:themeFill="accent5" w:themeFillTint="33"/>
            <w:vAlign w:val="center"/>
          </w:tcPr>
          <w:p w14:paraId="11912BDB" w14:textId="6B18B016"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64,38</w:t>
            </w:r>
          </w:p>
        </w:tc>
        <w:tc>
          <w:tcPr>
            <w:tcW w:w="1304" w:type="dxa"/>
            <w:tcBorders>
              <w:bottom w:val="single" w:sz="18" w:space="0" w:color="auto"/>
            </w:tcBorders>
            <w:shd w:val="clear" w:color="auto" w:fill="FBE4D5" w:themeFill="accent2" w:themeFillTint="33"/>
            <w:vAlign w:val="center"/>
          </w:tcPr>
          <w:p w14:paraId="094C313A" w14:textId="2FF3FA7E"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70,53</w:t>
            </w:r>
          </w:p>
        </w:tc>
        <w:tc>
          <w:tcPr>
            <w:tcW w:w="1304" w:type="dxa"/>
            <w:gridSpan w:val="2"/>
            <w:tcBorders>
              <w:bottom w:val="single" w:sz="18" w:space="0" w:color="auto"/>
            </w:tcBorders>
            <w:shd w:val="clear" w:color="auto" w:fill="D5DCE4" w:themeFill="text2" w:themeFillTint="33"/>
            <w:vAlign w:val="center"/>
          </w:tcPr>
          <w:p w14:paraId="37C1CA45" w14:textId="77777777" w:rsidR="00460A13" w:rsidRPr="00A73D38" w:rsidRDefault="00460A13" w:rsidP="00A73D38">
            <w:pPr>
              <w:spacing w:before="20" w:after="20"/>
              <w:rPr>
                <w:rFonts w:ascii="Times New Roman" w:hAnsi="Times New Roman"/>
                <w:bCs/>
                <w:szCs w:val="24"/>
                <w:lang w:val="bg-BG"/>
              </w:rPr>
            </w:pPr>
          </w:p>
        </w:tc>
      </w:tr>
      <w:tr w:rsidR="00A73D38" w:rsidRPr="007C0B89" w14:paraId="173A2282" w14:textId="20798785" w:rsidTr="000F0BB6">
        <w:tc>
          <w:tcPr>
            <w:tcW w:w="1560" w:type="dxa"/>
            <w:vMerge/>
          </w:tcPr>
          <w:p w14:paraId="395749B3" w14:textId="77777777" w:rsidR="00A73D38" w:rsidRPr="007C0B89" w:rsidRDefault="00A73D38" w:rsidP="00A73D38">
            <w:pPr>
              <w:spacing w:before="20" w:after="20"/>
              <w:jc w:val="left"/>
              <w:rPr>
                <w:rFonts w:ascii="Times New Roman" w:hAnsi="Times New Roman"/>
                <w:bCs/>
                <w:szCs w:val="24"/>
                <w:lang w:val="bg-BG"/>
              </w:rPr>
            </w:pPr>
          </w:p>
        </w:tc>
        <w:tc>
          <w:tcPr>
            <w:tcW w:w="567" w:type="dxa"/>
            <w:vMerge w:val="restart"/>
            <w:tcBorders>
              <w:top w:val="single" w:sz="18" w:space="0" w:color="auto"/>
            </w:tcBorders>
          </w:tcPr>
          <w:p w14:paraId="64B31B76" w14:textId="77777777"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rPr>
              <w:t>VII</w:t>
            </w:r>
          </w:p>
        </w:tc>
        <w:tc>
          <w:tcPr>
            <w:tcW w:w="1984" w:type="dxa"/>
            <w:tcBorders>
              <w:top w:val="single" w:sz="18" w:space="0" w:color="auto"/>
            </w:tcBorders>
          </w:tcPr>
          <w:p w14:paraId="463169FD" w14:textId="77777777" w:rsidR="00A73D38" w:rsidRPr="007C0B89" w:rsidRDefault="00A73D38" w:rsidP="00A73D38">
            <w:pPr>
              <w:spacing w:before="20" w:after="20"/>
              <w:rPr>
                <w:rFonts w:ascii="Times New Roman" w:hAnsi="Times New Roman"/>
                <w:bCs/>
                <w:szCs w:val="24"/>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70BBECDE" w14:textId="1570B751" w:rsidR="00A73D38" w:rsidRPr="00A73D38" w:rsidRDefault="00A73D38" w:rsidP="00A73D38">
            <w:pPr>
              <w:spacing w:before="20" w:after="20"/>
              <w:rPr>
                <w:rFonts w:ascii="Times New Roman" w:hAnsi="Times New Roman"/>
                <w:bCs/>
                <w:szCs w:val="24"/>
                <w:lang w:val="bg-BG"/>
              </w:rPr>
            </w:pPr>
            <w:r>
              <w:rPr>
                <w:rFonts w:ascii="Times New Roman" w:hAnsi="Times New Roman"/>
                <w:bCs/>
                <w:szCs w:val="24"/>
                <w:lang w:val="bg-BG"/>
              </w:rPr>
              <w:t>47,31</w:t>
            </w:r>
          </w:p>
        </w:tc>
        <w:tc>
          <w:tcPr>
            <w:tcW w:w="1304" w:type="dxa"/>
            <w:shd w:val="clear" w:color="auto" w:fill="FFF2CC" w:themeFill="accent4" w:themeFillTint="33"/>
            <w:vAlign w:val="center"/>
          </w:tcPr>
          <w:p w14:paraId="747AF84E" w14:textId="203568FC" w:rsidR="00A73D38" w:rsidRPr="00A73D38" w:rsidRDefault="00A73D38" w:rsidP="00A73D38">
            <w:pPr>
              <w:spacing w:before="20" w:after="20"/>
              <w:rPr>
                <w:rFonts w:ascii="Times New Roman" w:hAnsi="Times New Roman"/>
                <w:bCs/>
                <w:szCs w:val="24"/>
                <w:lang w:val="bg-BG"/>
              </w:rPr>
            </w:pPr>
            <w:r>
              <w:rPr>
                <w:rFonts w:ascii="Times New Roman" w:hAnsi="Times New Roman"/>
                <w:bCs/>
                <w:szCs w:val="24"/>
                <w:lang w:val="bg-BG"/>
              </w:rPr>
              <w:t>50,88</w:t>
            </w:r>
          </w:p>
        </w:tc>
        <w:tc>
          <w:tcPr>
            <w:tcW w:w="1304" w:type="dxa"/>
            <w:shd w:val="clear" w:color="auto" w:fill="DEEAF6" w:themeFill="accent5" w:themeFillTint="33"/>
            <w:vAlign w:val="center"/>
          </w:tcPr>
          <w:p w14:paraId="2C94CBB0" w14:textId="3C094042" w:rsidR="00A73D38" w:rsidRPr="00A73D38" w:rsidRDefault="00A73D38" w:rsidP="00A73D38">
            <w:pPr>
              <w:spacing w:before="20" w:after="20"/>
              <w:rPr>
                <w:rFonts w:ascii="Times New Roman" w:hAnsi="Times New Roman"/>
                <w:bCs/>
                <w:szCs w:val="24"/>
                <w:lang w:val="bg-BG"/>
              </w:rPr>
            </w:pPr>
            <w:r>
              <w:rPr>
                <w:rFonts w:ascii="Times New Roman" w:hAnsi="Times New Roman"/>
                <w:bCs/>
                <w:szCs w:val="24"/>
                <w:lang w:val="bg-BG"/>
              </w:rPr>
              <w:t>51,55</w:t>
            </w:r>
          </w:p>
        </w:tc>
        <w:tc>
          <w:tcPr>
            <w:tcW w:w="1304" w:type="dxa"/>
            <w:tcBorders>
              <w:top w:val="single" w:sz="18" w:space="0" w:color="auto"/>
            </w:tcBorders>
            <w:shd w:val="clear" w:color="auto" w:fill="FBE4D5" w:themeFill="accent2" w:themeFillTint="33"/>
            <w:vAlign w:val="center"/>
          </w:tcPr>
          <w:p w14:paraId="6356E272" w14:textId="067F22D8" w:rsidR="00A73D38"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57,31</w:t>
            </w:r>
          </w:p>
        </w:tc>
        <w:tc>
          <w:tcPr>
            <w:tcW w:w="1304" w:type="dxa"/>
            <w:gridSpan w:val="2"/>
            <w:tcBorders>
              <w:top w:val="single" w:sz="18" w:space="0" w:color="auto"/>
            </w:tcBorders>
            <w:shd w:val="clear" w:color="auto" w:fill="D5DCE4" w:themeFill="text2" w:themeFillTint="33"/>
            <w:vAlign w:val="center"/>
          </w:tcPr>
          <w:p w14:paraId="7150B39C" w14:textId="77777777" w:rsidR="00A73D38" w:rsidRPr="00A73D38" w:rsidRDefault="00A73D38" w:rsidP="00A73D38">
            <w:pPr>
              <w:spacing w:before="20" w:after="20"/>
              <w:rPr>
                <w:rFonts w:ascii="Times New Roman" w:hAnsi="Times New Roman"/>
                <w:bCs/>
                <w:szCs w:val="24"/>
                <w:lang w:val="bg-BG"/>
              </w:rPr>
            </w:pPr>
          </w:p>
        </w:tc>
      </w:tr>
      <w:tr w:rsidR="007C0B89" w:rsidRPr="007C0B89" w14:paraId="2A3CF02C" w14:textId="40074DA6" w:rsidTr="00A73D38">
        <w:tc>
          <w:tcPr>
            <w:tcW w:w="1560" w:type="dxa"/>
            <w:vMerge/>
          </w:tcPr>
          <w:p w14:paraId="2C4A88B4"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426B3310" w14:textId="77777777" w:rsidR="00460A13" w:rsidRPr="007C0B89" w:rsidRDefault="00460A13" w:rsidP="00D76142">
            <w:pPr>
              <w:spacing w:before="20" w:after="20"/>
              <w:rPr>
                <w:rFonts w:ascii="Times New Roman" w:hAnsi="Times New Roman"/>
                <w:bCs/>
                <w:szCs w:val="24"/>
              </w:rPr>
            </w:pPr>
          </w:p>
        </w:tc>
        <w:tc>
          <w:tcPr>
            <w:tcW w:w="1984" w:type="dxa"/>
          </w:tcPr>
          <w:p w14:paraId="2592C634"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0ACA871F" w14:textId="2D282BF0"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16AE55A7" w14:textId="2671CDD5"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29,18</w:t>
            </w:r>
          </w:p>
        </w:tc>
        <w:tc>
          <w:tcPr>
            <w:tcW w:w="1304" w:type="dxa"/>
            <w:shd w:val="clear" w:color="auto" w:fill="DEEAF6" w:themeFill="accent5" w:themeFillTint="33"/>
            <w:vAlign w:val="center"/>
          </w:tcPr>
          <w:p w14:paraId="3918B3A5" w14:textId="291FB7BC"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28,97</w:t>
            </w:r>
          </w:p>
        </w:tc>
        <w:tc>
          <w:tcPr>
            <w:tcW w:w="1304" w:type="dxa"/>
            <w:shd w:val="clear" w:color="auto" w:fill="FBE4D5" w:themeFill="accent2" w:themeFillTint="33"/>
            <w:vAlign w:val="center"/>
          </w:tcPr>
          <w:p w14:paraId="03B0A1D4" w14:textId="4131E571"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33,79</w:t>
            </w:r>
          </w:p>
        </w:tc>
        <w:tc>
          <w:tcPr>
            <w:tcW w:w="1304" w:type="dxa"/>
            <w:gridSpan w:val="2"/>
            <w:shd w:val="clear" w:color="auto" w:fill="D5DCE4" w:themeFill="text2" w:themeFillTint="33"/>
            <w:vAlign w:val="center"/>
          </w:tcPr>
          <w:p w14:paraId="733ABB62" w14:textId="77777777" w:rsidR="00460A13" w:rsidRPr="00A73D38" w:rsidRDefault="00460A13" w:rsidP="00A73D38">
            <w:pPr>
              <w:spacing w:before="20" w:after="20"/>
              <w:rPr>
                <w:rFonts w:ascii="Times New Roman" w:hAnsi="Times New Roman"/>
                <w:bCs/>
                <w:szCs w:val="24"/>
                <w:lang w:val="bg-BG"/>
              </w:rPr>
            </w:pPr>
          </w:p>
        </w:tc>
      </w:tr>
      <w:tr w:rsidR="007C0B89" w:rsidRPr="007C0B89" w14:paraId="575A42D5" w14:textId="2F3395E4" w:rsidTr="00A73D38">
        <w:tc>
          <w:tcPr>
            <w:tcW w:w="1560" w:type="dxa"/>
            <w:vMerge/>
          </w:tcPr>
          <w:p w14:paraId="7ED69DA0"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Borders>
              <w:bottom w:val="single" w:sz="18" w:space="0" w:color="auto"/>
            </w:tcBorders>
          </w:tcPr>
          <w:p w14:paraId="0A69F492"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1DD838D1"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0B08711C" w14:textId="792A580C"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5DE80813" w14:textId="69A1401E"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35,32</w:t>
            </w:r>
          </w:p>
        </w:tc>
        <w:tc>
          <w:tcPr>
            <w:tcW w:w="1304" w:type="dxa"/>
            <w:tcBorders>
              <w:bottom w:val="single" w:sz="18" w:space="0" w:color="auto"/>
            </w:tcBorders>
            <w:shd w:val="clear" w:color="auto" w:fill="DEEAF6" w:themeFill="accent5" w:themeFillTint="33"/>
            <w:vAlign w:val="center"/>
          </w:tcPr>
          <w:p w14:paraId="298AB6FE" w14:textId="456E2EBF"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35,29</w:t>
            </w:r>
          </w:p>
        </w:tc>
        <w:tc>
          <w:tcPr>
            <w:tcW w:w="1304" w:type="dxa"/>
            <w:tcBorders>
              <w:bottom w:val="single" w:sz="18" w:space="0" w:color="auto"/>
            </w:tcBorders>
            <w:shd w:val="clear" w:color="auto" w:fill="FBE4D5" w:themeFill="accent2" w:themeFillTint="33"/>
            <w:vAlign w:val="center"/>
          </w:tcPr>
          <w:p w14:paraId="499AEBF0" w14:textId="1C8C2548"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42,94</w:t>
            </w:r>
          </w:p>
        </w:tc>
        <w:tc>
          <w:tcPr>
            <w:tcW w:w="1304" w:type="dxa"/>
            <w:gridSpan w:val="2"/>
            <w:tcBorders>
              <w:bottom w:val="single" w:sz="18" w:space="0" w:color="auto"/>
            </w:tcBorders>
            <w:shd w:val="clear" w:color="auto" w:fill="D5DCE4" w:themeFill="text2" w:themeFillTint="33"/>
            <w:vAlign w:val="center"/>
          </w:tcPr>
          <w:p w14:paraId="690A05E5" w14:textId="77777777" w:rsidR="00460A13" w:rsidRPr="00A73D38" w:rsidRDefault="00460A13" w:rsidP="00A73D38">
            <w:pPr>
              <w:spacing w:before="20" w:after="20"/>
              <w:rPr>
                <w:rFonts w:ascii="Times New Roman" w:hAnsi="Times New Roman"/>
                <w:bCs/>
                <w:szCs w:val="24"/>
                <w:lang w:val="bg-BG"/>
              </w:rPr>
            </w:pPr>
          </w:p>
        </w:tc>
      </w:tr>
      <w:tr w:rsidR="00C82A35" w:rsidRPr="007C0B89" w14:paraId="64CD3014" w14:textId="409119A1" w:rsidTr="000F0BB6">
        <w:tc>
          <w:tcPr>
            <w:tcW w:w="1560" w:type="dxa"/>
            <w:vMerge/>
          </w:tcPr>
          <w:p w14:paraId="3CC2CDC1" w14:textId="77777777" w:rsidR="00C82A35" w:rsidRPr="007C0B89" w:rsidRDefault="00C82A35" w:rsidP="00C82A35">
            <w:pPr>
              <w:spacing w:before="20" w:after="20"/>
              <w:jc w:val="left"/>
              <w:rPr>
                <w:rFonts w:ascii="Times New Roman" w:hAnsi="Times New Roman"/>
                <w:bCs/>
                <w:szCs w:val="24"/>
                <w:lang w:val="bg-BG"/>
              </w:rPr>
            </w:pPr>
          </w:p>
        </w:tc>
        <w:tc>
          <w:tcPr>
            <w:tcW w:w="567" w:type="dxa"/>
            <w:tcBorders>
              <w:top w:val="single" w:sz="18" w:space="0" w:color="auto"/>
            </w:tcBorders>
          </w:tcPr>
          <w:p w14:paraId="185C3FEE" w14:textId="77777777" w:rsidR="00C82A35" w:rsidRPr="007C0B89" w:rsidRDefault="00C82A35" w:rsidP="00C82A35">
            <w:pPr>
              <w:spacing w:before="20" w:after="20"/>
              <w:rPr>
                <w:rFonts w:ascii="Times New Roman" w:hAnsi="Times New Roman"/>
                <w:bCs/>
                <w:szCs w:val="24"/>
              </w:rPr>
            </w:pPr>
            <w:r w:rsidRPr="007C0B89">
              <w:rPr>
                <w:rFonts w:ascii="Times New Roman" w:hAnsi="Times New Roman"/>
                <w:bCs/>
                <w:szCs w:val="24"/>
              </w:rPr>
              <w:t>X</w:t>
            </w:r>
          </w:p>
        </w:tc>
        <w:tc>
          <w:tcPr>
            <w:tcW w:w="1984" w:type="dxa"/>
            <w:tcBorders>
              <w:top w:val="single" w:sz="18" w:space="0" w:color="auto"/>
            </w:tcBorders>
          </w:tcPr>
          <w:p w14:paraId="260D46A2" w14:textId="77777777" w:rsidR="00C82A35" w:rsidRPr="007C0B89" w:rsidRDefault="00C82A35" w:rsidP="00C82A35">
            <w:pPr>
              <w:spacing w:before="20" w:after="20"/>
              <w:rPr>
                <w:rFonts w:ascii="Times New Roman" w:hAnsi="Times New Roman"/>
                <w:bCs/>
                <w:szCs w:val="24"/>
              </w:rPr>
            </w:pPr>
            <w:r w:rsidRPr="007C0B89">
              <w:rPr>
                <w:rFonts w:ascii="Times New Roman" w:hAnsi="Times New Roman"/>
                <w:bCs/>
                <w:szCs w:val="24"/>
                <w:lang w:val="bg-BG"/>
              </w:rPr>
              <w:t>ниво училище</w:t>
            </w:r>
          </w:p>
        </w:tc>
        <w:tc>
          <w:tcPr>
            <w:tcW w:w="1304" w:type="dxa"/>
            <w:tcBorders>
              <w:top w:val="single" w:sz="18" w:space="0" w:color="auto"/>
            </w:tcBorders>
            <w:shd w:val="clear" w:color="auto" w:fill="E2EFD9" w:themeFill="accent6" w:themeFillTint="33"/>
          </w:tcPr>
          <w:p w14:paraId="665B7F07" w14:textId="6B209590" w:rsidR="00C82A35" w:rsidRPr="00C82A35" w:rsidRDefault="00C82A35" w:rsidP="00C82A35">
            <w:pPr>
              <w:spacing w:before="20" w:after="20"/>
              <w:rPr>
                <w:rFonts w:ascii="Times New Roman" w:hAnsi="Times New Roman"/>
                <w:bCs/>
                <w:szCs w:val="24"/>
                <w:lang w:val="bg-BG"/>
              </w:rPr>
            </w:pPr>
            <w:r w:rsidRPr="00C82A35">
              <w:rPr>
                <w:rFonts w:ascii="Times New Roman" w:hAnsi="Times New Roman"/>
              </w:rPr>
              <w:t>19</w:t>
            </w:r>
          </w:p>
        </w:tc>
        <w:tc>
          <w:tcPr>
            <w:tcW w:w="1304" w:type="dxa"/>
            <w:tcBorders>
              <w:top w:val="single" w:sz="18" w:space="0" w:color="auto"/>
            </w:tcBorders>
            <w:shd w:val="clear" w:color="auto" w:fill="FFF2CC" w:themeFill="accent4" w:themeFillTint="33"/>
          </w:tcPr>
          <w:p w14:paraId="5F252900" w14:textId="5C16ABD9" w:rsidR="00C82A35" w:rsidRPr="00C82A35" w:rsidRDefault="00C82A35" w:rsidP="00C82A35">
            <w:pPr>
              <w:spacing w:before="20" w:after="20"/>
              <w:rPr>
                <w:rFonts w:ascii="Times New Roman" w:hAnsi="Times New Roman"/>
                <w:bCs/>
                <w:szCs w:val="24"/>
                <w:lang w:val="bg-BG"/>
              </w:rPr>
            </w:pPr>
            <w:r w:rsidRPr="00C82A35">
              <w:rPr>
                <w:rFonts w:ascii="Times New Roman" w:hAnsi="Times New Roman"/>
              </w:rPr>
              <w:t>25,09</w:t>
            </w:r>
          </w:p>
        </w:tc>
        <w:tc>
          <w:tcPr>
            <w:tcW w:w="1304" w:type="dxa"/>
            <w:tcBorders>
              <w:top w:val="single" w:sz="18" w:space="0" w:color="auto"/>
            </w:tcBorders>
            <w:shd w:val="clear" w:color="auto" w:fill="DEEAF6" w:themeFill="accent5" w:themeFillTint="33"/>
          </w:tcPr>
          <w:p w14:paraId="2FA2CFB3" w14:textId="6CCB8B75" w:rsidR="00C82A35" w:rsidRPr="00C82A35" w:rsidRDefault="00C82A35" w:rsidP="00C82A35">
            <w:pPr>
              <w:spacing w:before="20" w:after="20"/>
              <w:rPr>
                <w:rFonts w:ascii="Times New Roman" w:hAnsi="Times New Roman"/>
                <w:bCs/>
                <w:szCs w:val="24"/>
                <w:lang w:val="bg-BG"/>
              </w:rPr>
            </w:pPr>
            <w:r w:rsidRPr="00C82A35">
              <w:rPr>
                <w:rFonts w:ascii="Times New Roman" w:hAnsi="Times New Roman"/>
              </w:rPr>
              <w:t>27,67</w:t>
            </w:r>
          </w:p>
        </w:tc>
        <w:tc>
          <w:tcPr>
            <w:tcW w:w="1304" w:type="dxa"/>
            <w:tcBorders>
              <w:top w:val="single" w:sz="18" w:space="0" w:color="auto"/>
            </w:tcBorders>
            <w:shd w:val="clear" w:color="auto" w:fill="FBE4D5" w:themeFill="accent2" w:themeFillTint="33"/>
            <w:vAlign w:val="center"/>
          </w:tcPr>
          <w:p w14:paraId="1406D2AF" w14:textId="1F8306E8" w:rsidR="00C82A35" w:rsidRPr="00A73D38" w:rsidRDefault="001C75A8" w:rsidP="00C82A35">
            <w:pPr>
              <w:spacing w:before="20" w:after="20"/>
              <w:rPr>
                <w:rFonts w:ascii="Times New Roman" w:hAnsi="Times New Roman"/>
                <w:bCs/>
                <w:szCs w:val="24"/>
                <w:lang w:val="bg-BG"/>
              </w:rPr>
            </w:pPr>
            <w:r>
              <w:rPr>
                <w:rFonts w:ascii="Times New Roman" w:hAnsi="Times New Roman"/>
                <w:bCs/>
                <w:szCs w:val="24"/>
                <w:lang w:val="bg-BG"/>
              </w:rPr>
              <w:t>24,46</w:t>
            </w:r>
          </w:p>
        </w:tc>
        <w:tc>
          <w:tcPr>
            <w:tcW w:w="1304" w:type="dxa"/>
            <w:gridSpan w:val="2"/>
            <w:tcBorders>
              <w:top w:val="single" w:sz="18" w:space="0" w:color="auto"/>
            </w:tcBorders>
            <w:shd w:val="clear" w:color="auto" w:fill="D5DCE4" w:themeFill="text2" w:themeFillTint="33"/>
            <w:vAlign w:val="center"/>
          </w:tcPr>
          <w:p w14:paraId="1990FD7F" w14:textId="77777777" w:rsidR="00C82A35" w:rsidRPr="00A73D38" w:rsidRDefault="00C82A35" w:rsidP="00C82A35">
            <w:pPr>
              <w:spacing w:before="20" w:after="20"/>
              <w:rPr>
                <w:rFonts w:ascii="Times New Roman" w:hAnsi="Times New Roman"/>
                <w:bCs/>
                <w:szCs w:val="24"/>
                <w:lang w:val="bg-BG"/>
              </w:rPr>
            </w:pPr>
          </w:p>
        </w:tc>
      </w:tr>
      <w:tr w:rsidR="007C0B89" w:rsidRPr="007C0B89" w14:paraId="5652E07A" w14:textId="6A59B9F7" w:rsidTr="00A73D38">
        <w:tc>
          <w:tcPr>
            <w:tcW w:w="1560" w:type="dxa"/>
            <w:vMerge/>
          </w:tcPr>
          <w:p w14:paraId="2EBA6B6C" w14:textId="77777777" w:rsidR="00460A13" w:rsidRPr="007C0B89" w:rsidRDefault="00460A13" w:rsidP="00D76142">
            <w:pPr>
              <w:spacing w:before="20" w:after="20"/>
              <w:jc w:val="left"/>
              <w:rPr>
                <w:rFonts w:ascii="Times New Roman" w:hAnsi="Times New Roman"/>
                <w:bCs/>
                <w:szCs w:val="24"/>
                <w:lang w:val="bg-BG"/>
              </w:rPr>
            </w:pPr>
          </w:p>
        </w:tc>
        <w:tc>
          <w:tcPr>
            <w:tcW w:w="567" w:type="dxa"/>
          </w:tcPr>
          <w:p w14:paraId="40B7E740" w14:textId="77777777" w:rsidR="00460A13" w:rsidRPr="007C0B89" w:rsidRDefault="00460A13" w:rsidP="00D76142">
            <w:pPr>
              <w:spacing w:before="20" w:after="20"/>
              <w:rPr>
                <w:rFonts w:ascii="Times New Roman" w:hAnsi="Times New Roman"/>
                <w:bCs/>
                <w:szCs w:val="24"/>
              </w:rPr>
            </w:pPr>
          </w:p>
        </w:tc>
        <w:tc>
          <w:tcPr>
            <w:tcW w:w="1984" w:type="dxa"/>
          </w:tcPr>
          <w:p w14:paraId="6A2F53FF"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34B63DFF" w14:textId="2F044209"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4E7529BE" w14:textId="18152BAE"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27,99</w:t>
            </w:r>
          </w:p>
        </w:tc>
        <w:tc>
          <w:tcPr>
            <w:tcW w:w="1304" w:type="dxa"/>
            <w:shd w:val="clear" w:color="auto" w:fill="DEEAF6" w:themeFill="accent5" w:themeFillTint="33"/>
            <w:vAlign w:val="center"/>
          </w:tcPr>
          <w:p w14:paraId="7FCF2A26" w14:textId="33C1A326"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27,93</w:t>
            </w:r>
          </w:p>
        </w:tc>
        <w:tc>
          <w:tcPr>
            <w:tcW w:w="1304" w:type="dxa"/>
            <w:shd w:val="clear" w:color="auto" w:fill="FBE4D5" w:themeFill="accent2" w:themeFillTint="33"/>
            <w:vAlign w:val="center"/>
          </w:tcPr>
          <w:p w14:paraId="4990E2A0" w14:textId="57886E72"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24,72</w:t>
            </w:r>
          </w:p>
        </w:tc>
        <w:tc>
          <w:tcPr>
            <w:tcW w:w="1304" w:type="dxa"/>
            <w:gridSpan w:val="2"/>
            <w:shd w:val="clear" w:color="auto" w:fill="D5DCE4" w:themeFill="text2" w:themeFillTint="33"/>
            <w:vAlign w:val="center"/>
          </w:tcPr>
          <w:p w14:paraId="0F4027DA" w14:textId="77777777" w:rsidR="00460A13" w:rsidRPr="00A73D38" w:rsidRDefault="00460A13" w:rsidP="00A73D38">
            <w:pPr>
              <w:spacing w:before="20" w:after="20"/>
              <w:rPr>
                <w:rFonts w:ascii="Times New Roman" w:hAnsi="Times New Roman"/>
                <w:bCs/>
                <w:szCs w:val="24"/>
                <w:lang w:val="bg-BG"/>
              </w:rPr>
            </w:pPr>
          </w:p>
        </w:tc>
      </w:tr>
      <w:tr w:rsidR="007C0B89" w:rsidRPr="007C0B89" w14:paraId="33884128" w14:textId="2B4597FC" w:rsidTr="00A73D38">
        <w:tc>
          <w:tcPr>
            <w:tcW w:w="1560" w:type="dxa"/>
            <w:vMerge/>
          </w:tcPr>
          <w:p w14:paraId="447A85AE"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bottom w:val="single" w:sz="18" w:space="0" w:color="auto"/>
            </w:tcBorders>
          </w:tcPr>
          <w:p w14:paraId="2B674A7D"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34A174ED"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310F87EF" w14:textId="51661548" w:rsidR="00460A13" w:rsidRPr="00A73D38" w:rsidRDefault="00C82A35"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3BDE9B84" w14:textId="1C09890A"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34,72</w:t>
            </w:r>
          </w:p>
        </w:tc>
        <w:tc>
          <w:tcPr>
            <w:tcW w:w="1304" w:type="dxa"/>
            <w:tcBorders>
              <w:bottom w:val="single" w:sz="18" w:space="0" w:color="auto"/>
            </w:tcBorders>
            <w:shd w:val="clear" w:color="auto" w:fill="DEEAF6" w:themeFill="accent5" w:themeFillTint="33"/>
            <w:vAlign w:val="center"/>
          </w:tcPr>
          <w:p w14:paraId="6600D990" w14:textId="3051E53B"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34,50</w:t>
            </w:r>
          </w:p>
        </w:tc>
        <w:tc>
          <w:tcPr>
            <w:tcW w:w="1304" w:type="dxa"/>
            <w:tcBorders>
              <w:bottom w:val="single" w:sz="18" w:space="0" w:color="auto"/>
            </w:tcBorders>
            <w:shd w:val="clear" w:color="auto" w:fill="FBE4D5" w:themeFill="accent2" w:themeFillTint="33"/>
            <w:vAlign w:val="center"/>
          </w:tcPr>
          <w:p w14:paraId="49A75582" w14:textId="44CFE61B"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33,10</w:t>
            </w:r>
          </w:p>
        </w:tc>
        <w:tc>
          <w:tcPr>
            <w:tcW w:w="1304" w:type="dxa"/>
            <w:gridSpan w:val="2"/>
            <w:tcBorders>
              <w:bottom w:val="single" w:sz="18" w:space="0" w:color="auto"/>
            </w:tcBorders>
            <w:shd w:val="clear" w:color="auto" w:fill="D5DCE4" w:themeFill="text2" w:themeFillTint="33"/>
            <w:vAlign w:val="center"/>
          </w:tcPr>
          <w:p w14:paraId="27E46475" w14:textId="77777777" w:rsidR="00460A13" w:rsidRPr="00A73D38" w:rsidRDefault="00460A13" w:rsidP="00A73D38">
            <w:pPr>
              <w:spacing w:before="20" w:after="20"/>
              <w:rPr>
                <w:rFonts w:ascii="Times New Roman" w:hAnsi="Times New Roman"/>
                <w:bCs/>
                <w:szCs w:val="24"/>
                <w:lang w:val="bg-BG"/>
              </w:rPr>
            </w:pPr>
          </w:p>
        </w:tc>
      </w:tr>
      <w:tr w:rsidR="00C82A35" w:rsidRPr="007C0B89" w14:paraId="09DCF17F" w14:textId="54E5B280" w:rsidTr="000F0BB6">
        <w:trPr>
          <w:trHeight w:val="154"/>
        </w:trPr>
        <w:tc>
          <w:tcPr>
            <w:tcW w:w="1560" w:type="dxa"/>
            <w:vMerge w:val="restart"/>
            <w:tcBorders>
              <w:top w:val="single" w:sz="18" w:space="0" w:color="auto"/>
            </w:tcBorders>
          </w:tcPr>
          <w:p w14:paraId="111CE60D" w14:textId="7229AB41" w:rsidR="00C82A35" w:rsidRPr="007C0B89" w:rsidRDefault="00C82A35" w:rsidP="00C82A35">
            <w:pPr>
              <w:spacing w:before="20" w:after="20"/>
              <w:jc w:val="left"/>
              <w:rPr>
                <w:rFonts w:ascii="Times New Roman" w:hAnsi="Times New Roman"/>
                <w:bCs/>
                <w:szCs w:val="24"/>
                <w:lang w:val="bg-BG"/>
              </w:rPr>
            </w:pPr>
            <w:r w:rsidRPr="007C0B89">
              <w:rPr>
                <w:rFonts w:ascii="Times New Roman" w:hAnsi="Times New Roman"/>
                <w:bCs/>
                <w:szCs w:val="24"/>
                <w:lang w:val="bg-BG"/>
              </w:rPr>
              <w:t xml:space="preserve">Английски език </w:t>
            </w:r>
          </w:p>
        </w:tc>
        <w:tc>
          <w:tcPr>
            <w:tcW w:w="567" w:type="dxa"/>
            <w:vMerge w:val="restart"/>
            <w:tcBorders>
              <w:top w:val="single" w:sz="18" w:space="0" w:color="auto"/>
            </w:tcBorders>
          </w:tcPr>
          <w:p w14:paraId="1CB23BFE" w14:textId="4FF3060A" w:rsidR="00C82A35" w:rsidRPr="007C0B89" w:rsidRDefault="00C82A35" w:rsidP="00C82A35">
            <w:pPr>
              <w:spacing w:before="20" w:after="20"/>
              <w:jc w:val="both"/>
              <w:rPr>
                <w:rFonts w:ascii="Times New Roman" w:hAnsi="Times New Roman"/>
                <w:bCs/>
                <w:szCs w:val="24"/>
                <w:lang w:val="bg-BG"/>
              </w:rPr>
            </w:pPr>
            <w:r w:rsidRPr="007C0B89">
              <w:rPr>
                <w:rFonts w:ascii="Times New Roman" w:hAnsi="Times New Roman"/>
                <w:bCs/>
                <w:szCs w:val="24"/>
              </w:rPr>
              <w:t>VII</w:t>
            </w:r>
          </w:p>
        </w:tc>
        <w:tc>
          <w:tcPr>
            <w:tcW w:w="1984" w:type="dxa"/>
            <w:tcBorders>
              <w:top w:val="single" w:sz="18" w:space="0" w:color="auto"/>
            </w:tcBorders>
          </w:tcPr>
          <w:p w14:paraId="7CB44CBF" w14:textId="77777777" w:rsidR="00C82A35" w:rsidRPr="007C0B89" w:rsidRDefault="00C82A35" w:rsidP="00C82A35">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2BF1348C" w14:textId="4CC00A4A" w:rsidR="00C82A35" w:rsidRPr="00A73D38" w:rsidRDefault="00C82A35" w:rsidP="00C82A35">
            <w:pPr>
              <w:spacing w:before="20" w:after="20"/>
              <w:rPr>
                <w:rFonts w:ascii="Times New Roman" w:hAnsi="Times New Roman"/>
                <w:bCs/>
                <w:szCs w:val="24"/>
                <w:lang w:val="bg-BG"/>
              </w:rPr>
            </w:pPr>
            <w:r w:rsidRPr="00C82A35">
              <w:rPr>
                <w:rFonts w:ascii="Times New Roman" w:hAnsi="Times New Roman"/>
                <w:bCs/>
                <w:szCs w:val="24"/>
                <w:lang w:val="bg-BG"/>
              </w:rPr>
              <w:t>97,5</w:t>
            </w:r>
          </w:p>
        </w:tc>
        <w:tc>
          <w:tcPr>
            <w:tcW w:w="1304" w:type="dxa"/>
            <w:shd w:val="clear" w:color="auto" w:fill="FFF2CC" w:themeFill="accent4" w:themeFillTint="33"/>
            <w:vAlign w:val="center"/>
          </w:tcPr>
          <w:p w14:paraId="5F79ADC2" w14:textId="7E578E73" w:rsidR="00C82A35" w:rsidRPr="00A73D38" w:rsidRDefault="00C82A35" w:rsidP="00C82A35">
            <w:pPr>
              <w:spacing w:before="20" w:after="20"/>
              <w:rPr>
                <w:rFonts w:ascii="Times New Roman" w:hAnsi="Times New Roman"/>
                <w:bCs/>
                <w:szCs w:val="24"/>
                <w:lang w:val="bg-BG"/>
              </w:rPr>
            </w:pPr>
            <w:r w:rsidRPr="00C82A35">
              <w:rPr>
                <w:rFonts w:ascii="Times New Roman" w:hAnsi="Times New Roman"/>
                <w:bCs/>
                <w:szCs w:val="24"/>
                <w:lang w:val="bg-BG"/>
              </w:rPr>
              <w:t>100</w:t>
            </w:r>
          </w:p>
        </w:tc>
        <w:tc>
          <w:tcPr>
            <w:tcW w:w="1304" w:type="dxa"/>
            <w:shd w:val="clear" w:color="auto" w:fill="DEEAF6" w:themeFill="accent5" w:themeFillTint="33"/>
            <w:vAlign w:val="center"/>
          </w:tcPr>
          <w:p w14:paraId="5A0BCF94" w14:textId="0000BC41" w:rsidR="00C82A35" w:rsidRPr="00A73D38" w:rsidRDefault="00C82A35" w:rsidP="00C82A35">
            <w:pPr>
              <w:spacing w:before="20" w:after="20"/>
              <w:rPr>
                <w:rFonts w:ascii="Times New Roman" w:hAnsi="Times New Roman"/>
                <w:bCs/>
                <w:szCs w:val="24"/>
                <w:lang w:val="bg-BG"/>
              </w:rPr>
            </w:pPr>
            <w:r w:rsidRPr="00C82A35">
              <w:rPr>
                <w:rFonts w:ascii="Times New Roman" w:hAnsi="Times New Roman"/>
                <w:bCs/>
                <w:szCs w:val="24"/>
                <w:lang w:val="bg-BG"/>
              </w:rPr>
              <w:t>79,90</w:t>
            </w:r>
          </w:p>
        </w:tc>
        <w:tc>
          <w:tcPr>
            <w:tcW w:w="1304" w:type="dxa"/>
            <w:tcBorders>
              <w:top w:val="single" w:sz="18" w:space="0" w:color="auto"/>
            </w:tcBorders>
            <w:shd w:val="clear" w:color="auto" w:fill="FBE4D5" w:themeFill="accent2" w:themeFillTint="33"/>
            <w:vAlign w:val="center"/>
          </w:tcPr>
          <w:p w14:paraId="12275462" w14:textId="22A0670E" w:rsidR="00C82A35" w:rsidRPr="00A73D38" w:rsidRDefault="001C75A8" w:rsidP="00C82A35">
            <w:pPr>
              <w:spacing w:before="20" w:after="20"/>
              <w:rPr>
                <w:rFonts w:ascii="Times New Roman" w:hAnsi="Times New Roman"/>
                <w:bCs/>
                <w:szCs w:val="24"/>
                <w:lang w:val="bg-BG"/>
              </w:rPr>
            </w:pPr>
            <w:r>
              <w:rPr>
                <w:rFonts w:ascii="Times New Roman" w:hAnsi="Times New Roman"/>
                <w:bCs/>
                <w:szCs w:val="24"/>
                <w:lang w:val="bg-BG"/>
              </w:rPr>
              <w:t>93,92</w:t>
            </w:r>
          </w:p>
        </w:tc>
        <w:tc>
          <w:tcPr>
            <w:tcW w:w="1304" w:type="dxa"/>
            <w:gridSpan w:val="2"/>
            <w:tcBorders>
              <w:top w:val="single" w:sz="18" w:space="0" w:color="auto"/>
            </w:tcBorders>
            <w:shd w:val="clear" w:color="auto" w:fill="D5DCE4" w:themeFill="text2" w:themeFillTint="33"/>
            <w:vAlign w:val="center"/>
          </w:tcPr>
          <w:p w14:paraId="0AFDCB72" w14:textId="77777777" w:rsidR="00C82A35" w:rsidRPr="00A73D38" w:rsidRDefault="00C82A35" w:rsidP="00C82A35">
            <w:pPr>
              <w:spacing w:before="20" w:after="20"/>
              <w:rPr>
                <w:rFonts w:ascii="Times New Roman" w:hAnsi="Times New Roman"/>
                <w:bCs/>
                <w:szCs w:val="24"/>
                <w:lang w:val="bg-BG"/>
              </w:rPr>
            </w:pPr>
          </w:p>
        </w:tc>
      </w:tr>
      <w:tr w:rsidR="007C0B89" w:rsidRPr="007C0B89" w14:paraId="5B3E2166" w14:textId="457279F4" w:rsidTr="00A73D38">
        <w:tc>
          <w:tcPr>
            <w:tcW w:w="1560" w:type="dxa"/>
            <w:vMerge/>
          </w:tcPr>
          <w:p w14:paraId="2044EDFD"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0F6AC2C1" w14:textId="182E8AD6" w:rsidR="00460A13" w:rsidRPr="007C0B89" w:rsidRDefault="00460A13" w:rsidP="00D76142">
            <w:pPr>
              <w:spacing w:before="20" w:after="20"/>
              <w:rPr>
                <w:rFonts w:ascii="Times New Roman" w:hAnsi="Times New Roman"/>
                <w:bCs/>
                <w:szCs w:val="24"/>
              </w:rPr>
            </w:pPr>
          </w:p>
        </w:tc>
        <w:tc>
          <w:tcPr>
            <w:tcW w:w="1984" w:type="dxa"/>
          </w:tcPr>
          <w:p w14:paraId="0DBE104D" w14:textId="6A00BF50"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4F841790" w14:textId="50D3C50D"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1988D4FE" w14:textId="69AB189F"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85,24</w:t>
            </w:r>
          </w:p>
        </w:tc>
        <w:tc>
          <w:tcPr>
            <w:tcW w:w="1304" w:type="dxa"/>
            <w:shd w:val="clear" w:color="auto" w:fill="DEEAF6" w:themeFill="accent5" w:themeFillTint="33"/>
            <w:vAlign w:val="center"/>
          </w:tcPr>
          <w:p w14:paraId="315FDA68" w14:textId="0DB0EE54"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88,14</w:t>
            </w:r>
          </w:p>
        </w:tc>
        <w:tc>
          <w:tcPr>
            <w:tcW w:w="1304" w:type="dxa"/>
            <w:shd w:val="clear" w:color="auto" w:fill="FBE4D5" w:themeFill="accent2" w:themeFillTint="33"/>
            <w:vAlign w:val="center"/>
          </w:tcPr>
          <w:p w14:paraId="454AA238" w14:textId="5B52AFE6"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89,60</w:t>
            </w:r>
          </w:p>
        </w:tc>
        <w:tc>
          <w:tcPr>
            <w:tcW w:w="1304" w:type="dxa"/>
            <w:gridSpan w:val="2"/>
            <w:shd w:val="clear" w:color="auto" w:fill="D5DCE4" w:themeFill="text2" w:themeFillTint="33"/>
            <w:vAlign w:val="center"/>
          </w:tcPr>
          <w:p w14:paraId="53BD5F8E" w14:textId="77777777" w:rsidR="00460A13" w:rsidRPr="00A73D38" w:rsidRDefault="00460A13" w:rsidP="00A73D38">
            <w:pPr>
              <w:spacing w:before="20" w:after="20"/>
              <w:rPr>
                <w:rFonts w:ascii="Times New Roman" w:hAnsi="Times New Roman"/>
                <w:bCs/>
                <w:szCs w:val="24"/>
                <w:lang w:val="bg-BG"/>
              </w:rPr>
            </w:pPr>
          </w:p>
        </w:tc>
      </w:tr>
      <w:tr w:rsidR="007C0B89" w:rsidRPr="007C0B89" w14:paraId="02790B1F" w14:textId="2307A33A" w:rsidTr="00A73D38">
        <w:tc>
          <w:tcPr>
            <w:tcW w:w="1560" w:type="dxa"/>
            <w:vMerge/>
          </w:tcPr>
          <w:p w14:paraId="799424D6"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Borders>
              <w:bottom w:val="single" w:sz="18" w:space="0" w:color="auto"/>
            </w:tcBorders>
          </w:tcPr>
          <w:p w14:paraId="43561D54"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59AFF575" w14:textId="6FEA928A"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4E687074" w14:textId="673B5B89"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17AF0203" w14:textId="7F015193"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88,72</w:t>
            </w:r>
          </w:p>
        </w:tc>
        <w:tc>
          <w:tcPr>
            <w:tcW w:w="1304" w:type="dxa"/>
            <w:tcBorders>
              <w:bottom w:val="single" w:sz="18" w:space="0" w:color="auto"/>
            </w:tcBorders>
            <w:shd w:val="clear" w:color="auto" w:fill="DEEAF6" w:themeFill="accent5" w:themeFillTint="33"/>
            <w:vAlign w:val="center"/>
          </w:tcPr>
          <w:p w14:paraId="2FECE7D6" w14:textId="20BE0EF4"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86,48</w:t>
            </w:r>
          </w:p>
        </w:tc>
        <w:tc>
          <w:tcPr>
            <w:tcW w:w="1304" w:type="dxa"/>
            <w:tcBorders>
              <w:bottom w:val="single" w:sz="18" w:space="0" w:color="auto"/>
            </w:tcBorders>
            <w:shd w:val="clear" w:color="auto" w:fill="FBE4D5" w:themeFill="accent2" w:themeFillTint="33"/>
            <w:vAlign w:val="center"/>
          </w:tcPr>
          <w:p w14:paraId="2E86BFCE" w14:textId="4DA468E5"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90,29</w:t>
            </w:r>
          </w:p>
        </w:tc>
        <w:tc>
          <w:tcPr>
            <w:tcW w:w="1304" w:type="dxa"/>
            <w:gridSpan w:val="2"/>
            <w:tcBorders>
              <w:bottom w:val="single" w:sz="18" w:space="0" w:color="auto"/>
            </w:tcBorders>
            <w:shd w:val="clear" w:color="auto" w:fill="D5DCE4" w:themeFill="text2" w:themeFillTint="33"/>
            <w:vAlign w:val="center"/>
          </w:tcPr>
          <w:p w14:paraId="770DBD56" w14:textId="77777777" w:rsidR="00460A13" w:rsidRPr="00A73D38" w:rsidRDefault="00460A13" w:rsidP="00A73D38">
            <w:pPr>
              <w:spacing w:before="20" w:after="20"/>
              <w:rPr>
                <w:rFonts w:ascii="Times New Roman" w:hAnsi="Times New Roman"/>
                <w:bCs/>
                <w:szCs w:val="24"/>
                <w:lang w:val="bg-BG"/>
              </w:rPr>
            </w:pPr>
          </w:p>
        </w:tc>
      </w:tr>
      <w:tr w:rsidR="00C82A35" w:rsidRPr="007C0B89" w14:paraId="5D84AE6A" w14:textId="65258134" w:rsidTr="000F0BB6">
        <w:tc>
          <w:tcPr>
            <w:tcW w:w="1560" w:type="dxa"/>
            <w:vMerge/>
          </w:tcPr>
          <w:p w14:paraId="64CE06DE" w14:textId="77777777" w:rsidR="00C82A35" w:rsidRPr="007C0B89" w:rsidRDefault="00C82A35" w:rsidP="00C82A35">
            <w:pPr>
              <w:spacing w:before="20" w:after="20"/>
              <w:jc w:val="left"/>
              <w:rPr>
                <w:rFonts w:ascii="Times New Roman" w:hAnsi="Times New Roman"/>
                <w:bCs/>
                <w:szCs w:val="24"/>
                <w:lang w:val="bg-BG"/>
              </w:rPr>
            </w:pPr>
          </w:p>
        </w:tc>
        <w:tc>
          <w:tcPr>
            <w:tcW w:w="567" w:type="dxa"/>
            <w:tcBorders>
              <w:top w:val="single" w:sz="18" w:space="0" w:color="auto"/>
            </w:tcBorders>
          </w:tcPr>
          <w:p w14:paraId="4EEA5B06" w14:textId="77777777" w:rsidR="00C82A35" w:rsidRPr="007C0B89" w:rsidRDefault="00C82A35" w:rsidP="00C82A35">
            <w:pPr>
              <w:spacing w:before="20" w:after="20"/>
              <w:rPr>
                <w:rFonts w:ascii="Times New Roman" w:hAnsi="Times New Roman"/>
                <w:bCs/>
                <w:szCs w:val="24"/>
              </w:rPr>
            </w:pPr>
            <w:r w:rsidRPr="007C0B89">
              <w:rPr>
                <w:rFonts w:ascii="Times New Roman" w:hAnsi="Times New Roman"/>
                <w:bCs/>
                <w:szCs w:val="24"/>
              </w:rPr>
              <w:t>X</w:t>
            </w:r>
          </w:p>
        </w:tc>
        <w:tc>
          <w:tcPr>
            <w:tcW w:w="1984" w:type="dxa"/>
            <w:tcBorders>
              <w:top w:val="single" w:sz="18" w:space="0" w:color="auto"/>
            </w:tcBorders>
          </w:tcPr>
          <w:p w14:paraId="0FB2CFFF" w14:textId="77777777" w:rsidR="00C82A35" w:rsidRPr="007C0B89" w:rsidRDefault="00C82A35" w:rsidP="00C82A35">
            <w:pPr>
              <w:spacing w:before="20" w:after="20"/>
              <w:rPr>
                <w:rFonts w:ascii="Times New Roman" w:hAnsi="Times New Roman"/>
                <w:bCs/>
                <w:szCs w:val="24"/>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59E222CE" w14:textId="1C1063FA"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90,5</w:t>
            </w:r>
          </w:p>
        </w:tc>
        <w:tc>
          <w:tcPr>
            <w:tcW w:w="1304" w:type="dxa"/>
            <w:shd w:val="clear" w:color="auto" w:fill="FFF2CC" w:themeFill="accent4" w:themeFillTint="33"/>
            <w:vAlign w:val="center"/>
          </w:tcPr>
          <w:p w14:paraId="535E2961" w14:textId="3BD82E1C"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DEEAF6" w:themeFill="accent5" w:themeFillTint="33"/>
            <w:vAlign w:val="center"/>
          </w:tcPr>
          <w:p w14:paraId="5E664155" w14:textId="6F6DBC2A"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top w:val="single" w:sz="18" w:space="0" w:color="auto"/>
            </w:tcBorders>
            <w:shd w:val="clear" w:color="auto" w:fill="FBE4D5" w:themeFill="accent2" w:themeFillTint="33"/>
            <w:vAlign w:val="center"/>
          </w:tcPr>
          <w:p w14:paraId="13E54494" w14:textId="4812F648" w:rsidR="00C82A35" w:rsidRPr="00A73D38" w:rsidRDefault="001C75A8" w:rsidP="00C82A35">
            <w:pPr>
              <w:spacing w:before="20" w:after="20"/>
              <w:rPr>
                <w:rFonts w:ascii="Times New Roman" w:hAnsi="Times New Roman"/>
                <w:bCs/>
                <w:szCs w:val="24"/>
                <w:lang w:val="bg-BG"/>
              </w:rPr>
            </w:pPr>
            <w:r>
              <w:rPr>
                <w:rFonts w:ascii="Times New Roman" w:hAnsi="Times New Roman"/>
                <w:bCs/>
                <w:szCs w:val="24"/>
                <w:lang w:val="bg-BG"/>
              </w:rPr>
              <w:t>-</w:t>
            </w:r>
          </w:p>
        </w:tc>
        <w:tc>
          <w:tcPr>
            <w:tcW w:w="1304" w:type="dxa"/>
            <w:gridSpan w:val="2"/>
            <w:tcBorders>
              <w:top w:val="single" w:sz="18" w:space="0" w:color="auto"/>
            </w:tcBorders>
            <w:shd w:val="clear" w:color="auto" w:fill="D5DCE4" w:themeFill="text2" w:themeFillTint="33"/>
            <w:vAlign w:val="center"/>
          </w:tcPr>
          <w:p w14:paraId="6ADA968F" w14:textId="77777777" w:rsidR="00C82A35" w:rsidRPr="00A73D38" w:rsidRDefault="00C82A35" w:rsidP="00C82A35">
            <w:pPr>
              <w:spacing w:before="20" w:after="20"/>
              <w:rPr>
                <w:rFonts w:ascii="Times New Roman" w:hAnsi="Times New Roman"/>
                <w:bCs/>
                <w:szCs w:val="24"/>
                <w:lang w:val="bg-BG"/>
              </w:rPr>
            </w:pPr>
          </w:p>
        </w:tc>
      </w:tr>
      <w:tr w:rsidR="007C0B89" w:rsidRPr="007C0B89" w14:paraId="7E20F3AE" w14:textId="5ECED0A7" w:rsidTr="00A73D38">
        <w:tc>
          <w:tcPr>
            <w:tcW w:w="1560" w:type="dxa"/>
            <w:vMerge/>
          </w:tcPr>
          <w:p w14:paraId="462411BE" w14:textId="77777777" w:rsidR="00460A13" w:rsidRPr="007C0B89" w:rsidRDefault="00460A13" w:rsidP="00D76142">
            <w:pPr>
              <w:spacing w:before="20" w:after="20"/>
              <w:jc w:val="left"/>
              <w:rPr>
                <w:rFonts w:ascii="Times New Roman" w:hAnsi="Times New Roman"/>
                <w:bCs/>
                <w:szCs w:val="24"/>
                <w:lang w:val="bg-BG"/>
              </w:rPr>
            </w:pPr>
          </w:p>
        </w:tc>
        <w:tc>
          <w:tcPr>
            <w:tcW w:w="567" w:type="dxa"/>
          </w:tcPr>
          <w:p w14:paraId="70C97BD0" w14:textId="77777777" w:rsidR="00460A13" w:rsidRPr="007C0B89" w:rsidRDefault="00460A13" w:rsidP="00D76142">
            <w:pPr>
              <w:spacing w:before="20" w:after="20"/>
              <w:rPr>
                <w:rFonts w:ascii="Times New Roman" w:hAnsi="Times New Roman"/>
                <w:bCs/>
                <w:szCs w:val="24"/>
              </w:rPr>
            </w:pPr>
          </w:p>
        </w:tc>
        <w:tc>
          <w:tcPr>
            <w:tcW w:w="1984" w:type="dxa"/>
          </w:tcPr>
          <w:p w14:paraId="7C9FD9F0"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1B78C44D" w14:textId="36505AB7"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FF2CC" w:themeFill="accent4" w:themeFillTint="33"/>
            <w:vAlign w:val="center"/>
          </w:tcPr>
          <w:p w14:paraId="030F780C" w14:textId="1208C38F"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DEEAF6" w:themeFill="accent5" w:themeFillTint="33"/>
            <w:vAlign w:val="center"/>
          </w:tcPr>
          <w:p w14:paraId="037D0F13" w14:textId="23F6AE25"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shd w:val="clear" w:color="auto" w:fill="FBE4D5" w:themeFill="accent2" w:themeFillTint="33"/>
            <w:vAlign w:val="center"/>
          </w:tcPr>
          <w:p w14:paraId="6FB7ED8B" w14:textId="1A7F0DD6"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gridSpan w:val="2"/>
            <w:shd w:val="clear" w:color="auto" w:fill="D5DCE4" w:themeFill="text2" w:themeFillTint="33"/>
            <w:vAlign w:val="center"/>
          </w:tcPr>
          <w:p w14:paraId="3F27754E" w14:textId="77777777" w:rsidR="00460A13" w:rsidRPr="00A73D38" w:rsidRDefault="00460A13" w:rsidP="00A73D38">
            <w:pPr>
              <w:spacing w:before="20" w:after="20"/>
              <w:rPr>
                <w:rFonts w:ascii="Times New Roman" w:hAnsi="Times New Roman"/>
                <w:bCs/>
                <w:szCs w:val="24"/>
                <w:lang w:val="bg-BG"/>
              </w:rPr>
            </w:pPr>
          </w:p>
        </w:tc>
      </w:tr>
      <w:tr w:rsidR="007C0B89" w:rsidRPr="007C0B89" w14:paraId="3AC6B812" w14:textId="67CBF49F" w:rsidTr="00A73D38">
        <w:tc>
          <w:tcPr>
            <w:tcW w:w="1560" w:type="dxa"/>
            <w:vMerge/>
          </w:tcPr>
          <w:p w14:paraId="5131576A"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bottom w:val="single" w:sz="18" w:space="0" w:color="auto"/>
            </w:tcBorders>
          </w:tcPr>
          <w:p w14:paraId="6CF36B6D"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516D2058"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627EB199" w14:textId="43B50189"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FF2CC" w:themeFill="accent4" w:themeFillTint="33"/>
            <w:vAlign w:val="center"/>
          </w:tcPr>
          <w:p w14:paraId="31702E6C" w14:textId="7542EFCE"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DEEAF6" w:themeFill="accent5" w:themeFillTint="33"/>
            <w:vAlign w:val="center"/>
          </w:tcPr>
          <w:p w14:paraId="37B1B808" w14:textId="4983821B"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tcBorders>
              <w:bottom w:val="single" w:sz="18" w:space="0" w:color="auto"/>
            </w:tcBorders>
            <w:shd w:val="clear" w:color="auto" w:fill="FBE4D5" w:themeFill="accent2" w:themeFillTint="33"/>
            <w:vAlign w:val="center"/>
          </w:tcPr>
          <w:p w14:paraId="37EDD9BB" w14:textId="174290E1"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w:t>
            </w:r>
          </w:p>
        </w:tc>
        <w:tc>
          <w:tcPr>
            <w:tcW w:w="1304" w:type="dxa"/>
            <w:gridSpan w:val="2"/>
            <w:tcBorders>
              <w:bottom w:val="single" w:sz="18" w:space="0" w:color="auto"/>
            </w:tcBorders>
            <w:shd w:val="clear" w:color="auto" w:fill="D5DCE4" w:themeFill="text2" w:themeFillTint="33"/>
            <w:vAlign w:val="center"/>
          </w:tcPr>
          <w:p w14:paraId="167455F3" w14:textId="77777777" w:rsidR="00460A13" w:rsidRPr="00A73D38" w:rsidRDefault="00460A13" w:rsidP="00A73D38">
            <w:pPr>
              <w:spacing w:before="20" w:after="20"/>
              <w:rPr>
                <w:rFonts w:ascii="Times New Roman" w:hAnsi="Times New Roman"/>
                <w:bCs/>
                <w:szCs w:val="24"/>
                <w:lang w:val="bg-BG"/>
              </w:rPr>
            </w:pPr>
          </w:p>
        </w:tc>
      </w:tr>
      <w:tr w:rsidR="00C82A35" w:rsidRPr="007C0B89" w14:paraId="58BD46F5" w14:textId="08120B1F" w:rsidTr="000F0BB6">
        <w:tc>
          <w:tcPr>
            <w:tcW w:w="1560" w:type="dxa"/>
            <w:vMerge/>
          </w:tcPr>
          <w:p w14:paraId="74905BE9" w14:textId="77777777" w:rsidR="00C82A35" w:rsidRPr="007C0B89" w:rsidRDefault="00C82A35" w:rsidP="00C82A35">
            <w:pPr>
              <w:spacing w:before="20" w:after="20"/>
              <w:jc w:val="left"/>
              <w:rPr>
                <w:rFonts w:ascii="Times New Roman" w:hAnsi="Times New Roman"/>
                <w:bCs/>
                <w:szCs w:val="24"/>
                <w:lang w:val="bg-BG"/>
              </w:rPr>
            </w:pPr>
          </w:p>
        </w:tc>
        <w:tc>
          <w:tcPr>
            <w:tcW w:w="567" w:type="dxa"/>
            <w:tcBorders>
              <w:top w:val="single" w:sz="18" w:space="0" w:color="auto"/>
            </w:tcBorders>
          </w:tcPr>
          <w:p w14:paraId="6122DD86" w14:textId="77777777" w:rsidR="00C82A35" w:rsidRPr="007C0B89" w:rsidRDefault="00C82A35" w:rsidP="00C82A35">
            <w:pPr>
              <w:spacing w:before="20" w:after="20"/>
              <w:rPr>
                <w:rFonts w:ascii="Times New Roman" w:hAnsi="Times New Roman"/>
                <w:bCs/>
                <w:szCs w:val="24"/>
                <w:lang w:val="bg-BG"/>
              </w:rPr>
            </w:pPr>
            <w:r w:rsidRPr="007C0B89">
              <w:rPr>
                <w:rFonts w:ascii="Times New Roman" w:hAnsi="Times New Roman"/>
                <w:bCs/>
                <w:szCs w:val="24"/>
              </w:rPr>
              <w:t>XII</w:t>
            </w:r>
          </w:p>
        </w:tc>
        <w:tc>
          <w:tcPr>
            <w:tcW w:w="1984" w:type="dxa"/>
            <w:tcBorders>
              <w:top w:val="single" w:sz="18" w:space="0" w:color="auto"/>
            </w:tcBorders>
          </w:tcPr>
          <w:p w14:paraId="11993C78" w14:textId="77777777" w:rsidR="00C82A35" w:rsidRPr="007C0B89" w:rsidRDefault="00C82A35" w:rsidP="00C82A35">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3EB17274" w14:textId="4A333982"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75,23</w:t>
            </w:r>
          </w:p>
        </w:tc>
        <w:tc>
          <w:tcPr>
            <w:tcW w:w="1304" w:type="dxa"/>
            <w:shd w:val="clear" w:color="auto" w:fill="FFF2CC" w:themeFill="accent4" w:themeFillTint="33"/>
            <w:vAlign w:val="center"/>
          </w:tcPr>
          <w:p w14:paraId="3880A216" w14:textId="2A32154E"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74,46</w:t>
            </w:r>
          </w:p>
        </w:tc>
        <w:tc>
          <w:tcPr>
            <w:tcW w:w="1304" w:type="dxa"/>
            <w:shd w:val="clear" w:color="auto" w:fill="DEEAF6" w:themeFill="accent5" w:themeFillTint="33"/>
            <w:vAlign w:val="center"/>
          </w:tcPr>
          <w:p w14:paraId="39D6E695" w14:textId="5E682C72"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61,71</w:t>
            </w:r>
          </w:p>
        </w:tc>
        <w:tc>
          <w:tcPr>
            <w:tcW w:w="1304" w:type="dxa"/>
            <w:tcBorders>
              <w:top w:val="single" w:sz="18" w:space="0" w:color="auto"/>
            </w:tcBorders>
            <w:shd w:val="clear" w:color="auto" w:fill="FBE4D5" w:themeFill="accent2" w:themeFillTint="33"/>
            <w:vAlign w:val="center"/>
          </w:tcPr>
          <w:p w14:paraId="0458ABA3" w14:textId="04AFD656" w:rsidR="00C82A35" w:rsidRPr="00A73D38" w:rsidRDefault="001C75A8" w:rsidP="00C82A35">
            <w:pPr>
              <w:spacing w:before="20" w:after="20"/>
              <w:rPr>
                <w:rFonts w:ascii="Times New Roman" w:hAnsi="Times New Roman"/>
                <w:bCs/>
                <w:szCs w:val="24"/>
                <w:lang w:val="bg-BG"/>
              </w:rPr>
            </w:pPr>
            <w:r>
              <w:rPr>
                <w:rFonts w:ascii="Times New Roman" w:hAnsi="Times New Roman"/>
                <w:bCs/>
                <w:szCs w:val="24"/>
                <w:lang w:val="bg-BG"/>
              </w:rPr>
              <w:t>75,39</w:t>
            </w:r>
          </w:p>
        </w:tc>
        <w:tc>
          <w:tcPr>
            <w:tcW w:w="1304" w:type="dxa"/>
            <w:gridSpan w:val="2"/>
            <w:tcBorders>
              <w:top w:val="single" w:sz="18" w:space="0" w:color="auto"/>
            </w:tcBorders>
            <w:shd w:val="clear" w:color="auto" w:fill="D5DCE4" w:themeFill="text2" w:themeFillTint="33"/>
            <w:vAlign w:val="center"/>
          </w:tcPr>
          <w:p w14:paraId="37414E72" w14:textId="77777777" w:rsidR="00C82A35" w:rsidRPr="00A73D38" w:rsidRDefault="00C82A35" w:rsidP="00C82A35">
            <w:pPr>
              <w:spacing w:before="20" w:after="20"/>
              <w:rPr>
                <w:rFonts w:ascii="Times New Roman" w:hAnsi="Times New Roman"/>
                <w:bCs/>
                <w:szCs w:val="24"/>
                <w:lang w:val="bg-BG"/>
              </w:rPr>
            </w:pPr>
          </w:p>
        </w:tc>
      </w:tr>
      <w:tr w:rsidR="007C0B89" w:rsidRPr="007C0B89" w14:paraId="5442EA84" w14:textId="5F6B4F5E" w:rsidTr="00A73D38">
        <w:tc>
          <w:tcPr>
            <w:tcW w:w="1560" w:type="dxa"/>
            <w:vMerge/>
          </w:tcPr>
          <w:p w14:paraId="70580E6D" w14:textId="77777777" w:rsidR="00460A13" w:rsidRPr="007C0B89" w:rsidRDefault="00460A13" w:rsidP="00D76142">
            <w:pPr>
              <w:spacing w:before="20" w:after="20"/>
              <w:jc w:val="left"/>
              <w:rPr>
                <w:rFonts w:ascii="Times New Roman" w:hAnsi="Times New Roman"/>
                <w:bCs/>
                <w:szCs w:val="24"/>
                <w:lang w:val="bg-BG"/>
              </w:rPr>
            </w:pPr>
          </w:p>
        </w:tc>
        <w:tc>
          <w:tcPr>
            <w:tcW w:w="567" w:type="dxa"/>
          </w:tcPr>
          <w:p w14:paraId="7D2E5B3D" w14:textId="77777777" w:rsidR="00460A13" w:rsidRPr="007C0B89" w:rsidRDefault="00460A13" w:rsidP="00D76142">
            <w:pPr>
              <w:spacing w:before="20" w:after="20"/>
              <w:rPr>
                <w:rFonts w:ascii="Times New Roman" w:hAnsi="Times New Roman"/>
                <w:bCs/>
                <w:szCs w:val="24"/>
              </w:rPr>
            </w:pPr>
          </w:p>
        </w:tc>
        <w:tc>
          <w:tcPr>
            <w:tcW w:w="1984" w:type="dxa"/>
          </w:tcPr>
          <w:p w14:paraId="766F25DF" w14:textId="77777777"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210CDFD0" w14:textId="5EF3C618"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73,76</w:t>
            </w:r>
          </w:p>
        </w:tc>
        <w:tc>
          <w:tcPr>
            <w:tcW w:w="1304" w:type="dxa"/>
            <w:shd w:val="clear" w:color="auto" w:fill="FFF2CC" w:themeFill="accent4" w:themeFillTint="33"/>
            <w:vAlign w:val="center"/>
          </w:tcPr>
          <w:p w14:paraId="05F2F586" w14:textId="7D49376A"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65,67</w:t>
            </w:r>
          </w:p>
        </w:tc>
        <w:tc>
          <w:tcPr>
            <w:tcW w:w="1304" w:type="dxa"/>
            <w:shd w:val="clear" w:color="auto" w:fill="DEEAF6" w:themeFill="accent5" w:themeFillTint="33"/>
            <w:vAlign w:val="center"/>
          </w:tcPr>
          <w:p w14:paraId="54C1C9AE" w14:textId="52976011"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65,59</w:t>
            </w:r>
          </w:p>
        </w:tc>
        <w:tc>
          <w:tcPr>
            <w:tcW w:w="1304" w:type="dxa"/>
            <w:shd w:val="clear" w:color="auto" w:fill="FBE4D5" w:themeFill="accent2" w:themeFillTint="33"/>
            <w:vAlign w:val="center"/>
          </w:tcPr>
          <w:p w14:paraId="2962F44D" w14:textId="3BACDB6C"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71,30</w:t>
            </w:r>
          </w:p>
        </w:tc>
        <w:tc>
          <w:tcPr>
            <w:tcW w:w="1304" w:type="dxa"/>
            <w:gridSpan w:val="2"/>
            <w:shd w:val="clear" w:color="auto" w:fill="D5DCE4" w:themeFill="text2" w:themeFillTint="33"/>
            <w:vAlign w:val="center"/>
          </w:tcPr>
          <w:p w14:paraId="32D0AED4" w14:textId="77777777" w:rsidR="00460A13" w:rsidRPr="00A73D38" w:rsidRDefault="00460A13" w:rsidP="00A73D38">
            <w:pPr>
              <w:spacing w:before="20" w:after="20"/>
              <w:rPr>
                <w:rFonts w:ascii="Times New Roman" w:hAnsi="Times New Roman"/>
                <w:bCs/>
                <w:szCs w:val="24"/>
                <w:lang w:val="bg-BG"/>
              </w:rPr>
            </w:pPr>
          </w:p>
        </w:tc>
      </w:tr>
      <w:tr w:rsidR="007C0B89" w:rsidRPr="007C0B89" w14:paraId="521088DF" w14:textId="0ACFC127" w:rsidTr="00A73D38">
        <w:tc>
          <w:tcPr>
            <w:tcW w:w="1560" w:type="dxa"/>
            <w:vMerge/>
            <w:tcBorders>
              <w:bottom w:val="single" w:sz="18" w:space="0" w:color="auto"/>
            </w:tcBorders>
          </w:tcPr>
          <w:p w14:paraId="262B9ACD" w14:textId="77777777" w:rsidR="00460A13" w:rsidRPr="007C0B89" w:rsidRDefault="00460A13" w:rsidP="00D76142">
            <w:pPr>
              <w:spacing w:before="20" w:after="20"/>
              <w:jc w:val="left"/>
              <w:rPr>
                <w:rFonts w:ascii="Times New Roman" w:hAnsi="Times New Roman"/>
                <w:bCs/>
                <w:szCs w:val="24"/>
                <w:lang w:val="bg-BG"/>
              </w:rPr>
            </w:pPr>
          </w:p>
        </w:tc>
        <w:tc>
          <w:tcPr>
            <w:tcW w:w="567" w:type="dxa"/>
            <w:tcBorders>
              <w:bottom w:val="single" w:sz="18" w:space="0" w:color="auto"/>
            </w:tcBorders>
          </w:tcPr>
          <w:p w14:paraId="71DE83EF" w14:textId="77777777" w:rsidR="00460A13" w:rsidRPr="007C0B89" w:rsidRDefault="00460A13" w:rsidP="00D76142">
            <w:pPr>
              <w:spacing w:before="20" w:after="20"/>
              <w:rPr>
                <w:rFonts w:ascii="Times New Roman" w:hAnsi="Times New Roman"/>
                <w:bCs/>
                <w:szCs w:val="24"/>
              </w:rPr>
            </w:pPr>
          </w:p>
        </w:tc>
        <w:tc>
          <w:tcPr>
            <w:tcW w:w="1984" w:type="dxa"/>
            <w:tcBorders>
              <w:bottom w:val="single" w:sz="18" w:space="0" w:color="auto"/>
            </w:tcBorders>
          </w:tcPr>
          <w:p w14:paraId="00786363" w14:textId="77777777" w:rsidR="00460A13" w:rsidRPr="007C0B89" w:rsidRDefault="00460A13" w:rsidP="00D76142">
            <w:pPr>
              <w:spacing w:before="20" w:after="20"/>
              <w:rPr>
                <w:rFonts w:ascii="Times New Roman" w:hAnsi="Times New Roman"/>
                <w:bCs/>
                <w:szCs w:val="24"/>
                <w:lang w:val="bg-BG"/>
              </w:rPr>
            </w:pPr>
            <w:r w:rsidRPr="007C0B89">
              <w:rPr>
                <w:rFonts w:ascii="Times New Roman" w:hAnsi="Times New Roman"/>
                <w:bCs/>
                <w:szCs w:val="24"/>
                <w:lang w:val="bg-BG"/>
              </w:rPr>
              <w:t>национално ниво</w:t>
            </w:r>
          </w:p>
        </w:tc>
        <w:tc>
          <w:tcPr>
            <w:tcW w:w="1304" w:type="dxa"/>
            <w:tcBorders>
              <w:bottom w:val="single" w:sz="18" w:space="0" w:color="auto"/>
            </w:tcBorders>
            <w:shd w:val="clear" w:color="auto" w:fill="E2EFD9" w:themeFill="accent6" w:themeFillTint="33"/>
            <w:vAlign w:val="center"/>
          </w:tcPr>
          <w:p w14:paraId="25896E4F" w14:textId="275E8175"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73,02</w:t>
            </w:r>
          </w:p>
        </w:tc>
        <w:tc>
          <w:tcPr>
            <w:tcW w:w="1304" w:type="dxa"/>
            <w:tcBorders>
              <w:bottom w:val="single" w:sz="18" w:space="0" w:color="auto"/>
            </w:tcBorders>
            <w:shd w:val="clear" w:color="auto" w:fill="FFF2CC" w:themeFill="accent4" w:themeFillTint="33"/>
            <w:vAlign w:val="center"/>
          </w:tcPr>
          <w:p w14:paraId="2459A006" w14:textId="21103114"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68,04</w:t>
            </w:r>
          </w:p>
        </w:tc>
        <w:tc>
          <w:tcPr>
            <w:tcW w:w="1304" w:type="dxa"/>
            <w:tcBorders>
              <w:bottom w:val="single" w:sz="18" w:space="0" w:color="auto"/>
            </w:tcBorders>
            <w:shd w:val="clear" w:color="auto" w:fill="DEEAF6" w:themeFill="accent5" w:themeFillTint="33"/>
            <w:vAlign w:val="center"/>
          </w:tcPr>
          <w:p w14:paraId="1D5CC48F" w14:textId="56B59E56"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67,06</w:t>
            </w:r>
          </w:p>
        </w:tc>
        <w:tc>
          <w:tcPr>
            <w:tcW w:w="1304" w:type="dxa"/>
            <w:tcBorders>
              <w:bottom w:val="single" w:sz="18" w:space="0" w:color="auto"/>
            </w:tcBorders>
            <w:shd w:val="clear" w:color="auto" w:fill="FBE4D5" w:themeFill="accent2" w:themeFillTint="33"/>
            <w:vAlign w:val="center"/>
          </w:tcPr>
          <w:p w14:paraId="0AED70E4" w14:textId="6DD8C5C4"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72,49</w:t>
            </w:r>
          </w:p>
        </w:tc>
        <w:tc>
          <w:tcPr>
            <w:tcW w:w="1304" w:type="dxa"/>
            <w:gridSpan w:val="2"/>
            <w:tcBorders>
              <w:bottom w:val="single" w:sz="18" w:space="0" w:color="auto"/>
            </w:tcBorders>
            <w:shd w:val="clear" w:color="auto" w:fill="D5DCE4" w:themeFill="text2" w:themeFillTint="33"/>
            <w:vAlign w:val="center"/>
          </w:tcPr>
          <w:p w14:paraId="5F31A93E" w14:textId="77777777" w:rsidR="00460A13" w:rsidRPr="00A73D38" w:rsidRDefault="00460A13" w:rsidP="00A73D38">
            <w:pPr>
              <w:spacing w:before="20" w:after="20"/>
              <w:rPr>
                <w:rFonts w:ascii="Times New Roman" w:hAnsi="Times New Roman"/>
                <w:bCs/>
                <w:szCs w:val="24"/>
                <w:lang w:val="bg-BG"/>
              </w:rPr>
            </w:pPr>
          </w:p>
        </w:tc>
      </w:tr>
      <w:tr w:rsidR="00C82A35" w:rsidRPr="007C0B89" w14:paraId="037441C1" w14:textId="0F369295" w:rsidTr="00A73D38">
        <w:trPr>
          <w:trHeight w:val="154"/>
        </w:trPr>
        <w:tc>
          <w:tcPr>
            <w:tcW w:w="1560" w:type="dxa"/>
            <w:vMerge w:val="restart"/>
          </w:tcPr>
          <w:p w14:paraId="1DB5CD01" w14:textId="43EA776B" w:rsidR="00C82A35" w:rsidRPr="007C0B89" w:rsidRDefault="00C82A35" w:rsidP="00C82A35">
            <w:pPr>
              <w:spacing w:before="20" w:after="20"/>
              <w:jc w:val="left"/>
              <w:rPr>
                <w:rFonts w:ascii="Times New Roman" w:hAnsi="Times New Roman"/>
                <w:bCs/>
                <w:szCs w:val="24"/>
                <w:lang w:val="bg-BG"/>
              </w:rPr>
            </w:pPr>
            <w:r w:rsidRPr="007C0B89">
              <w:rPr>
                <w:rFonts w:ascii="Times New Roman" w:hAnsi="Times New Roman"/>
                <w:bCs/>
                <w:szCs w:val="24"/>
                <w:lang w:val="bg-BG"/>
              </w:rPr>
              <w:t xml:space="preserve">Биология и здравно образование </w:t>
            </w:r>
          </w:p>
        </w:tc>
        <w:tc>
          <w:tcPr>
            <w:tcW w:w="567" w:type="dxa"/>
            <w:vMerge w:val="restart"/>
          </w:tcPr>
          <w:p w14:paraId="62866B57" w14:textId="04F96AE2" w:rsidR="00C82A35" w:rsidRPr="007C0B89" w:rsidRDefault="00C82A35" w:rsidP="00C82A35">
            <w:pPr>
              <w:spacing w:before="20" w:after="20"/>
              <w:jc w:val="both"/>
              <w:rPr>
                <w:rFonts w:ascii="Times New Roman" w:hAnsi="Times New Roman"/>
                <w:bCs/>
                <w:szCs w:val="24"/>
                <w:lang w:val="bg-BG"/>
              </w:rPr>
            </w:pPr>
            <w:r w:rsidRPr="007C0B89">
              <w:rPr>
                <w:rFonts w:ascii="Times New Roman" w:hAnsi="Times New Roman"/>
                <w:bCs/>
                <w:szCs w:val="24"/>
              </w:rPr>
              <w:t>XII</w:t>
            </w:r>
          </w:p>
        </w:tc>
        <w:tc>
          <w:tcPr>
            <w:tcW w:w="1984" w:type="dxa"/>
          </w:tcPr>
          <w:p w14:paraId="59D0C97D" w14:textId="77777777" w:rsidR="00C82A35" w:rsidRPr="007C0B89" w:rsidRDefault="00C82A35" w:rsidP="00C82A35">
            <w:pPr>
              <w:spacing w:before="20" w:after="20"/>
              <w:rPr>
                <w:rFonts w:ascii="Times New Roman" w:hAnsi="Times New Roman"/>
                <w:bCs/>
                <w:szCs w:val="24"/>
                <w:lang w:val="bg-BG"/>
              </w:rPr>
            </w:pPr>
            <w:r w:rsidRPr="007C0B89">
              <w:rPr>
                <w:rFonts w:ascii="Times New Roman" w:hAnsi="Times New Roman"/>
                <w:bCs/>
                <w:szCs w:val="24"/>
                <w:lang w:val="bg-BG"/>
              </w:rPr>
              <w:t>ниво училище</w:t>
            </w:r>
          </w:p>
        </w:tc>
        <w:tc>
          <w:tcPr>
            <w:tcW w:w="1304" w:type="dxa"/>
            <w:shd w:val="clear" w:color="auto" w:fill="E2EFD9" w:themeFill="accent6" w:themeFillTint="33"/>
            <w:vAlign w:val="center"/>
          </w:tcPr>
          <w:p w14:paraId="39CE94EE" w14:textId="21A5985D"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53,43</w:t>
            </w:r>
          </w:p>
        </w:tc>
        <w:tc>
          <w:tcPr>
            <w:tcW w:w="1304" w:type="dxa"/>
            <w:shd w:val="clear" w:color="auto" w:fill="FFF2CC" w:themeFill="accent4" w:themeFillTint="33"/>
            <w:vAlign w:val="center"/>
          </w:tcPr>
          <w:p w14:paraId="4534441B" w14:textId="68D2EEAA"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42,92</w:t>
            </w:r>
          </w:p>
        </w:tc>
        <w:tc>
          <w:tcPr>
            <w:tcW w:w="1304" w:type="dxa"/>
            <w:shd w:val="clear" w:color="auto" w:fill="DEEAF6" w:themeFill="accent5" w:themeFillTint="33"/>
            <w:vAlign w:val="center"/>
          </w:tcPr>
          <w:p w14:paraId="01258AE4" w14:textId="7F1AE983" w:rsidR="00C82A35" w:rsidRPr="00A73D38" w:rsidRDefault="00C82A35" w:rsidP="00C82A35">
            <w:pPr>
              <w:spacing w:before="20" w:after="20"/>
              <w:rPr>
                <w:rFonts w:ascii="Times New Roman" w:hAnsi="Times New Roman"/>
                <w:bCs/>
                <w:szCs w:val="24"/>
                <w:lang w:val="bg-BG"/>
              </w:rPr>
            </w:pPr>
            <w:r>
              <w:rPr>
                <w:rFonts w:ascii="Times New Roman" w:hAnsi="Times New Roman"/>
                <w:bCs/>
                <w:szCs w:val="24"/>
                <w:lang w:val="bg-BG"/>
              </w:rPr>
              <w:t>40,11</w:t>
            </w:r>
          </w:p>
        </w:tc>
        <w:tc>
          <w:tcPr>
            <w:tcW w:w="1304" w:type="dxa"/>
            <w:shd w:val="clear" w:color="auto" w:fill="FBE4D5" w:themeFill="accent2" w:themeFillTint="33"/>
            <w:vAlign w:val="center"/>
          </w:tcPr>
          <w:p w14:paraId="184E0075" w14:textId="03A134A5" w:rsidR="00C82A35" w:rsidRPr="00A73D38" w:rsidRDefault="001C75A8" w:rsidP="00C82A35">
            <w:pPr>
              <w:spacing w:before="20" w:after="20"/>
              <w:rPr>
                <w:rFonts w:ascii="Times New Roman" w:hAnsi="Times New Roman"/>
                <w:bCs/>
                <w:szCs w:val="24"/>
                <w:lang w:val="bg-BG"/>
              </w:rPr>
            </w:pPr>
            <w:r>
              <w:rPr>
                <w:rFonts w:ascii="Times New Roman" w:hAnsi="Times New Roman"/>
                <w:bCs/>
                <w:szCs w:val="24"/>
                <w:lang w:val="bg-BG"/>
              </w:rPr>
              <w:t>45,92</w:t>
            </w:r>
          </w:p>
        </w:tc>
        <w:tc>
          <w:tcPr>
            <w:tcW w:w="1304" w:type="dxa"/>
            <w:gridSpan w:val="2"/>
            <w:shd w:val="clear" w:color="auto" w:fill="D5DCE4" w:themeFill="text2" w:themeFillTint="33"/>
            <w:vAlign w:val="center"/>
          </w:tcPr>
          <w:p w14:paraId="3BA2168D" w14:textId="77777777" w:rsidR="00C82A35" w:rsidRPr="00A73D38" w:rsidRDefault="00C82A35" w:rsidP="00C82A35">
            <w:pPr>
              <w:spacing w:before="20" w:after="20"/>
              <w:rPr>
                <w:rFonts w:ascii="Times New Roman" w:hAnsi="Times New Roman"/>
                <w:bCs/>
                <w:szCs w:val="24"/>
                <w:lang w:val="bg-BG"/>
              </w:rPr>
            </w:pPr>
          </w:p>
        </w:tc>
      </w:tr>
      <w:tr w:rsidR="007C0B89" w:rsidRPr="007C0B89" w14:paraId="2744323F" w14:textId="5447F072" w:rsidTr="00A73D38">
        <w:tc>
          <w:tcPr>
            <w:tcW w:w="1560" w:type="dxa"/>
            <w:vMerge/>
          </w:tcPr>
          <w:p w14:paraId="1E0B3F67"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308C09AE" w14:textId="77777777" w:rsidR="00460A13" w:rsidRPr="007C0B89" w:rsidRDefault="00460A13" w:rsidP="00D76142">
            <w:pPr>
              <w:spacing w:before="20" w:after="20"/>
              <w:rPr>
                <w:rFonts w:ascii="Times New Roman" w:hAnsi="Times New Roman"/>
                <w:bCs/>
                <w:szCs w:val="24"/>
              </w:rPr>
            </w:pPr>
          </w:p>
        </w:tc>
        <w:tc>
          <w:tcPr>
            <w:tcW w:w="1984" w:type="dxa"/>
          </w:tcPr>
          <w:p w14:paraId="075C1D56"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ниво област</w:t>
            </w:r>
          </w:p>
        </w:tc>
        <w:tc>
          <w:tcPr>
            <w:tcW w:w="1304" w:type="dxa"/>
            <w:shd w:val="clear" w:color="auto" w:fill="E2EFD9" w:themeFill="accent6" w:themeFillTint="33"/>
            <w:vAlign w:val="center"/>
          </w:tcPr>
          <w:p w14:paraId="73DE2226" w14:textId="6F6C8CB5"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52,09</w:t>
            </w:r>
          </w:p>
        </w:tc>
        <w:tc>
          <w:tcPr>
            <w:tcW w:w="1304" w:type="dxa"/>
            <w:shd w:val="clear" w:color="auto" w:fill="FFF2CC" w:themeFill="accent4" w:themeFillTint="33"/>
            <w:vAlign w:val="center"/>
          </w:tcPr>
          <w:p w14:paraId="2BD11350" w14:textId="27BC235C"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38,91</w:t>
            </w:r>
          </w:p>
        </w:tc>
        <w:tc>
          <w:tcPr>
            <w:tcW w:w="1304" w:type="dxa"/>
            <w:shd w:val="clear" w:color="auto" w:fill="DEEAF6" w:themeFill="accent5" w:themeFillTint="33"/>
            <w:vAlign w:val="center"/>
          </w:tcPr>
          <w:p w14:paraId="0EDEBDE8" w14:textId="53F085C1" w:rsidR="00460A13" w:rsidRPr="00A73D38" w:rsidRDefault="000F0BB6" w:rsidP="00A73D38">
            <w:pPr>
              <w:spacing w:before="20" w:after="20"/>
              <w:rPr>
                <w:rFonts w:ascii="Times New Roman" w:hAnsi="Times New Roman"/>
                <w:bCs/>
                <w:szCs w:val="24"/>
                <w:lang w:val="bg-BG"/>
              </w:rPr>
            </w:pPr>
            <w:r>
              <w:rPr>
                <w:rFonts w:ascii="Times New Roman" w:hAnsi="Times New Roman"/>
                <w:bCs/>
                <w:szCs w:val="24"/>
                <w:lang w:val="bg-BG"/>
              </w:rPr>
              <w:t>41,77</w:t>
            </w:r>
          </w:p>
        </w:tc>
        <w:tc>
          <w:tcPr>
            <w:tcW w:w="1304" w:type="dxa"/>
            <w:shd w:val="clear" w:color="auto" w:fill="FBE4D5" w:themeFill="accent2" w:themeFillTint="33"/>
            <w:vAlign w:val="center"/>
          </w:tcPr>
          <w:p w14:paraId="12281898" w14:textId="76EAEB13" w:rsidR="00460A13" w:rsidRPr="00A73D38" w:rsidRDefault="001C75A8" w:rsidP="00A73D38">
            <w:pPr>
              <w:spacing w:before="20" w:after="20"/>
              <w:rPr>
                <w:rFonts w:ascii="Times New Roman" w:hAnsi="Times New Roman"/>
                <w:bCs/>
                <w:szCs w:val="24"/>
                <w:lang w:val="bg-BG"/>
              </w:rPr>
            </w:pPr>
            <w:r>
              <w:rPr>
                <w:rFonts w:ascii="Times New Roman" w:hAnsi="Times New Roman"/>
                <w:bCs/>
                <w:szCs w:val="24"/>
                <w:lang w:val="bg-BG"/>
              </w:rPr>
              <w:t>50,16</w:t>
            </w:r>
          </w:p>
        </w:tc>
        <w:tc>
          <w:tcPr>
            <w:tcW w:w="1304" w:type="dxa"/>
            <w:gridSpan w:val="2"/>
            <w:shd w:val="clear" w:color="auto" w:fill="D5DCE4" w:themeFill="text2" w:themeFillTint="33"/>
            <w:vAlign w:val="center"/>
          </w:tcPr>
          <w:p w14:paraId="66E01B5B" w14:textId="77777777" w:rsidR="00460A13" w:rsidRPr="00A73D38" w:rsidRDefault="00460A13" w:rsidP="00A73D38">
            <w:pPr>
              <w:spacing w:before="20" w:after="20"/>
              <w:rPr>
                <w:rFonts w:ascii="Times New Roman" w:hAnsi="Times New Roman"/>
                <w:bCs/>
                <w:szCs w:val="24"/>
                <w:lang w:val="bg-BG"/>
              </w:rPr>
            </w:pPr>
          </w:p>
        </w:tc>
      </w:tr>
      <w:tr w:rsidR="007C0B89" w:rsidRPr="007C0B89" w14:paraId="156856E6" w14:textId="3E865903" w:rsidTr="000F0BB6">
        <w:tc>
          <w:tcPr>
            <w:tcW w:w="1560" w:type="dxa"/>
            <w:vMerge/>
          </w:tcPr>
          <w:p w14:paraId="7E48691C" w14:textId="77777777" w:rsidR="00460A13" w:rsidRPr="007C0B89" w:rsidRDefault="00460A13" w:rsidP="00D76142">
            <w:pPr>
              <w:spacing w:before="20" w:after="20"/>
              <w:jc w:val="left"/>
              <w:rPr>
                <w:rFonts w:ascii="Times New Roman" w:hAnsi="Times New Roman"/>
                <w:bCs/>
                <w:szCs w:val="24"/>
                <w:lang w:val="bg-BG"/>
              </w:rPr>
            </w:pPr>
          </w:p>
        </w:tc>
        <w:tc>
          <w:tcPr>
            <w:tcW w:w="567" w:type="dxa"/>
            <w:vMerge/>
          </w:tcPr>
          <w:p w14:paraId="3AF5494A" w14:textId="77777777" w:rsidR="00460A13" w:rsidRPr="007C0B89" w:rsidRDefault="00460A13" w:rsidP="00D76142">
            <w:pPr>
              <w:spacing w:before="20" w:after="20"/>
              <w:rPr>
                <w:rFonts w:ascii="Times New Roman" w:hAnsi="Times New Roman"/>
                <w:bCs/>
                <w:szCs w:val="24"/>
              </w:rPr>
            </w:pPr>
          </w:p>
        </w:tc>
        <w:tc>
          <w:tcPr>
            <w:tcW w:w="1984" w:type="dxa"/>
          </w:tcPr>
          <w:p w14:paraId="6F0967EF" w14:textId="77777777" w:rsidR="00460A13" w:rsidRPr="007C0B89" w:rsidRDefault="00460A13" w:rsidP="00D76142">
            <w:pPr>
              <w:spacing w:before="20" w:after="20"/>
              <w:rPr>
                <w:rFonts w:ascii="Times New Roman" w:hAnsi="Times New Roman"/>
                <w:bCs/>
                <w:szCs w:val="24"/>
              </w:rPr>
            </w:pPr>
            <w:r w:rsidRPr="007C0B89">
              <w:rPr>
                <w:rFonts w:ascii="Times New Roman" w:hAnsi="Times New Roman"/>
                <w:bCs/>
                <w:szCs w:val="24"/>
                <w:lang w:val="bg-BG"/>
              </w:rPr>
              <w:t>национално ниво</w:t>
            </w:r>
          </w:p>
        </w:tc>
        <w:tc>
          <w:tcPr>
            <w:tcW w:w="1304" w:type="dxa"/>
            <w:shd w:val="clear" w:color="auto" w:fill="E2EFD9" w:themeFill="accent6" w:themeFillTint="33"/>
            <w:vAlign w:val="center"/>
          </w:tcPr>
          <w:p w14:paraId="56E523AC" w14:textId="3F654C6A" w:rsidR="00460A13" w:rsidRPr="007C0B89" w:rsidRDefault="000F0BB6" w:rsidP="000F0BB6">
            <w:pPr>
              <w:spacing w:before="20" w:after="20"/>
              <w:rPr>
                <w:rFonts w:ascii="Times New Roman" w:hAnsi="Times New Roman"/>
                <w:bCs/>
                <w:szCs w:val="24"/>
                <w:lang w:val="bg-BG"/>
              </w:rPr>
            </w:pPr>
            <w:r>
              <w:rPr>
                <w:rFonts w:ascii="Times New Roman" w:hAnsi="Times New Roman"/>
                <w:bCs/>
                <w:szCs w:val="24"/>
                <w:lang w:val="bg-BG"/>
              </w:rPr>
              <w:t>49,01</w:t>
            </w:r>
          </w:p>
        </w:tc>
        <w:tc>
          <w:tcPr>
            <w:tcW w:w="1304" w:type="dxa"/>
            <w:shd w:val="clear" w:color="auto" w:fill="FFF2CC" w:themeFill="accent4" w:themeFillTint="33"/>
            <w:vAlign w:val="center"/>
          </w:tcPr>
          <w:p w14:paraId="2F967466" w14:textId="661626B3" w:rsidR="00460A13" w:rsidRPr="007C0B89" w:rsidRDefault="000F0BB6" w:rsidP="000F0BB6">
            <w:pPr>
              <w:spacing w:before="20" w:after="20"/>
              <w:rPr>
                <w:rFonts w:ascii="Times New Roman" w:hAnsi="Times New Roman"/>
                <w:bCs/>
                <w:szCs w:val="24"/>
                <w:lang w:val="bg-BG"/>
              </w:rPr>
            </w:pPr>
            <w:r>
              <w:rPr>
                <w:rFonts w:ascii="Times New Roman" w:hAnsi="Times New Roman"/>
                <w:bCs/>
                <w:szCs w:val="24"/>
                <w:lang w:val="bg-BG"/>
              </w:rPr>
              <w:t>41,85</w:t>
            </w:r>
          </w:p>
        </w:tc>
        <w:tc>
          <w:tcPr>
            <w:tcW w:w="1304" w:type="dxa"/>
            <w:shd w:val="clear" w:color="auto" w:fill="DEEAF6" w:themeFill="accent5" w:themeFillTint="33"/>
            <w:vAlign w:val="center"/>
          </w:tcPr>
          <w:p w14:paraId="39FC2AA5" w14:textId="196E2E0F" w:rsidR="00460A13" w:rsidRPr="007C0B89" w:rsidRDefault="000F0BB6" w:rsidP="000F0BB6">
            <w:pPr>
              <w:spacing w:before="20" w:after="20"/>
              <w:rPr>
                <w:rFonts w:ascii="Times New Roman" w:hAnsi="Times New Roman"/>
                <w:bCs/>
                <w:szCs w:val="24"/>
                <w:lang w:val="bg-BG"/>
              </w:rPr>
            </w:pPr>
            <w:r>
              <w:rPr>
                <w:rFonts w:ascii="Times New Roman" w:hAnsi="Times New Roman"/>
                <w:bCs/>
                <w:szCs w:val="24"/>
                <w:lang w:val="bg-BG"/>
              </w:rPr>
              <w:t>44,72</w:t>
            </w:r>
          </w:p>
        </w:tc>
        <w:tc>
          <w:tcPr>
            <w:tcW w:w="1304" w:type="dxa"/>
            <w:shd w:val="clear" w:color="auto" w:fill="FBE4D5" w:themeFill="accent2" w:themeFillTint="33"/>
            <w:vAlign w:val="center"/>
          </w:tcPr>
          <w:p w14:paraId="19FCE19F" w14:textId="2431534A" w:rsidR="00460A13" w:rsidRPr="007C0B89" w:rsidRDefault="001C75A8" w:rsidP="000F0BB6">
            <w:pPr>
              <w:spacing w:before="20" w:after="20"/>
              <w:rPr>
                <w:rFonts w:ascii="Times New Roman" w:hAnsi="Times New Roman"/>
                <w:bCs/>
                <w:szCs w:val="24"/>
                <w:lang w:val="bg-BG"/>
              </w:rPr>
            </w:pPr>
            <w:r>
              <w:rPr>
                <w:rFonts w:ascii="Times New Roman" w:hAnsi="Times New Roman"/>
                <w:bCs/>
                <w:szCs w:val="24"/>
                <w:lang w:val="bg-BG"/>
              </w:rPr>
              <w:t>55,23</w:t>
            </w:r>
          </w:p>
        </w:tc>
        <w:tc>
          <w:tcPr>
            <w:tcW w:w="1304" w:type="dxa"/>
            <w:gridSpan w:val="2"/>
            <w:shd w:val="clear" w:color="auto" w:fill="D5DCE4" w:themeFill="text2" w:themeFillTint="33"/>
            <w:vAlign w:val="center"/>
          </w:tcPr>
          <w:p w14:paraId="43119198" w14:textId="77777777" w:rsidR="00460A13" w:rsidRPr="007C0B89" w:rsidRDefault="00460A13" w:rsidP="000F0BB6">
            <w:pPr>
              <w:spacing w:before="20" w:after="20"/>
              <w:rPr>
                <w:rFonts w:ascii="Times New Roman" w:hAnsi="Times New Roman"/>
                <w:bCs/>
                <w:szCs w:val="24"/>
                <w:lang w:val="bg-BG"/>
              </w:rPr>
            </w:pPr>
          </w:p>
        </w:tc>
      </w:tr>
    </w:tbl>
    <w:p w14:paraId="2A1368E1" w14:textId="77777777" w:rsidR="00460A13" w:rsidRPr="007C0B89" w:rsidRDefault="00460A13" w:rsidP="002737FC">
      <w:pPr>
        <w:jc w:val="right"/>
        <w:rPr>
          <w:rFonts w:ascii="Comic Sans MS" w:hAnsi="Comic Sans MS"/>
          <w:b/>
          <w:bCs/>
          <w:i/>
          <w:szCs w:val="24"/>
          <w:lang w:val="bg-BG"/>
        </w:rPr>
        <w:sectPr w:rsidR="00460A13" w:rsidRPr="007C0B89" w:rsidSect="00286EDA">
          <w:pgSz w:w="11906" w:h="16838" w:code="9"/>
          <w:pgMar w:top="1418" w:right="1418" w:bottom="1418" w:left="1418" w:header="709" w:footer="709" w:gutter="0"/>
          <w:cols w:space="708"/>
          <w:docGrid w:linePitch="360"/>
        </w:sectPr>
      </w:pPr>
    </w:p>
    <w:p w14:paraId="5197536E" w14:textId="38DDA518" w:rsidR="00FF76B6" w:rsidRPr="007C0B89" w:rsidRDefault="00FF76B6" w:rsidP="002737FC">
      <w:pPr>
        <w:jc w:val="right"/>
        <w:rPr>
          <w:rFonts w:ascii="Comic Sans MS" w:hAnsi="Comic Sans MS"/>
          <w:b/>
          <w:bCs/>
          <w:i/>
          <w:szCs w:val="24"/>
        </w:rPr>
      </w:pPr>
      <w:r w:rsidRPr="007C0B89">
        <w:rPr>
          <w:rFonts w:ascii="Comic Sans MS" w:hAnsi="Comic Sans MS"/>
          <w:b/>
          <w:bCs/>
          <w:i/>
          <w:szCs w:val="24"/>
          <w:lang w:val="bg-BG"/>
        </w:rPr>
        <w:lastRenderedPageBreak/>
        <w:t xml:space="preserve">ПРИЛОЖЕНИЕ </w:t>
      </w:r>
      <w:r w:rsidR="002737FC" w:rsidRPr="007C0B89">
        <w:rPr>
          <w:rFonts w:ascii="Comic Sans MS" w:hAnsi="Comic Sans MS"/>
          <w:b/>
          <w:bCs/>
          <w:i/>
          <w:szCs w:val="24"/>
        </w:rPr>
        <w:t>7</w:t>
      </w:r>
    </w:p>
    <w:p w14:paraId="35689168" w14:textId="56E4929E" w:rsidR="00FF76B6" w:rsidRPr="007C0B89" w:rsidRDefault="00FF76B6" w:rsidP="00FF76B6">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44B26A29" w14:textId="77777777" w:rsidR="00FF76B6" w:rsidRPr="007C0B89" w:rsidRDefault="00FF76B6" w:rsidP="00FF76B6">
      <w:pPr>
        <w:rPr>
          <w:rFonts w:ascii="Comic Sans MS" w:hAnsi="Comic Sans MS"/>
          <w:bCs/>
          <w:szCs w:val="24"/>
          <w:lang w:val="bg-BG"/>
        </w:rPr>
      </w:pPr>
    </w:p>
    <w:p w14:paraId="75D55DC8" w14:textId="157BAD42" w:rsidR="00FF76B6" w:rsidRPr="007C0B89" w:rsidRDefault="00FF76B6" w:rsidP="00FF76B6">
      <w:pPr>
        <w:rPr>
          <w:rFonts w:ascii="Comic Sans MS" w:hAnsi="Comic Sans MS"/>
          <w:b/>
          <w:bCs/>
          <w:szCs w:val="24"/>
          <w:lang w:val="bg-BG"/>
        </w:rPr>
      </w:pPr>
      <w:r w:rsidRPr="007C0B89">
        <w:rPr>
          <w:rFonts w:ascii="Comic Sans MS" w:hAnsi="Comic Sans MS"/>
          <w:b/>
          <w:bCs/>
          <w:szCs w:val="24"/>
          <w:lang w:val="bg-BG"/>
        </w:rPr>
        <w:t>БЪЛГАРСКИ ЕЗИК И ЛИТЕРАТУРА</w:t>
      </w:r>
    </w:p>
    <w:p w14:paraId="079F1295" w14:textId="77777777" w:rsidR="00FF76B6" w:rsidRPr="007C0B89" w:rsidRDefault="00FF76B6" w:rsidP="00FF76B6">
      <w:pPr>
        <w:jc w:val="right"/>
        <w:rPr>
          <w:rFonts w:ascii="Comic Sans MS" w:hAnsi="Comic Sans MS"/>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30F0C9EF" w14:textId="1CFAB2E7" w:rsidTr="007C0B89">
        <w:trPr>
          <w:jc w:val="center"/>
        </w:trPr>
        <w:tc>
          <w:tcPr>
            <w:tcW w:w="2198" w:type="dxa"/>
            <w:vMerge w:val="restart"/>
            <w:shd w:val="clear" w:color="auto" w:fill="F2F2F2" w:themeFill="background1" w:themeFillShade="F2"/>
          </w:tcPr>
          <w:p w14:paraId="7C98A2C3" w14:textId="77777777" w:rsidR="00460A13" w:rsidRPr="007C0B89" w:rsidRDefault="00460A13" w:rsidP="0065272A">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58ADFBEB" w14:textId="54425E9F" w:rsidR="00460A13" w:rsidRPr="007C0B89" w:rsidRDefault="00460A13" w:rsidP="0065272A">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33C0A89E" w14:textId="25A64276" w:rsidTr="00B23AC6">
        <w:trPr>
          <w:jc w:val="center"/>
        </w:trPr>
        <w:tc>
          <w:tcPr>
            <w:tcW w:w="2198" w:type="dxa"/>
            <w:vMerge/>
          </w:tcPr>
          <w:p w14:paraId="207F9CA2" w14:textId="77777777" w:rsidR="00460A13" w:rsidRPr="007C0B89" w:rsidRDefault="00460A13" w:rsidP="00460A13">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16BEEB20" w14:textId="77777777" w:rsidR="00460A13" w:rsidRPr="007C0B89" w:rsidRDefault="00460A13" w:rsidP="00460A13">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354EE66B" w14:textId="77777777" w:rsidR="00460A13" w:rsidRPr="007C0B89" w:rsidRDefault="00460A13" w:rsidP="00460A13">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2EEA6EC3" w14:textId="77777777" w:rsidR="00460A13" w:rsidRPr="007C0B89" w:rsidRDefault="00460A13" w:rsidP="00460A13">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72A80B26" w14:textId="77777777" w:rsidR="00460A13" w:rsidRPr="007C0B89" w:rsidRDefault="00460A13" w:rsidP="00460A13">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76506568" w14:textId="305DCC5F" w:rsidR="00460A13" w:rsidRPr="007C0B89" w:rsidRDefault="00460A13" w:rsidP="00460A13">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5349C00D" w14:textId="054F3DFF" w:rsidTr="00B23AC6">
        <w:trPr>
          <w:cantSplit/>
          <w:trHeight w:val="2014"/>
          <w:jc w:val="center"/>
        </w:trPr>
        <w:tc>
          <w:tcPr>
            <w:tcW w:w="2198" w:type="dxa"/>
          </w:tcPr>
          <w:p w14:paraId="7812821A" w14:textId="79F048FA" w:rsidR="00460A13" w:rsidRPr="007C0B89" w:rsidRDefault="00460A13" w:rsidP="00460A13">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0B3AA7B5" w14:textId="6A1029D7" w:rsidR="00460A13" w:rsidRPr="007C0B89" w:rsidRDefault="00460A13" w:rsidP="00460A13">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644088CB" w14:textId="4626DCFC" w:rsidR="00460A13" w:rsidRPr="007C0B89" w:rsidRDefault="00460A13" w:rsidP="00460A13">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5FBAC135" w14:textId="03426B5B" w:rsidR="00460A13" w:rsidRPr="007C0B89" w:rsidRDefault="00460A13" w:rsidP="00460A13">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4F7A0050" w14:textId="2FF1C3CE"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166ACC6A" w14:textId="471FF781"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1A92F270" w14:textId="3EB494BE"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15879F2F" w14:textId="1A51329B"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0EF28620" w14:textId="380F1490"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126B608C" w14:textId="3594B141"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28F70870" w14:textId="15621C34"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280B8549" w14:textId="6FE0B886"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3C6394A1" w14:textId="1B13F161"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4B348050" w14:textId="4B2C7D2B"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382B6C8E" w14:textId="04CABC68"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4C0A12D0" w14:textId="70AA96D4" w:rsidR="00460A13" w:rsidRPr="007C0B89" w:rsidRDefault="00460A13" w:rsidP="00460A13">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04B6270D" w14:textId="61D5E73A" w:rsidTr="000F0BB6">
        <w:trPr>
          <w:jc w:val="center"/>
        </w:trPr>
        <w:tc>
          <w:tcPr>
            <w:tcW w:w="2198" w:type="dxa"/>
          </w:tcPr>
          <w:p w14:paraId="0F8EFC9B" w14:textId="77777777" w:rsidR="00460A13" w:rsidRPr="007C0B89" w:rsidRDefault="00460A13" w:rsidP="00460A13">
            <w:pPr>
              <w:spacing w:before="120" w:after="120"/>
              <w:jc w:val="left"/>
              <w:rPr>
                <w:rFonts w:ascii="Times New Roman" w:hAnsi="Times New Roman"/>
                <w:bCs/>
                <w:szCs w:val="24"/>
              </w:rPr>
            </w:pPr>
            <w:r w:rsidRPr="007C0B89">
              <w:rPr>
                <w:rFonts w:ascii="Times New Roman" w:hAnsi="Times New Roman"/>
                <w:bCs/>
                <w:szCs w:val="24"/>
              </w:rPr>
              <w:t>V</w:t>
            </w:r>
          </w:p>
        </w:tc>
        <w:tc>
          <w:tcPr>
            <w:tcW w:w="610" w:type="dxa"/>
            <w:tcBorders>
              <w:right w:val="dotDash" w:sz="4" w:space="0" w:color="auto"/>
            </w:tcBorders>
            <w:shd w:val="clear" w:color="auto" w:fill="E2EFD9" w:themeFill="accent6" w:themeFillTint="33"/>
            <w:vAlign w:val="center"/>
          </w:tcPr>
          <w:p w14:paraId="1909166F" w14:textId="48DD1674"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17</w:t>
            </w:r>
          </w:p>
        </w:tc>
        <w:tc>
          <w:tcPr>
            <w:tcW w:w="571" w:type="dxa"/>
            <w:gridSpan w:val="2"/>
            <w:tcBorders>
              <w:left w:val="dotDash" w:sz="4" w:space="0" w:color="auto"/>
            </w:tcBorders>
            <w:shd w:val="clear" w:color="auto" w:fill="E2EFD9" w:themeFill="accent6" w:themeFillTint="33"/>
            <w:vAlign w:val="center"/>
          </w:tcPr>
          <w:p w14:paraId="0B8ABD53" w14:textId="4B9E9A0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10</w:t>
            </w:r>
          </w:p>
        </w:tc>
        <w:tc>
          <w:tcPr>
            <w:tcW w:w="764" w:type="dxa"/>
            <w:gridSpan w:val="2"/>
            <w:tcBorders>
              <w:left w:val="dotDash" w:sz="4" w:space="0" w:color="auto"/>
            </w:tcBorders>
            <w:shd w:val="clear" w:color="auto" w:fill="E2EFD9" w:themeFill="accent6" w:themeFillTint="33"/>
            <w:vAlign w:val="center"/>
          </w:tcPr>
          <w:p w14:paraId="29997E67" w14:textId="1E87D1A4"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0CAE5FCB" w14:textId="2F9A91A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26</w:t>
            </w:r>
          </w:p>
        </w:tc>
        <w:tc>
          <w:tcPr>
            <w:tcW w:w="625" w:type="dxa"/>
            <w:tcBorders>
              <w:right w:val="dotDash" w:sz="4" w:space="0" w:color="auto"/>
            </w:tcBorders>
            <w:shd w:val="clear" w:color="auto" w:fill="FFF2CC" w:themeFill="accent4" w:themeFillTint="33"/>
            <w:vAlign w:val="center"/>
          </w:tcPr>
          <w:p w14:paraId="469A6754" w14:textId="4775C041"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11</w:t>
            </w:r>
          </w:p>
        </w:tc>
        <w:tc>
          <w:tcPr>
            <w:tcW w:w="674" w:type="dxa"/>
            <w:gridSpan w:val="2"/>
            <w:tcBorders>
              <w:left w:val="dotDash" w:sz="4" w:space="0" w:color="auto"/>
            </w:tcBorders>
            <w:shd w:val="clear" w:color="auto" w:fill="FFF2CC" w:themeFill="accent4" w:themeFillTint="33"/>
            <w:vAlign w:val="center"/>
          </w:tcPr>
          <w:p w14:paraId="5F3430CD" w14:textId="0B5D49B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189D9C75" w14:textId="5AE528F6"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16</w:t>
            </w:r>
          </w:p>
        </w:tc>
        <w:tc>
          <w:tcPr>
            <w:tcW w:w="693" w:type="dxa"/>
            <w:tcBorders>
              <w:left w:val="dotDash" w:sz="4" w:space="0" w:color="auto"/>
            </w:tcBorders>
            <w:shd w:val="clear" w:color="auto" w:fill="DEEAF6" w:themeFill="accent5" w:themeFillTint="33"/>
            <w:vAlign w:val="center"/>
          </w:tcPr>
          <w:p w14:paraId="6E8D2B5D" w14:textId="24613BC3"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9</w:t>
            </w:r>
          </w:p>
        </w:tc>
        <w:tc>
          <w:tcPr>
            <w:tcW w:w="727" w:type="dxa"/>
            <w:gridSpan w:val="2"/>
            <w:tcBorders>
              <w:left w:val="dotDash" w:sz="4" w:space="0" w:color="auto"/>
            </w:tcBorders>
            <w:shd w:val="clear" w:color="auto" w:fill="DEEAF6" w:themeFill="accent5" w:themeFillTint="33"/>
            <w:vAlign w:val="center"/>
          </w:tcPr>
          <w:p w14:paraId="182B8E6A" w14:textId="413E6BE0"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7187E056" w14:textId="40A47B17"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24</w:t>
            </w:r>
          </w:p>
        </w:tc>
        <w:tc>
          <w:tcPr>
            <w:tcW w:w="652" w:type="dxa"/>
            <w:gridSpan w:val="3"/>
            <w:tcBorders>
              <w:left w:val="dotDash" w:sz="4" w:space="0" w:color="auto"/>
            </w:tcBorders>
            <w:shd w:val="clear" w:color="auto" w:fill="FBE4D5" w:themeFill="accent2" w:themeFillTint="33"/>
            <w:vAlign w:val="center"/>
          </w:tcPr>
          <w:p w14:paraId="1E1E1311" w14:textId="4DF6D8F6"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15</w:t>
            </w:r>
          </w:p>
        </w:tc>
        <w:tc>
          <w:tcPr>
            <w:tcW w:w="680" w:type="dxa"/>
            <w:gridSpan w:val="2"/>
            <w:tcBorders>
              <w:left w:val="dotDash" w:sz="4" w:space="0" w:color="auto"/>
              <w:right w:val="single" w:sz="4" w:space="0" w:color="auto"/>
            </w:tcBorders>
            <w:shd w:val="clear" w:color="auto" w:fill="FBE4D5" w:themeFill="accent2" w:themeFillTint="33"/>
            <w:vAlign w:val="center"/>
          </w:tcPr>
          <w:p w14:paraId="7B7CF0AC" w14:textId="11EE2339"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FD17FAF"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31C4519"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6147575" w14:textId="43B98935" w:rsidR="00460A13" w:rsidRPr="007C0B89" w:rsidRDefault="00460A13" w:rsidP="000F0BB6">
            <w:pPr>
              <w:spacing w:before="120" w:after="120"/>
              <w:rPr>
                <w:rFonts w:ascii="Times New Roman" w:hAnsi="Times New Roman"/>
                <w:bCs/>
                <w:szCs w:val="24"/>
                <w:lang w:val="bg-BG"/>
              </w:rPr>
            </w:pPr>
          </w:p>
        </w:tc>
      </w:tr>
      <w:tr w:rsidR="007C0B89" w:rsidRPr="007C0B89" w14:paraId="567EE1E6" w14:textId="39EAFE18" w:rsidTr="000F0BB6">
        <w:trPr>
          <w:jc w:val="center"/>
        </w:trPr>
        <w:tc>
          <w:tcPr>
            <w:tcW w:w="2198" w:type="dxa"/>
          </w:tcPr>
          <w:p w14:paraId="5B04CF19" w14:textId="77777777" w:rsidR="00460A13" w:rsidRPr="007C0B89" w:rsidRDefault="00460A13" w:rsidP="00460A13">
            <w:pPr>
              <w:spacing w:before="120" w:after="120"/>
              <w:jc w:val="left"/>
              <w:rPr>
                <w:rFonts w:ascii="Times New Roman" w:hAnsi="Times New Roman"/>
                <w:bCs/>
                <w:szCs w:val="24"/>
              </w:rPr>
            </w:pPr>
            <w:r w:rsidRPr="007C0B89">
              <w:rPr>
                <w:rFonts w:ascii="Times New Roman" w:hAnsi="Times New Roman"/>
                <w:bCs/>
                <w:szCs w:val="24"/>
              </w:rPr>
              <w:t>VI</w:t>
            </w:r>
          </w:p>
        </w:tc>
        <w:tc>
          <w:tcPr>
            <w:tcW w:w="610" w:type="dxa"/>
            <w:tcBorders>
              <w:right w:val="dotDash" w:sz="4" w:space="0" w:color="auto"/>
            </w:tcBorders>
            <w:shd w:val="clear" w:color="auto" w:fill="E2EFD9" w:themeFill="accent6" w:themeFillTint="33"/>
            <w:vAlign w:val="center"/>
          </w:tcPr>
          <w:p w14:paraId="5F68DFFA" w14:textId="026D7650"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17</w:t>
            </w:r>
          </w:p>
        </w:tc>
        <w:tc>
          <w:tcPr>
            <w:tcW w:w="571" w:type="dxa"/>
            <w:gridSpan w:val="2"/>
            <w:tcBorders>
              <w:left w:val="dotDash" w:sz="4" w:space="0" w:color="auto"/>
            </w:tcBorders>
            <w:shd w:val="clear" w:color="auto" w:fill="E2EFD9" w:themeFill="accent6" w:themeFillTint="33"/>
            <w:vAlign w:val="center"/>
          </w:tcPr>
          <w:p w14:paraId="4C849080" w14:textId="5E745F60"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764" w:type="dxa"/>
            <w:gridSpan w:val="2"/>
            <w:tcBorders>
              <w:left w:val="dotDash" w:sz="4" w:space="0" w:color="auto"/>
            </w:tcBorders>
            <w:shd w:val="clear" w:color="auto" w:fill="E2EFD9" w:themeFill="accent6" w:themeFillTint="33"/>
            <w:vAlign w:val="center"/>
          </w:tcPr>
          <w:p w14:paraId="2CFD4AF2" w14:textId="317BD45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556563EB" w14:textId="1EB4EE7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22</w:t>
            </w:r>
          </w:p>
        </w:tc>
        <w:tc>
          <w:tcPr>
            <w:tcW w:w="625" w:type="dxa"/>
            <w:tcBorders>
              <w:right w:val="dotDash" w:sz="4" w:space="0" w:color="auto"/>
            </w:tcBorders>
            <w:shd w:val="clear" w:color="auto" w:fill="FFF2CC" w:themeFill="accent4" w:themeFillTint="33"/>
            <w:vAlign w:val="center"/>
          </w:tcPr>
          <w:p w14:paraId="36EEDD83" w14:textId="69A5CE9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13</w:t>
            </w:r>
          </w:p>
        </w:tc>
        <w:tc>
          <w:tcPr>
            <w:tcW w:w="674" w:type="dxa"/>
            <w:gridSpan w:val="2"/>
            <w:tcBorders>
              <w:left w:val="dotDash" w:sz="4" w:space="0" w:color="auto"/>
            </w:tcBorders>
            <w:shd w:val="clear" w:color="auto" w:fill="FFF2CC" w:themeFill="accent4" w:themeFillTint="33"/>
            <w:vAlign w:val="center"/>
          </w:tcPr>
          <w:p w14:paraId="7F1CCFE1" w14:textId="12E0A7E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DB71001" w14:textId="2E84BDF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20</w:t>
            </w:r>
          </w:p>
        </w:tc>
        <w:tc>
          <w:tcPr>
            <w:tcW w:w="693" w:type="dxa"/>
            <w:tcBorders>
              <w:left w:val="dotDash" w:sz="4" w:space="0" w:color="auto"/>
            </w:tcBorders>
            <w:shd w:val="clear" w:color="auto" w:fill="DEEAF6" w:themeFill="accent5" w:themeFillTint="33"/>
            <w:vAlign w:val="center"/>
          </w:tcPr>
          <w:p w14:paraId="04EA9BD4" w14:textId="6A53F1C8"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16</w:t>
            </w:r>
          </w:p>
        </w:tc>
        <w:tc>
          <w:tcPr>
            <w:tcW w:w="727" w:type="dxa"/>
            <w:gridSpan w:val="2"/>
            <w:tcBorders>
              <w:left w:val="dotDash" w:sz="4" w:space="0" w:color="auto"/>
            </w:tcBorders>
            <w:shd w:val="clear" w:color="auto" w:fill="DEEAF6" w:themeFill="accent5" w:themeFillTint="33"/>
            <w:vAlign w:val="center"/>
          </w:tcPr>
          <w:p w14:paraId="7FCD5446" w14:textId="316F65F1"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62EDC3D6" w14:textId="19F25C32"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652" w:type="dxa"/>
            <w:gridSpan w:val="3"/>
            <w:tcBorders>
              <w:left w:val="dotDash" w:sz="4" w:space="0" w:color="auto"/>
            </w:tcBorders>
            <w:shd w:val="clear" w:color="auto" w:fill="FBE4D5" w:themeFill="accent2" w:themeFillTint="33"/>
            <w:vAlign w:val="center"/>
          </w:tcPr>
          <w:p w14:paraId="464740A1" w14:textId="01C7B89E"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4</w:t>
            </w:r>
          </w:p>
        </w:tc>
        <w:tc>
          <w:tcPr>
            <w:tcW w:w="680" w:type="dxa"/>
            <w:gridSpan w:val="2"/>
            <w:tcBorders>
              <w:left w:val="dotDash" w:sz="4" w:space="0" w:color="auto"/>
              <w:right w:val="single" w:sz="4" w:space="0" w:color="auto"/>
            </w:tcBorders>
            <w:shd w:val="clear" w:color="auto" w:fill="FBE4D5" w:themeFill="accent2" w:themeFillTint="33"/>
            <w:vAlign w:val="center"/>
          </w:tcPr>
          <w:p w14:paraId="543C4E4A" w14:textId="66023FB1"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EBF96DF"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70BBF07"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722AA7A" w14:textId="2AC766CD" w:rsidR="00460A13" w:rsidRPr="007C0B89" w:rsidRDefault="00460A13" w:rsidP="000F0BB6">
            <w:pPr>
              <w:spacing w:before="120" w:after="120"/>
              <w:rPr>
                <w:rFonts w:ascii="Times New Roman" w:hAnsi="Times New Roman"/>
                <w:bCs/>
                <w:szCs w:val="24"/>
                <w:lang w:val="bg-BG"/>
              </w:rPr>
            </w:pPr>
          </w:p>
        </w:tc>
      </w:tr>
      <w:tr w:rsidR="007C0B89" w:rsidRPr="007C0B89" w14:paraId="4E1318E4" w14:textId="57F2AFEF" w:rsidTr="000F0BB6">
        <w:trPr>
          <w:jc w:val="center"/>
        </w:trPr>
        <w:tc>
          <w:tcPr>
            <w:tcW w:w="2198" w:type="dxa"/>
          </w:tcPr>
          <w:p w14:paraId="5CAD29BE" w14:textId="77777777" w:rsidR="00460A13" w:rsidRPr="007C0B89" w:rsidRDefault="00460A13" w:rsidP="00460A13">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4E156544" w14:textId="262FDD30"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20</w:t>
            </w:r>
          </w:p>
        </w:tc>
        <w:tc>
          <w:tcPr>
            <w:tcW w:w="571" w:type="dxa"/>
            <w:gridSpan w:val="2"/>
            <w:tcBorders>
              <w:left w:val="dotDash" w:sz="4" w:space="0" w:color="auto"/>
            </w:tcBorders>
            <w:shd w:val="clear" w:color="auto" w:fill="E2EFD9" w:themeFill="accent6" w:themeFillTint="33"/>
            <w:vAlign w:val="center"/>
          </w:tcPr>
          <w:p w14:paraId="6834DBAD" w14:textId="15454285"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4</w:t>
            </w:r>
          </w:p>
        </w:tc>
        <w:tc>
          <w:tcPr>
            <w:tcW w:w="764" w:type="dxa"/>
            <w:gridSpan w:val="2"/>
            <w:tcBorders>
              <w:left w:val="dotDash" w:sz="4" w:space="0" w:color="auto"/>
            </w:tcBorders>
            <w:shd w:val="clear" w:color="auto" w:fill="E2EFD9" w:themeFill="accent6" w:themeFillTint="33"/>
            <w:vAlign w:val="center"/>
          </w:tcPr>
          <w:p w14:paraId="65B8492F" w14:textId="1D15B81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25DAC5BC" w14:textId="273E18EF"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13</w:t>
            </w:r>
          </w:p>
        </w:tc>
        <w:tc>
          <w:tcPr>
            <w:tcW w:w="625" w:type="dxa"/>
            <w:tcBorders>
              <w:right w:val="dotDash" w:sz="4" w:space="0" w:color="auto"/>
            </w:tcBorders>
            <w:shd w:val="clear" w:color="auto" w:fill="FFF2CC" w:themeFill="accent4" w:themeFillTint="33"/>
            <w:vAlign w:val="center"/>
          </w:tcPr>
          <w:p w14:paraId="2E490F08" w14:textId="41052DE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674" w:type="dxa"/>
            <w:gridSpan w:val="2"/>
            <w:tcBorders>
              <w:left w:val="dotDash" w:sz="4" w:space="0" w:color="auto"/>
            </w:tcBorders>
            <w:shd w:val="clear" w:color="auto" w:fill="FFF2CC" w:themeFill="accent4" w:themeFillTint="33"/>
            <w:vAlign w:val="center"/>
          </w:tcPr>
          <w:p w14:paraId="3D9C7A31" w14:textId="7EBF0E9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54E08394" w14:textId="256EEF11"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19</w:t>
            </w:r>
          </w:p>
        </w:tc>
        <w:tc>
          <w:tcPr>
            <w:tcW w:w="693" w:type="dxa"/>
            <w:tcBorders>
              <w:left w:val="dotDash" w:sz="4" w:space="0" w:color="auto"/>
            </w:tcBorders>
            <w:shd w:val="clear" w:color="auto" w:fill="DEEAF6" w:themeFill="accent5" w:themeFillTint="33"/>
            <w:vAlign w:val="center"/>
          </w:tcPr>
          <w:p w14:paraId="265CF2C2" w14:textId="2BD6368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8</w:t>
            </w:r>
          </w:p>
        </w:tc>
        <w:tc>
          <w:tcPr>
            <w:tcW w:w="727" w:type="dxa"/>
            <w:gridSpan w:val="2"/>
            <w:tcBorders>
              <w:left w:val="dotDash" w:sz="4" w:space="0" w:color="auto"/>
            </w:tcBorders>
            <w:shd w:val="clear" w:color="auto" w:fill="DEEAF6" w:themeFill="accent5" w:themeFillTint="33"/>
            <w:vAlign w:val="center"/>
          </w:tcPr>
          <w:p w14:paraId="0AD52568" w14:textId="53F75B65"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424AD24" w14:textId="13B84FCE"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17</w:t>
            </w:r>
          </w:p>
        </w:tc>
        <w:tc>
          <w:tcPr>
            <w:tcW w:w="652" w:type="dxa"/>
            <w:gridSpan w:val="3"/>
            <w:tcBorders>
              <w:left w:val="dotDash" w:sz="4" w:space="0" w:color="auto"/>
            </w:tcBorders>
            <w:shd w:val="clear" w:color="auto" w:fill="FBE4D5" w:themeFill="accent2" w:themeFillTint="33"/>
            <w:vAlign w:val="center"/>
          </w:tcPr>
          <w:p w14:paraId="34D73347" w14:textId="20DA52CD"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7</w:t>
            </w:r>
          </w:p>
        </w:tc>
        <w:tc>
          <w:tcPr>
            <w:tcW w:w="680" w:type="dxa"/>
            <w:gridSpan w:val="2"/>
            <w:tcBorders>
              <w:left w:val="dotDash" w:sz="4" w:space="0" w:color="auto"/>
              <w:right w:val="single" w:sz="4" w:space="0" w:color="auto"/>
            </w:tcBorders>
            <w:shd w:val="clear" w:color="auto" w:fill="FBE4D5" w:themeFill="accent2" w:themeFillTint="33"/>
            <w:vAlign w:val="center"/>
          </w:tcPr>
          <w:p w14:paraId="7DB8530C" w14:textId="72A74874"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F028810"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F2AAAF4"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45444B6" w14:textId="50B0F061" w:rsidR="00460A13" w:rsidRPr="007C0B89" w:rsidRDefault="00460A13" w:rsidP="000F0BB6">
            <w:pPr>
              <w:spacing w:before="120" w:after="120"/>
              <w:rPr>
                <w:rFonts w:ascii="Times New Roman" w:hAnsi="Times New Roman"/>
                <w:bCs/>
                <w:szCs w:val="24"/>
                <w:lang w:val="bg-BG"/>
              </w:rPr>
            </w:pPr>
          </w:p>
        </w:tc>
      </w:tr>
      <w:tr w:rsidR="007C0B89" w:rsidRPr="007C0B89" w14:paraId="0E2E70B0" w14:textId="7FDCA845" w:rsidTr="000F0BB6">
        <w:trPr>
          <w:jc w:val="center"/>
        </w:trPr>
        <w:tc>
          <w:tcPr>
            <w:tcW w:w="2198" w:type="dxa"/>
            <w:shd w:val="clear" w:color="auto" w:fill="F2F2F2" w:themeFill="background1" w:themeFillShade="F2"/>
          </w:tcPr>
          <w:p w14:paraId="4DAEC25C" w14:textId="77777777" w:rsidR="00460A13" w:rsidRPr="007C0B89" w:rsidRDefault="00460A13" w:rsidP="00460A13">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2CCD5DD4" w14:textId="0DCE1E6D"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54</w:t>
            </w:r>
          </w:p>
        </w:tc>
        <w:tc>
          <w:tcPr>
            <w:tcW w:w="571" w:type="dxa"/>
            <w:gridSpan w:val="2"/>
            <w:tcBorders>
              <w:left w:val="dotDash" w:sz="4" w:space="0" w:color="auto"/>
            </w:tcBorders>
            <w:shd w:val="clear" w:color="auto" w:fill="E2EFD9" w:themeFill="accent6" w:themeFillTint="33"/>
            <w:vAlign w:val="center"/>
          </w:tcPr>
          <w:p w14:paraId="3AEC6150" w14:textId="26F95414"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26</w:t>
            </w:r>
          </w:p>
        </w:tc>
        <w:tc>
          <w:tcPr>
            <w:tcW w:w="764" w:type="dxa"/>
            <w:gridSpan w:val="2"/>
            <w:tcBorders>
              <w:left w:val="dotDash" w:sz="4" w:space="0" w:color="auto"/>
            </w:tcBorders>
            <w:shd w:val="clear" w:color="auto" w:fill="E2EFD9" w:themeFill="accent6" w:themeFillTint="33"/>
            <w:vAlign w:val="center"/>
          </w:tcPr>
          <w:p w14:paraId="0C54E8CC" w14:textId="461B50D1"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5D955259" w14:textId="6E16C000"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61</w:t>
            </w:r>
          </w:p>
        </w:tc>
        <w:tc>
          <w:tcPr>
            <w:tcW w:w="625" w:type="dxa"/>
            <w:tcBorders>
              <w:right w:val="dotDash" w:sz="4" w:space="0" w:color="auto"/>
            </w:tcBorders>
            <w:shd w:val="clear" w:color="auto" w:fill="FFF2CC" w:themeFill="accent4" w:themeFillTint="33"/>
            <w:vAlign w:val="center"/>
          </w:tcPr>
          <w:p w14:paraId="546CF4DE" w14:textId="58F73639"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36</w:t>
            </w:r>
          </w:p>
        </w:tc>
        <w:tc>
          <w:tcPr>
            <w:tcW w:w="674" w:type="dxa"/>
            <w:gridSpan w:val="2"/>
            <w:tcBorders>
              <w:left w:val="dotDash" w:sz="4" w:space="0" w:color="auto"/>
            </w:tcBorders>
            <w:shd w:val="clear" w:color="auto" w:fill="FFF2CC" w:themeFill="accent4" w:themeFillTint="33"/>
            <w:vAlign w:val="center"/>
          </w:tcPr>
          <w:p w14:paraId="0F9D5E2B" w14:textId="1EE81E6C"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44851359" w14:textId="44A5C81F"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55</w:t>
            </w:r>
          </w:p>
        </w:tc>
        <w:tc>
          <w:tcPr>
            <w:tcW w:w="693" w:type="dxa"/>
            <w:tcBorders>
              <w:left w:val="dotDash" w:sz="4" w:space="0" w:color="auto"/>
            </w:tcBorders>
            <w:shd w:val="clear" w:color="auto" w:fill="DEEAF6" w:themeFill="accent5" w:themeFillTint="33"/>
            <w:vAlign w:val="center"/>
          </w:tcPr>
          <w:p w14:paraId="665F3E2F" w14:textId="0DFDAC44"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33</w:t>
            </w:r>
          </w:p>
        </w:tc>
        <w:tc>
          <w:tcPr>
            <w:tcW w:w="727" w:type="dxa"/>
            <w:gridSpan w:val="2"/>
            <w:tcBorders>
              <w:left w:val="dotDash" w:sz="4" w:space="0" w:color="auto"/>
            </w:tcBorders>
            <w:shd w:val="clear" w:color="auto" w:fill="DEEAF6" w:themeFill="accent5" w:themeFillTint="33"/>
            <w:vAlign w:val="center"/>
          </w:tcPr>
          <w:p w14:paraId="66A0D5D7" w14:textId="57C659CF"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40441034" w14:textId="332F7ABD"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53</w:t>
            </w:r>
          </w:p>
        </w:tc>
        <w:tc>
          <w:tcPr>
            <w:tcW w:w="652" w:type="dxa"/>
            <w:gridSpan w:val="3"/>
            <w:tcBorders>
              <w:left w:val="dotDash" w:sz="4" w:space="0" w:color="auto"/>
            </w:tcBorders>
            <w:shd w:val="clear" w:color="auto" w:fill="FBE4D5" w:themeFill="accent2" w:themeFillTint="33"/>
            <w:vAlign w:val="center"/>
          </w:tcPr>
          <w:p w14:paraId="34BA0B54" w14:textId="54E2551E"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26</w:t>
            </w:r>
          </w:p>
        </w:tc>
        <w:tc>
          <w:tcPr>
            <w:tcW w:w="680" w:type="dxa"/>
            <w:gridSpan w:val="2"/>
            <w:tcBorders>
              <w:left w:val="dotDash" w:sz="4" w:space="0" w:color="auto"/>
              <w:right w:val="single" w:sz="4" w:space="0" w:color="auto"/>
            </w:tcBorders>
            <w:shd w:val="clear" w:color="auto" w:fill="FBE4D5" w:themeFill="accent2" w:themeFillTint="33"/>
            <w:vAlign w:val="center"/>
          </w:tcPr>
          <w:p w14:paraId="66F48856" w14:textId="09E83911"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27D56E8E" w14:textId="77777777" w:rsidR="00460A13" w:rsidRPr="007C0B89" w:rsidRDefault="00460A13" w:rsidP="000F0BB6">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41FF073E" w14:textId="77777777" w:rsidR="00460A13" w:rsidRPr="007C0B89" w:rsidRDefault="00460A13" w:rsidP="000F0BB6">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4F305B12" w14:textId="7553B862" w:rsidR="00460A13" w:rsidRPr="007C0B89" w:rsidRDefault="00460A13" w:rsidP="000F0BB6">
            <w:pPr>
              <w:spacing w:before="120" w:after="120"/>
              <w:rPr>
                <w:rFonts w:ascii="Times New Roman" w:hAnsi="Times New Roman"/>
                <w:b/>
                <w:bCs/>
                <w:szCs w:val="24"/>
                <w:lang w:val="bg-BG"/>
              </w:rPr>
            </w:pPr>
          </w:p>
        </w:tc>
      </w:tr>
      <w:tr w:rsidR="007C0B89" w:rsidRPr="007C0B89" w14:paraId="54F6FBE6" w14:textId="0D22B30F" w:rsidTr="000F0BB6">
        <w:trPr>
          <w:jc w:val="center"/>
        </w:trPr>
        <w:tc>
          <w:tcPr>
            <w:tcW w:w="2198" w:type="dxa"/>
          </w:tcPr>
          <w:p w14:paraId="26A5C297" w14:textId="77777777" w:rsidR="00460A13" w:rsidRPr="007C0B89" w:rsidRDefault="00460A13" w:rsidP="00460A13">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vAlign w:val="center"/>
          </w:tcPr>
          <w:p w14:paraId="304FB04E" w14:textId="6F70415F"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7C3337E8" w14:textId="4088DE4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5C267BC1" w14:textId="5DC46B43"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C2B6A70" w14:textId="5353D3E3"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5</w:t>
            </w:r>
          </w:p>
        </w:tc>
        <w:tc>
          <w:tcPr>
            <w:tcW w:w="625" w:type="dxa"/>
            <w:tcBorders>
              <w:right w:val="dotDash" w:sz="4" w:space="0" w:color="auto"/>
            </w:tcBorders>
            <w:shd w:val="clear" w:color="auto" w:fill="FFF2CC" w:themeFill="accent4" w:themeFillTint="33"/>
            <w:vAlign w:val="center"/>
          </w:tcPr>
          <w:p w14:paraId="2379BD2D" w14:textId="51F4908B"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3FF64AD7" w14:textId="2E59FF9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89F3D2E" w14:textId="4DAFD8B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50A4D98A" w14:textId="6E19C48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3252875" w14:textId="6D95B6B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7FFAD62A" w14:textId="2CE1FA7F"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38" w:type="dxa"/>
            <w:gridSpan w:val="2"/>
            <w:tcBorders>
              <w:left w:val="dotDash" w:sz="4" w:space="0" w:color="auto"/>
            </w:tcBorders>
            <w:shd w:val="clear" w:color="auto" w:fill="FBE4D5" w:themeFill="accent2" w:themeFillTint="33"/>
            <w:vAlign w:val="center"/>
          </w:tcPr>
          <w:p w14:paraId="684F5DFC" w14:textId="7453B240"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94" w:type="dxa"/>
            <w:gridSpan w:val="3"/>
            <w:tcBorders>
              <w:left w:val="dotDash" w:sz="4" w:space="0" w:color="auto"/>
              <w:right w:val="single" w:sz="4" w:space="0" w:color="auto"/>
            </w:tcBorders>
            <w:shd w:val="clear" w:color="auto" w:fill="FBE4D5" w:themeFill="accent2" w:themeFillTint="33"/>
            <w:vAlign w:val="center"/>
          </w:tcPr>
          <w:p w14:paraId="637BDDEB" w14:textId="49EA3277"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23010BC"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8FEAC53"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73C010C" w14:textId="3CCCA704" w:rsidR="00460A13" w:rsidRPr="007C0B89" w:rsidRDefault="00460A13" w:rsidP="000F0BB6">
            <w:pPr>
              <w:spacing w:before="120" w:after="120"/>
              <w:rPr>
                <w:rFonts w:ascii="Times New Roman" w:hAnsi="Times New Roman"/>
                <w:bCs/>
                <w:szCs w:val="24"/>
                <w:lang w:val="bg-BG"/>
              </w:rPr>
            </w:pPr>
          </w:p>
        </w:tc>
      </w:tr>
      <w:tr w:rsidR="007C0B89" w:rsidRPr="007C0B89" w14:paraId="13339B51" w14:textId="2400DE7C" w:rsidTr="000F0BB6">
        <w:trPr>
          <w:jc w:val="center"/>
        </w:trPr>
        <w:tc>
          <w:tcPr>
            <w:tcW w:w="2198" w:type="dxa"/>
          </w:tcPr>
          <w:p w14:paraId="222A7D19" w14:textId="77777777" w:rsidR="00460A13" w:rsidRPr="007C0B89" w:rsidRDefault="00460A13" w:rsidP="0065272A">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vAlign w:val="center"/>
          </w:tcPr>
          <w:p w14:paraId="5A3EB9FC" w14:textId="238FDA4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571" w:type="dxa"/>
            <w:gridSpan w:val="2"/>
            <w:tcBorders>
              <w:left w:val="dotDash" w:sz="4" w:space="0" w:color="auto"/>
            </w:tcBorders>
            <w:shd w:val="clear" w:color="auto" w:fill="E2EFD9" w:themeFill="accent6" w:themeFillTint="33"/>
            <w:vAlign w:val="center"/>
          </w:tcPr>
          <w:p w14:paraId="5537CAA0" w14:textId="60B4E3FA"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1B971E84" w14:textId="169ACB09"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371DCA7" w14:textId="4B6BCA3F"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25" w:type="dxa"/>
            <w:tcBorders>
              <w:left w:val="dotDash" w:sz="4" w:space="0" w:color="auto"/>
            </w:tcBorders>
            <w:shd w:val="clear" w:color="auto" w:fill="FFF2CC" w:themeFill="accent4" w:themeFillTint="33"/>
            <w:vAlign w:val="center"/>
          </w:tcPr>
          <w:p w14:paraId="5FCDF879" w14:textId="013AB2A6"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70C66DD1" w14:textId="43E4430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322ABFEC" w14:textId="26EC2A4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5</w:t>
            </w:r>
          </w:p>
        </w:tc>
        <w:tc>
          <w:tcPr>
            <w:tcW w:w="693" w:type="dxa"/>
            <w:tcBorders>
              <w:left w:val="dotDash" w:sz="4" w:space="0" w:color="auto"/>
            </w:tcBorders>
            <w:shd w:val="clear" w:color="auto" w:fill="DEEAF6" w:themeFill="accent5" w:themeFillTint="33"/>
            <w:vAlign w:val="center"/>
          </w:tcPr>
          <w:p w14:paraId="4BB8E0AD" w14:textId="4D1EB6B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D7AB936" w14:textId="2E546AEA"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2D117EA0" w14:textId="389EEAC1"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8830C68" w14:textId="43A0BAB1"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25C1C939" w14:textId="0826E435"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4335F69"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1E00055"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0640C91" w14:textId="0673D15C" w:rsidR="00460A13" w:rsidRPr="007C0B89" w:rsidRDefault="00460A13" w:rsidP="000F0BB6">
            <w:pPr>
              <w:spacing w:before="120" w:after="120"/>
              <w:rPr>
                <w:rFonts w:ascii="Times New Roman" w:hAnsi="Times New Roman"/>
                <w:bCs/>
                <w:szCs w:val="24"/>
                <w:lang w:val="bg-BG"/>
              </w:rPr>
            </w:pPr>
          </w:p>
        </w:tc>
      </w:tr>
      <w:tr w:rsidR="007C0B89" w:rsidRPr="007C0B89" w14:paraId="31E1D0C4" w14:textId="2943087E" w:rsidTr="000F0BB6">
        <w:trPr>
          <w:jc w:val="center"/>
        </w:trPr>
        <w:tc>
          <w:tcPr>
            <w:tcW w:w="2198" w:type="dxa"/>
          </w:tcPr>
          <w:p w14:paraId="3DDA2813" w14:textId="77777777" w:rsidR="00460A13" w:rsidRPr="007C0B89" w:rsidRDefault="00460A13" w:rsidP="0065272A">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vAlign w:val="center"/>
          </w:tcPr>
          <w:p w14:paraId="3C6AD913" w14:textId="77966414"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571" w:type="dxa"/>
            <w:gridSpan w:val="2"/>
            <w:tcBorders>
              <w:left w:val="dotDash" w:sz="4" w:space="0" w:color="auto"/>
            </w:tcBorders>
            <w:shd w:val="clear" w:color="auto" w:fill="E2EFD9" w:themeFill="accent6" w:themeFillTint="33"/>
            <w:vAlign w:val="center"/>
          </w:tcPr>
          <w:p w14:paraId="33CC33A4" w14:textId="5F8A41A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6E62AA15" w14:textId="5604D31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A168724" w14:textId="12241BFD"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25" w:type="dxa"/>
            <w:tcBorders>
              <w:left w:val="dotDash" w:sz="4" w:space="0" w:color="auto"/>
            </w:tcBorders>
            <w:shd w:val="clear" w:color="auto" w:fill="FFF2CC" w:themeFill="accent4" w:themeFillTint="33"/>
            <w:vAlign w:val="center"/>
          </w:tcPr>
          <w:p w14:paraId="67FB8731" w14:textId="0E527694"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60B679D2" w14:textId="0C9BD20D"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7D4B56BA" w14:textId="50D5FEB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w:t>
            </w:r>
          </w:p>
        </w:tc>
        <w:tc>
          <w:tcPr>
            <w:tcW w:w="693" w:type="dxa"/>
            <w:tcBorders>
              <w:left w:val="dotDash" w:sz="4" w:space="0" w:color="auto"/>
            </w:tcBorders>
            <w:shd w:val="clear" w:color="auto" w:fill="DEEAF6" w:themeFill="accent5" w:themeFillTint="33"/>
            <w:vAlign w:val="center"/>
          </w:tcPr>
          <w:p w14:paraId="753B200A" w14:textId="3C9A4D1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0B0A22CB" w14:textId="068D0AB6"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E4B17ED" w14:textId="570D78CE"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38" w:type="dxa"/>
            <w:gridSpan w:val="2"/>
            <w:tcBorders>
              <w:left w:val="dotDash" w:sz="4" w:space="0" w:color="auto"/>
            </w:tcBorders>
            <w:shd w:val="clear" w:color="auto" w:fill="FBE4D5" w:themeFill="accent2" w:themeFillTint="33"/>
            <w:vAlign w:val="center"/>
          </w:tcPr>
          <w:p w14:paraId="01FC2329" w14:textId="592FFF74"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94" w:type="dxa"/>
            <w:gridSpan w:val="3"/>
            <w:tcBorders>
              <w:left w:val="dotDash" w:sz="4" w:space="0" w:color="auto"/>
              <w:right w:val="single" w:sz="4" w:space="0" w:color="auto"/>
            </w:tcBorders>
            <w:shd w:val="clear" w:color="auto" w:fill="FBE4D5" w:themeFill="accent2" w:themeFillTint="33"/>
            <w:vAlign w:val="center"/>
          </w:tcPr>
          <w:p w14:paraId="0B255971" w14:textId="2167F3BD"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A8C8FE0"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D785C6A"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BA9A03F" w14:textId="780B0A06" w:rsidR="00460A13" w:rsidRPr="007C0B89" w:rsidRDefault="00460A13" w:rsidP="000F0BB6">
            <w:pPr>
              <w:spacing w:before="120" w:after="120"/>
              <w:rPr>
                <w:rFonts w:ascii="Times New Roman" w:hAnsi="Times New Roman"/>
                <w:bCs/>
                <w:szCs w:val="24"/>
                <w:lang w:val="bg-BG"/>
              </w:rPr>
            </w:pPr>
          </w:p>
        </w:tc>
      </w:tr>
      <w:tr w:rsidR="000F0BB6" w:rsidRPr="007C0B89" w14:paraId="0A000678" w14:textId="77777777" w:rsidTr="000F0BB6">
        <w:trPr>
          <w:jc w:val="center"/>
        </w:trPr>
        <w:tc>
          <w:tcPr>
            <w:tcW w:w="2198" w:type="dxa"/>
            <w:vMerge w:val="restart"/>
            <w:shd w:val="clear" w:color="auto" w:fill="F2F2F2" w:themeFill="background1" w:themeFillShade="F2"/>
          </w:tcPr>
          <w:p w14:paraId="17BFEC50"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lastRenderedPageBreak/>
              <w:t>Класове и етапи</w:t>
            </w:r>
          </w:p>
        </w:tc>
        <w:tc>
          <w:tcPr>
            <w:tcW w:w="9992" w:type="dxa"/>
            <w:gridSpan w:val="22"/>
            <w:shd w:val="clear" w:color="auto" w:fill="F2F2F2" w:themeFill="background1" w:themeFillShade="F2"/>
          </w:tcPr>
          <w:p w14:paraId="38D978E7"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0F0BB6" w:rsidRPr="007C0B89" w14:paraId="483693DB" w14:textId="77777777" w:rsidTr="000F0BB6">
        <w:trPr>
          <w:jc w:val="center"/>
        </w:trPr>
        <w:tc>
          <w:tcPr>
            <w:tcW w:w="2198" w:type="dxa"/>
            <w:vMerge/>
          </w:tcPr>
          <w:p w14:paraId="3E04E72F" w14:textId="77777777" w:rsidR="000F0BB6" w:rsidRPr="007C0B89" w:rsidRDefault="000F0BB6" w:rsidP="000F0BB6">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5D25DBC0"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106C4140"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240FE854"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11509B36"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5C5F1F09" w14:textId="77777777" w:rsidR="000F0BB6" w:rsidRPr="007C0B89" w:rsidRDefault="000F0BB6" w:rsidP="000F0BB6">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0F0BB6" w:rsidRPr="007C0B89" w14:paraId="75791977" w14:textId="77777777" w:rsidTr="000F0BB6">
        <w:trPr>
          <w:cantSplit/>
          <w:trHeight w:val="2014"/>
          <w:jc w:val="center"/>
        </w:trPr>
        <w:tc>
          <w:tcPr>
            <w:tcW w:w="2198" w:type="dxa"/>
          </w:tcPr>
          <w:p w14:paraId="70D30E80" w14:textId="77777777" w:rsidR="000F0BB6" w:rsidRPr="007C0B89" w:rsidRDefault="000F0BB6" w:rsidP="000F0BB6">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6BE02B73" w14:textId="77777777" w:rsidR="000F0BB6" w:rsidRPr="007C0B89" w:rsidRDefault="000F0BB6" w:rsidP="000F0BB6">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11EFCACC" w14:textId="77777777" w:rsidR="000F0BB6" w:rsidRPr="007C0B89" w:rsidRDefault="000F0BB6" w:rsidP="000F0BB6">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3743BCDE" w14:textId="77777777" w:rsidR="000F0BB6" w:rsidRPr="007C0B89" w:rsidRDefault="000F0BB6" w:rsidP="000F0BB6">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3CB15270"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79B45898"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16B7AB1E"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1F2C66F5"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05767C4E"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2D8B71C3"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59980CDF"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3932A858"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67710FEF"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777D271A"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17520423"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40757793" w14:textId="77777777" w:rsidR="000F0BB6" w:rsidRPr="007C0B89" w:rsidRDefault="000F0BB6" w:rsidP="000F0BB6">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2D488067" w14:textId="05753588" w:rsidTr="000F0BB6">
        <w:trPr>
          <w:jc w:val="center"/>
        </w:trPr>
        <w:tc>
          <w:tcPr>
            <w:tcW w:w="2198" w:type="dxa"/>
          </w:tcPr>
          <w:p w14:paraId="3F12B7BC" w14:textId="77777777" w:rsidR="00460A13" w:rsidRPr="007C0B89" w:rsidRDefault="00460A13" w:rsidP="0065272A">
            <w:pPr>
              <w:spacing w:before="120" w:after="120"/>
              <w:jc w:val="left"/>
              <w:rPr>
                <w:rFonts w:ascii="Times New Roman" w:hAnsi="Times New Roman"/>
                <w:bCs/>
                <w:szCs w:val="24"/>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vAlign w:val="center"/>
          </w:tcPr>
          <w:p w14:paraId="6EACF8C4" w14:textId="6BE08BE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574EBBE4" w14:textId="206522E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0FA66A02" w14:textId="62F97C24"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CD061F9" w14:textId="181C6B10"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25" w:type="dxa"/>
            <w:tcBorders>
              <w:left w:val="dotDash" w:sz="4" w:space="0" w:color="auto"/>
            </w:tcBorders>
            <w:shd w:val="clear" w:color="auto" w:fill="FFF2CC" w:themeFill="accent4" w:themeFillTint="33"/>
            <w:vAlign w:val="center"/>
          </w:tcPr>
          <w:p w14:paraId="7706184B" w14:textId="15441391"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14159837" w14:textId="6FAF517A"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14B8783" w14:textId="33D5B12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w:t>
            </w:r>
          </w:p>
        </w:tc>
        <w:tc>
          <w:tcPr>
            <w:tcW w:w="693" w:type="dxa"/>
            <w:tcBorders>
              <w:left w:val="dotDash" w:sz="4" w:space="0" w:color="auto"/>
            </w:tcBorders>
            <w:shd w:val="clear" w:color="auto" w:fill="DEEAF6" w:themeFill="accent5" w:themeFillTint="33"/>
            <w:vAlign w:val="center"/>
          </w:tcPr>
          <w:p w14:paraId="624C7E1A" w14:textId="27FAEEE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2A43BCDC" w14:textId="60ACE34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299AA8BF" w14:textId="2BFE5109"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7E508855" w14:textId="567782A9"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39F30D05" w14:textId="41DC76AB"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90E381C"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118B8249"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C934F0F" w14:textId="700DB60E" w:rsidR="00460A13" w:rsidRPr="007C0B89" w:rsidRDefault="00460A13" w:rsidP="000F0BB6">
            <w:pPr>
              <w:spacing w:before="120" w:after="120"/>
              <w:rPr>
                <w:rFonts w:ascii="Times New Roman" w:hAnsi="Times New Roman"/>
                <w:bCs/>
                <w:szCs w:val="24"/>
                <w:lang w:val="bg-BG"/>
              </w:rPr>
            </w:pPr>
          </w:p>
        </w:tc>
      </w:tr>
      <w:tr w:rsidR="007C0B89" w:rsidRPr="007C0B89" w14:paraId="1E173F29" w14:textId="3A4CFC8B" w:rsidTr="000F0BB6">
        <w:trPr>
          <w:jc w:val="center"/>
        </w:trPr>
        <w:tc>
          <w:tcPr>
            <w:tcW w:w="2198" w:type="dxa"/>
          </w:tcPr>
          <w:p w14:paraId="5172C12A" w14:textId="77777777" w:rsidR="00460A13" w:rsidRPr="007C0B89" w:rsidRDefault="00460A13" w:rsidP="0065272A">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vAlign w:val="center"/>
          </w:tcPr>
          <w:p w14:paraId="74139F80" w14:textId="41D2ECFB"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79A336FE" w14:textId="53DA31AC"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5A2DE53F" w14:textId="74B0812D"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2FDAE3FE" w14:textId="3258988E"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25" w:type="dxa"/>
            <w:tcBorders>
              <w:left w:val="dotDash" w:sz="4" w:space="0" w:color="auto"/>
            </w:tcBorders>
            <w:shd w:val="clear" w:color="auto" w:fill="FFF2CC" w:themeFill="accent4" w:themeFillTint="33"/>
            <w:vAlign w:val="center"/>
          </w:tcPr>
          <w:p w14:paraId="1D8AFB7E" w14:textId="0BE14725"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73D9A767" w14:textId="5C731BD3"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7B694FBA" w14:textId="46FF4F22"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w:t>
            </w:r>
          </w:p>
        </w:tc>
        <w:tc>
          <w:tcPr>
            <w:tcW w:w="693" w:type="dxa"/>
            <w:tcBorders>
              <w:left w:val="dotDash" w:sz="4" w:space="0" w:color="auto"/>
            </w:tcBorders>
            <w:shd w:val="clear" w:color="auto" w:fill="DEEAF6" w:themeFill="accent5" w:themeFillTint="33"/>
            <w:vAlign w:val="center"/>
          </w:tcPr>
          <w:p w14:paraId="11FDA9E8" w14:textId="4B8BB141"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7434C578" w14:textId="491BE5A7" w:rsidR="00460A13"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2248537" w14:textId="41C15FD4"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38" w:type="dxa"/>
            <w:gridSpan w:val="2"/>
            <w:tcBorders>
              <w:left w:val="dotDash" w:sz="4" w:space="0" w:color="auto"/>
            </w:tcBorders>
            <w:shd w:val="clear" w:color="auto" w:fill="FBE4D5" w:themeFill="accent2" w:themeFillTint="33"/>
            <w:vAlign w:val="center"/>
          </w:tcPr>
          <w:p w14:paraId="61C179D9" w14:textId="32861C76"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94" w:type="dxa"/>
            <w:gridSpan w:val="3"/>
            <w:tcBorders>
              <w:left w:val="dotDash" w:sz="4" w:space="0" w:color="auto"/>
              <w:right w:val="single" w:sz="4" w:space="0" w:color="auto"/>
            </w:tcBorders>
            <w:shd w:val="clear" w:color="auto" w:fill="FBE4D5" w:themeFill="accent2" w:themeFillTint="33"/>
            <w:vAlign w:val="center"/>
          </w:tcPr>
          <w:p w14:paraId="05840947" w14:textId="5DFEA98A" w:rsidR="00460A13"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A007AF1" w14:textId="77777777" w:rsidR="00460A13" w:rsidRPr="007C0B89" w:rsidRDefault="00460A13" w:rsidP="000F0BB6">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3F7933A9" w14:textId="77777777" w:rsidR="00460A13" w:rsidRPr="007C0B89" w:rsidRDefault="00460A13"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36813158" w14:textId="774555FB" w:rsidR="00460A13" w:rsidRPr="007C0B89" w:rsidRDefault="00460A13" w:rsidP="000F0BB6">
            <w:pPr>
              <w:spacing w:before="120" w:after="120"/>
              <w:rPr>
                <w:rFonts w:ascii="Times New Roman" w:hAnsi="Times New Roman"/>
                <w:bCs/>
                <w:szCs w:val="24"/>
                <w:lang w:val="bg-BG"/>
              </w:rPr>
            </w:pPr>
          </w:p>
        </w:tc>
      </w:tr>
      <w:tr w:rsidR="007C0B89" w:rsidRPr="007C0B89" w14:paraId="16C9DAC2" w14:textId="154ED670" w:rsidTr="000F0BB6">
        <w:trPr>
          <w:jc w:val="center"/>
        </w:trPr>
        <w:tc>
          <w:tcPr>
            <w:tcW w:w="2198" w:type="dxa"/>
            <w:shd w:val="clear" w:color="auto" w:fill="F2F2F2" w:themeFill="background1" w:themeFillShade="F2"/>
          </w:tcPr>
          <w:p w14:paraId="7CDED9DD" w14:textId="77777777" w:rsidR="00460A13" w:rsidRPr="007C0B89" w:rsidRDefault="00460A13" w:rsidP="0065272A">
            <w:pPr>
              <w:spacing w:before="120" w:after="120"/>
              <w:jc w:val="left"/>
              <w:rPr>
                <w:rFonts w:ascii="Times New Roman" w:hAnsi="Times New Roman"/>
                <w:b/>
                <w:bCs/>
                <w:szCs w:val="24"/>
                <w:lang w:val="bg-BG"/>
              </w:rPr>
            </w:pPr>
            <w:r w:rsidRPr="007C0B89">
              <w:rPr>
                <w:rFonts w:ascii="Times New Roman" w:hAnsi="Times New Roman"/>
                <w:b/>
                <w:bCs/>
                <w:szCs w:val="24"/>
                <w:lang w:val="bg-BG"/>
              </w:rPr>
              <w:t>Гимназиален етап</w:t>
            </w:r>
          </w:p>
        </w:tc>
        <w:tc>
          <w:tcPr>
            <w:tcW w:w="610" w:type="dxa"/>
            <w:tcBorders>
              <w:right w:val="dotDash" w:sz="4" w:space="0" w:color="auto"/>
            </w:tcBorders>
            <w:shd w:val="clear" w:color="auto" w:fill="E2EFD9" w:themeFill="accent6" w:themeFillTint="33"/>
            <w:vAlign w:val="center"/>
          </w:tcPr>
          <w:p w14:paraId="49DE270A" w14:textId="4E4605BE"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w:t>
            </w:r>
          </w:p>
        </w:tc>
        <w:tc>
          <w:tcPr>
            <w:tcW w:w="571" w:type="dxa"/>
            <w:gridSpan w:val="2"/>
            <w:tcBorders>
              <w:left w:val="dotDash" w:sz="4" w:space="0" w:color="auto"/>
            </w:tcBorders>
            <w:shd w:val="clear" w:color="auto" w:fill="E2EFD9" w:themeFill="accent6" w:themeFillTint="33"/>
            <w:vAlign w:val="center"/>
          </w:tcPr>
          <w:p w14:paraId="2D34D1A1" w14:textId="6F572E33"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w:t>
            </w:r>
          </w:p>
        </w:tc>
        <w:tc>
          <w:tcPr>
            <w:tcW w:w="764" w:type="dxa"/>
            <w:gridSpan w:val="2"/>
            <w:tcBorders>
              <w:left w:val="dotDash" w:sz="4" w:space="0" w:color="auto"/>
            </w:tcBorders>
            <w:shd w:val="clear" w:color="auto" w:fill="E2EFD9" w:themeFill="accent6" w:themeFillTint="33"/>
            <w:vAlign w:val="center"/>
          </w:tcPr>
          <w:p w14:paraId="1C147482" w14:textId="7E94551B"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6A8C7EDA" w14:textId="492FD2F9"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10</w:t>
            </w:r>
          </w:p>
        </w:tc>
        <w:tc>
          <w:tcPr>
            <w:tcW w:w="625" w:type="dxa"/>
            <w:tcBorders>
              <w:left w:val="dotDash" w:sz="4" w:space="0" w:color="auto"/>
            </w:tcBorders>
            <w:shd w:val="clear" w:color="auto" w:fill="FFF2CC" w:themeFill="accent4" w:themeFillTint="33"/>
            <w:vAlign w:val="center"/>
          </w:tcPr>
          <w:p w14:paraId="60493D0F" w14:textId="72C5FE58"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w:t>
            </w:r>
          </w:p>
        </w:tc>
        <w:tc>
          <w:tcPr>
            <w:tcW w:w="674" w:type="dxa"/>
            <w:gridSpan w:val="2"/>
            <w:tcBorders>
              <w:left w:val="dotDash" w:sz="4" w:space="0" w:color="auto"/>
            </w:tcBorders>
            <w:shd w:val="clear" w:color="auto" w:fill="FFF2CC" w:themeFill="accent4" w:themeFillTint="33"/>
            <w:vAlign w:val="center"/>
          </w:tcPr>
          <w:p w14:paraId="2F79D7A0" w14:textId="30BB604B"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2AEB5154" w14:textId="3DC8E938"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13</w:t>
            </w:r>
          </w:p>
        </w:tc>
        <w:tc>
          <w:tcPr>
            <w:tcW w:w="693" w:type="dxa"/>
            <w:tcBorders>
              <w:left w:val="dotDash" w:sz="4" w:space="0" w:color="auto"/>
            </w:tcBorders>
            <w:shd w:val="clear" w:color="auto" w:fill="DEEAF6" w:themeFill="accent5" w:themeFillTint="33"/>
            <w:vAlign w:val="center"/>
          </w:tcPr>
          <w:p w14:paraId="40FA299D" w14:textId="5FA7D924"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w:t>
            </w:r>
          </w:p>
        </w:tc>
        <w:tc>
          <w:tcPr>
            <w:tcW w:w="727" w:type="dxa"/>
            <w:gridSpan w:val="2"/>
            <w:tcBorders>
              <w:left w:val="dotDash" w:sz="4" w:space="0" w:color="auto"/>
            </w:tcBorders>
            <w:shd w:val="clear" w:color="auto" w:fill="DEEAF6" w:themeFill="accent5" w:themeFillTint="33"/>
            <w:vAlign w:val="center"/>
          </w:tcPr>
          <w:p w14:paraId="4114EF89" w14:textId="45422513"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209BDF15" w14:textId="0DBB08B3"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3</w:t>
            </w:r>
          </w:p>
        </w:tc>
        <w:tc>
          <w:tcPr>
            <w:tcW w:w="638" w:type="dxa"/>
            <w:gridSpan w:val="2"/>
            <w:tcBorders>
              <w:left w:val="dotDash" w:sz="4" w:space="0" w:color="auto"/>
            </w:tcBorders>
            <w:shd w:val="clear" w:color="auto" w:fill="FBE4D5" w:themeFill="accent2" w:themeFillTint="33"/>
            <w:vAlign w:val="center"/>
          </w:tcPr>
          <w:p w14:paraId="2D813509" w14:textId="5B496E47"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3</w:t>
            </w:r>
          </w:p>
        </w:tc>
        <w:tc>
          <w:tcPr>
            <w:tcW w:w="694" w:type="dxa"/>
            <w:gridSpan w:val="3"/>
            <w:tcBorders>
              <w:left w:val="dotDash" w:sz="4" w:space="0" w:color="auto"/>
              <w:right w:val="single" w:sz="4" w:space="0" w:color="auto"/>
            </w:tcBorders>
            <w:shd w:val="clear" w:color="auto" w:fill="FBE4D5" w:themeFill="accent2" w:themeFillTint="33"/>
            <w:vAlign w:val="center"/>
          </w:tcPr>
          <w:p w14:paraId="448748AE" w14:textId="2B187CED"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4F769282" w14:textId="77777777" w:rsidR="00460A13" w:rsidRPr="007C0B89" w:rsidRDefault="00460A13" w:rsidP="000F0BB6">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12DF5421" w14:textId="77777777" w:rsidR="00460A13" w:rsidRPr="007C0B89" w:rsidRDefault="00460A13" w:rsidP="000F0BB6">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0C853585" w14:textId="74AA972D" w:rsidR="00460A13" w:rsidRPr="007C0B89" w:rsidRDefault="00460A13" w:rsidP="000F0BB6">
            <w:pPr>
              <w:spacing w:before="120" w:after="120"/>
              <w:rPr>
                <w:rFonts w:ascii="Times New Roman" w:hAnsi="Times New Roman"/>
                <w:b/>
                <w:bCs/>
                <w:szCs w:val="24"/>
                <w:lang w:val="bg-BG"/>
              </w:rPr>
            </w:pPr>
          </w:p>
        </w:tc>
      </w:tr>
      <w:tr w:rsidR="007C0B89" w:rsidRPr="007C0B89" w14:paraId="0B17D1E6" w14:textId="6D62F6F2" w:rsidTr="000F0BB6">
        <w:trPr>
          <w:jc w:val="center"/>
        </w:trPr>
        <w:tc>
          <w:tcPr>
            <w:tcW w:w="2198" w:type="dxa"/>
            <w:shd w:val="clear" w:color="auto" w:fill="D5DCE4" w:themeFill="text2" w:themeFillTint="33"/>
          </w:tcPr>
          <w:p w14:paraId="58DA0BCF" w14:textId="77777777" w:rsidR="00460A13" w:rsidRPr="007C0B89" w:rsidRDefault="00460A13" w:rsidP="0065272A">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6EF6FC7A" w14:textId="17BC685A"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56</w:t>
            </w:r>
          </w:p>
        </w:tc>
        <w:tc>
          <w:tcPr>
            <w:tcW w:w="571" w:type="dxa"/>
            <w:gridSpan w:val="2"/>
            <w:tcBorders>
              <w:left w:val="dotDash" w:sz="4" w:space="0" w:color="auto"/>
            </w:tcBorders>
            <w:shd w:val="clear" w:color="auto" w:fill="E2EFD9" w:themeFill="accent6" w:themeFillTint="33"/>
            <w:vAlign w:val="center"/>
          </w:tcPr>
          <w:p w14:paraId="46EFD9A1" w14:textId="2A0AC60E"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28</w:t>
            </w:r>
          </w:p>
        </w:tc>
        <w:tc>
          <w:tcPr>
            <w:tcW w:w="764" w:type="dxa"/>
            <w:gridSpan w:val="2"/>
            <w:tcBorders>
              <w:left w:val="dotDash" w:sz="4" w:space="0" w:color="auto"/>
            </w:tcBorders>
            <w:shd w:val="clear" w:color="auto" w:fill="E2EFD9" w:themeFill="accent6" w:themeFillTint="33"/>
            <w:vAlign w:val="center"/>
          </w:tcPr>
          <w:p w14:paraId="4F8A5309" w14:textId="7A5CD323"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1440B91A" w14:textId="2A07043A"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71</w:t>
            </w:r>
          </w:p>
        </w:tc>
        <w:tc>
          <w:tcPr>
            <w:tcW w:w="625" w:type="dxa"/>
            <w:tcBorders>
              <w:left w:val="dotDash" w:sz="4" w:space="0" w:color="auto"/>
            </w:tcBorders>
            <w:shd w:val="clear" w:color="auto" w:fill="FFF2CC" w:themeFill="accent4" w:themeFillTint="33"/>
            <w:vAlign w:val="center"/>
          </w:tcPr>
          <w:p w14:paraId="2B689135" w14:textId="49B95312"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28</w:t>
            </w:r>
          </w:p>
        </w:tc>
        <w:tc>
          <w:tcPr>
            <w:tcW w:w="674" w:type="dxa"/>
            <w:gridSpan w:val="2"/>
            <w:tcBorders>
              <w:left w:val="dotDash" w:sz="4" w:space="0" w:color="auto"/>
            </w:tcBorders>
            <w:shd w:val="clear" w:color="auto" w:fill="FFF2CC" w:themeFill="accent4" w:themeFillTint="33"/>
            <w:vAlign w:val="center"/>
          </w:tcPr>
          <w:p w14:paraId="64CA0C00" w14:textId="65B4C609"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1209D9C3" w14:textId="15FFFFD0"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68</w:t>
            </w:r>
          </w:p>
        </w:tc>
        <w:tc>
          <w:tcPr>
            <w:tcW w:w="693" w:type="dxa"/>
            <w:tcBorders>
              <w:left w:val="dotDash" w:sz="4" w:space="0" w:color="auto"/>
            </w:tcBorders>
            <w:shd w:val="clear" w:color="auto" w:fill="DEEAF6" w:themeFill="accent5" w:themeFillTint="33"/>
            <w:vAlign w:val="center"/>
          </w:tcPr>
          <w:p w14:paraId="103E2B8C" w14:textId="041842C6"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35</w:t>
            </w:r>
          </w:p>
        </w:tc>
        <w:tc>
          <w:tcPr>
            <w:tcW w:w="727" w:type="dxa"/>
            <w:gridSpan w:val="2"/>
            <w:tcBorders>
              <w:left w:val="dotDash" w:sz="4" w:space="0" w:color="auto"/>
            </w:tcBorders>
            <w:shd w:val="clear" w:color="auto" w:fill="DEEAF6" w:themeFill="accent5" w:themeFillTint="33"/>
            <w:vAlign w:val="center"/>
          </w:tcPr>
          <w:p w14:paraId="7518CD3E" w14:textId="31C65583" w:rsidR="00460A13"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1EF3D3FA" w14:textId="135F3B84"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56</w:t>
            </w:r>
          </w:p>
        </w:tc>
        <w:tc>
          <w:tcPr>
            <w:tcW w:w="638" w:type="dxa"/>
            <w:gridSpan w:val="2"/>
            <w:tcBorders>
              <w:left w:val="dotDash" w:sz="4" w:space="0" w:color="auto"/>
            </w:tcBorders>
            <w:shd w:val="clear" w:color="auto" w:fill="FBE4D5" w:themeFill="accent2" w:themeFillTint="33"/>
            <w:vAlign w:val="center"/>
          </w:tcPr>
          <w:p w14:paraId="11637493" w14:textId="50F935B6"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29</w:t>
            </w:r>
          </w:p>
        </w:tc>
        <w:tc>
          <w:tcPr>
            <w:tcW w:w="694" w:type="dxa"/>
            <w:gridSpan w:val="3"/>
            <w:tcBorders>
              <w:left w:val="dotDash" w:sz="4" w:space="0" w:color="auto"/>
              <w:right w:val="single" w:sz="4" w:space="0" w:color="auto"/>
            </w:tcBorders>
            <w:shd w:val="clear" w:color="auto" w:fill="FBE4D5" w:themeFill="accent2" w:themeFillTint="33"/>
            <w:vAlign w:val="center"/>
          </w:tcPr>
          <w:p w14:paraId="4074E12B" w14:textId="038E6262" w:rsidR="00460A13"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1B703E02" w14:textId="77777777" w:rsidR="00460A13" w:rsidRPr="007C0B89" w:rsidRDefault="00460A13" w:rsidP="000F0BB6">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C07A453" w14:textId="77777777" w:rsidR="00460A13" w:rsidRPr="007C0B89" w:rsidRDefault="00460A13" w:rsidP="000F0BB6">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08A894A2" w14:textId="04390B39" w:rsidR="00460A13" w:rsidRPr="007C0B89" w:rsidRDefault="00460A13" w:rsidP="000F0BB6">
            <w:pPr>
              <w:spacing w:before="120" w:after="120"/>
              <w:rPr>
                <w:rFonts w:ascii="Times New Roman" w:hAnsi="Times New Roman"/>
                <w:b/>
                <w:bCs/>
                <w:szCs w:val="24"/>
                <w:lang w:val="bg-BG"/>
              </w:rPr>
            </w:pPr>
          </w:p>
        </w:tc>
      </w:tr>
    </w:tbl>
    <w:p w14:paraId="2BDC2140" w14:textId="77777777" w:rsidR="00FF76B6" w:rsidRPr="007C0B89" w:rsidRDefault="00FF76B6" w:rsidP="00FF76B6">
      <w:pPr>
        <w:jc w:val="left"/>
        <w:rPr>
          <w:rFonts w:ascii="Comic Sans MS" w:hAnsi="Comic Sans MS"/>
          <w:bCs/>
          <w:szCs w:val="24"/>
          <w:lang w:val="bg-BG"/>
        </w:rPr>
      </w:pPr>
    </w:p>
    <w:p w14:paraId="07138BB3" w14:textId="77777777" w:rsidR="00DB070B" w:rsidRPr="007C0B89" w:rsidRDefault="00DB070B" w:rsidP="00DB070B">
      <w:pPr>
        <w:jc w:val="both"/>
        <w:rPr>
          <w:rFonts w:ascii="Comic Sans MS" w:hAnsi="Comic Sans MS"/>
          <w:bCs/>
          <w:szCs w:val="24"/>
          <w:lang w:val="bg-BG"/>
        </w:rPr>
      </w:pPr>
    </w:p>
    <w:p w14:paraId="012112A7" w14:textId="77777777" w:rsidR="0065272A" w:rsidRPr="007C0B89" w:rsidRDefault="0065272A" w:rsidP="00DB070B">
      <w:pPr>
        <w:jc w:val="both"/>
        <w:rPr>
          <w:rFonts w:ascii="Comic Sans MS" w:hAnsi="Comic Sans MS"/>
          <w:bCs/>
          <w:szCs w:val="24"/>
          <w:lang w:val="bg-BG"/>
        </w:rPr>
      </w:pPr>
    </w:p>
    <w:p w14:paraId="34194402" w14:textId="77777777" w:rsidR="007C0B89" w:rsidRPr="007C0B89" w:rsidRDefault="007C0B89" w:rsidP="002737FC">
      <w:pPr>
        <w:jc w:val="right"/>
        <w:rPr>
          <w:rFonts w:ascii="Comic Sans MS" w:hAnsi="Comic Sans MS"/>
          <w:b/>
          <w:bCs/>
          <w:i/>
          <w:szCs w:val="24"/>
          <w:lang w:val="bg-BG"/>
        </w:rPr>
      </w:pPr>
    </w:p>
    <w:p w14:paraId="29730E12" w14:textId="77777777" w:rsidR="007C0B89" w:rsidRPr="007C0B89" w:rsidRDefault="007C0B89" w:rsidP="002737FC">
      <w:pPr>
        <w:jc w:val="right"/>
        <w:rPr>
          <w:rFonts w:ascii="Comic Sans MS" w:hAnsi="Comic Sans MS"/>
          <w:b/>
          <w:bCs/>
          <w:i/>
          <w:szCs w:val="24"/>
          <w:lang w:val="bg-BG"/>
        </w:rPr>
      </w:pPr>
    </w:p>
    <w:p w14:paraId="2B102D9D" w14:textId="77777777" w:rsidR="007C0B89" w:rsidRPr="007C0B89" w:rsidRDefault="007C0B89" w:rsidP="002737FC">
      <w:pPr>
        <w:jc w:val="right"/>
        <w:rPr>
          <w:rFonts w:ascii="Comic Sans MS" w:hAnsi="Comic Sans MS"/>
          <w:b/>
          <w:bCs/>
          <w:i/>
          <w:szCs w:val="24"/>
          <w:lang w:val="bg-BG"/>
        </w:rPr>
      </w:pPr>
    </w:p>
    <w:p w14:paraId="08684AE9" w14:textId="20CB432E" w:rsidR="007C0B89" w:rsidRDefault="007C0B89" w:rsidP="000F0BB6">
      <w:pPr>
        <w:jc w:val="both"/>
        <w:rPr>
          <w:rFonts w:ascii="Comic Sans MS" w:hAnsi="Comic Sans MS"/>
          <w:b/>
          <w:bCs/>
          <w:i/>
          <w:szCs w:val="24"/>
          <w:lang w:val="bg-BG"/>
        </w:rPr>
      </w:pPr>
    </w:p>
    <w:p w14:paraId="30DD0538" w14:textId="77777777" w:rsidR="000F0BB6" w:rsidRPr="007C0B89" w:rsidRDefault="000F0BB6" w:rsidP="000F0BB6">
      <w:pPr>
        <w:jc w:val="both"/>
        <w:rPr>
          <w:rFonts w:ascii="Comic Sans MS" w:hAnsi="Comic Sans MS"/>
          <w:b/>
          <w:bCs/>
          <w:i/>
          <w:szCs w:val="24"/>
          <w:lang w:val="bg-BG"/>
        </w:rPr>
      </w:pPr>
    </w:p>
    <w:p w14:paraId="4D6FA4AD" w14:textId="74A566DE" w:rsidR="0065272A" w:rsidRPr="007C0B89" w:rsidRDefault="0065272A"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4F0D6A0C" w14:textId="77777777" w:rsidR="0065272A" w:rsidRPr="007C0B89" w:rsidRDefault="0065272A" w:rsidP="0065272A">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50AA2919" w14:textId="77777777" w:rsidR="0065272A" w:rsidRPr="007C0B89" w:rsidRDefault="0065272A" w:rsidP="0065272A">
      <w:pPr>
        <w:rPr>
          <w:rFonts w:ascii="Comic Sans MS" w:hAnsi="Comic Sans MS"/>
          <w:bCs/>
          <w:szCs w:val="24"/>
          <w:lang w:val="bg-BG"/>
        </w:rPr>
      </w:pPr>
    </w:p>
    <w:p w14:paraId="2AF77CA6" w14:textId="5EAE6A23" w:rsidR="0065272A" w:rsidRPr="007C0B89" w:rsidRDefault="0065272A" w:rsidP="0065272A">
      <w:pPr>
        <w:rPr>
          <w:rFonts w:ascii="Comic Sans MS" w:hAnsi="Comic Sans MS"/>
          <w:b/>
          <w:bCs/>
          <w:szCs w:val="24"/>
          <w:lang w:val="bg-BG"/>
        </w:rPr>
      </w:pPr>
      <w:r w:rsidRPr="007C0B89">
        <w:rPr>
          <w:rFonts w:ascii="Comic Sans MS" w:hAnsi="Comic Sans MS"/>
          <w:b/>
          <w:bCs/>
          <w:szCs w:val="24"/>
          <w:lang w:val="bg-BG"/>
        </w:rPr>
        <w:t>МАТЕМАТИКА</w:t>
      </w:r>
    </w:p>
    <w:p w14:paraId="7375BA9A" w14:textId="77777777" w:rsidR="0065272A" w:rsidRPr="007C0B89" w:rsidRDefault="0065272A" w:rsidP="0065272A">
      <w:pPr>
        <w:jc w:val="right"/>
        <w:rPr>
          <w:rFonts w:ascii="Comic Sans MS" w:hAnsi="Comic Sans MS"/>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3BD37380" w14:textId="77777777" w:rsidTr="007C0B89">
        <w:trPr>
          <w:jc w:val="center"/>
        </w:trPr>
        <w:tc>
          <w:tcPr>
            <w:tcW w:w="2198" w:type="dxa"/>
            <w:vMerge w:val="restart"/>
            <w:shd w:val="clear" w:color="auto" w:fill="F2F2F2" w:themeFill="background1" w:themeFillShade="F2"/>
          </w:tcPr>
          <w:p w14:paraId="2AE4058C"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08B5A6FA"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127D4491" w14:textId="77777777" w:rsidTr="00B23AC6">
        <w:trPr>
          <w:jc w:val="center"/>
        </w:trPr>
        <w:tc>
          <w:tcPr>
            <w:tcW w:w="2198" w:type="dxa"/>
            <w:vMerge/>
          </w:tcPr>
          <w:p w14:paraId="3A02D58F"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19C7A38C"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1AD9E81C"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34AA4121"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0291695B"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1F837DC9"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12CFDCD3" w14:textId="77777777" w:rsidTr="00B23AC6">
        <w:trPr>
          <w:cantSplit/>
          <w:trHeight w:val="2014"/>
          <w:jc w:val="center"/>
        </w:trPr>
        <w:tc>
          <w:tcPr>
            <w:tcW w:w="2198" w:type="dxa"/>
          </w:tcPr>
          <w:p w14:paraId="6ABC3029"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50908BA8"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544A820C"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496BF447"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4D87338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56D1169D"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2E5D6AF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50DC543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2F98032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75BD869E"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02E255F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40095E5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427424FE"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7CBBED6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508F6D0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29573D1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0F0BB6" w:rsidRPr="007C0B89" w14:paraId="44FADCBC" w14:textId="77777777" w:rsidTr="000F0BB6">
        <w:trPr>
          <w:cantSplit/>
          <w:trHeight w:val="411"/>
          <w:jc w:val="center"/>
        </w:trPr>
        <w:tc>
          <w:tcPr>
            <w:tcW w:w="2198" w:type="dxa"/>
          </w:tcPr>
          <w:p w14:paraId="4B573DFA" w14:textId="77777777" w:rsidR="000F0BB6" w:rsidRPr="007C0B89" w:rsidRDefault="000F0BB6" w:rsidP="000F0BB6">
            <w:pPr>
              <w:spacing w:before="120" w:after="120"/>
              <w:jc w:val="left"/>
              <w:rPr>
                <w:rFonts w:ascii="Times New Roman" w:hAnsi="Times New Roman"/>
                <w:bCs/>
                <w:szCs w:val="24"/>
              </w:rPr>
            </w:pPr>
            <w:r w:rsidRPr="007C0B89">
              <w:rPr>
                <w:rFonts w:ascii="Times New Roman" w:hAnsi="Times New Roman"/>
                <w:bCs/>
                <w:szCs w:val="24"/>
              </w:rPr>
              <w:t>IV</w:t>
            </w:r>
          </w:p>
        </w:tc>
        <w:tc>
          <w:tcPr>
            <w:tcW w:w="610" w:type="dxa"/>
            <w:tcBorders>
              <w:right w:val="dotDash" w:sz="4" w:space="0" w:color="auto"/>
            </w:tcBorders>
            <w:shd w:val="clear" w:color="auto" w:fill="E2EFD9" w:themeFill="accent6" w:themeFillTint="33"/>
            <w:vAlign w:val="center"/>
          </w:tcPr>
          <w:p w14:paraId="6CF189EB" w14:textId="5990656A"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27</w:t>
            </w:r>
          </w:p>
        </w:tc>
        <w:tc>
          <w:tcPr>
            <w:tcW w:w="571" w:type="dxa"/>
            <w:gridSpan w:val="2"/>
            <w:tcBorders>
              <w:left w:val="dotDash" w:sz="4" w:space="0" w:color="auto"/>
            </w:tcBorders>
            <w:shd w:val="clear" w:color="auto" w:fill="E2EFD9" w:themeFill="accent6" w:themeFillTint="33"/>
            <w:vAlign w:val="center"/>
          </w:tcPr>
          <w:p w14:paraId="0944DE02" w14:textId="227E8BDF"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8</w:t>
            </w:r>
          </w:p>
        </w:tc>
        <w:tc>
          <w:tcPr>
            <w:tcW w:w="764" w:type="dxa"/>
            <w:gridSpan w:val="2"/>
            <w:tcBorders>
              <w:left w:val="dotDash" w:sz="4" w:space="0" w:color="auto"/>
            </w:tcBorders>
            <w:shd w:val="clear" w:color="auto" w:fill="E2EFD9" w:themeFill="accent6" w:themeFillTint="33"/>
            <w:vAlign w:val="center"/>
          </w:tcPr>
          <w:p w14:paraId="320599EA" w14:textId="10C5C177"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BEE7FC6" w14:textId="7858B3E6"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31</w:t>
            </w:r>
          </w:p>
        </w:tc>
        <w:tc>
          <w:tcPr>
            <w:tcW w:w="625" w:type="dxa"/>
            <w:tcBorders>
              <w:right w:val="dotDash" w:sz="4" w:space="0" w:color="auto"/>
            </w:tcBorders>
            <w:shd w:val="clear" w:color="auto" w:fill="FFF2CC" w:themeFill="accent4" w:themeFillTint="33"/>
            <w:vAlign w:val="center"/>
          </w:tcPr>
          <w:p w14:paraId="27A899A3" w14:textId="3927334F"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3</w:t>
            </w:r>
          </w:p>
        </w:tc>
        <w:tc>
          <w:tcPr>
            <w:tcW w:w="674" w:type="dxa"/>
            <w:gridSpan w:val="2"/>
            <w:tcBorders>
              <w:left w:val="dotDash" w:sz="4" w:space="0" w:color="auto"/>
            </w:tcBorders>
            <w:shd w:val="clear" w:color="auto" w:fill="FFF2CC" w:themeFill="accent4" w:themeFillTint="33"/>
          </w:tcPr>
          <w:p w14:paraId="0A1AB95E" w14:textId="690E223F" w:rsidR="000F0BB6" w:rsidRPr="007C0B89" w:rsidRDefault="000F0BB6" w:rsidP="000F0BB6">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3E45F2A3" w14:textId="25EF7F3E"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38</w:t>
            </w:r>
          </w:p>
        </w:tc>
        <w:tc>
          <w:tcPr>
            <w:tcW w:w="693" w:type="dxa"/>
            <w:tcBorders>
              <w:left w:val="dotDash" w:sz="4" w:space="0" w:color="auto"/>
            </w:tcBorders>
            <w:shd w:val="clear" w:color="auto" w:fill="DEEAF6" w:themeFill="accent5" w:themeFillTint="33"/>
            <w:vAlign w:val="center"/>
          </w:tcPr>
          <w:p w14:paraId="1C7A267E" w14:textId="437BAB79"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5</w:t>
            </w:r>
          </w:p>
        </w:tc>
        <w:tc>
          <w:tcPr>
            <w:tcW w:w="727" w:type="dxa"/>
            <w:gridSpan w:val="2"/>
            <w:tcBorders>
              <w:left w:val="dotDash" w:sz="4" w:space="0" w:color="auto"/>
            </w:tcBorders>
            <w:shd w:val="clear" w:color="auto" w:fill="DEEAF6" w:themeFill="accent5" w:themeFillTint="33"/>
          </w:tcPr>
          <w:p w14:paraId="152369FF" w14:textId="164099A1" w:rsidR="000F0BB6" w:rsidRPr="007C0B89" w:rsidRDefault="000F0BB6" w:rsidP="000F0BB6">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AA61449" w14:textId="60D51D00"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30</w:t>
            </w:r>
          </w:p>
        </w:tc>
        <w:tc>
          <w:tcPr>
            <w:tcW w:w="652" w:type="dxa"/>
            <w:gridSpan w:val="3"/>
            <w:tcBorders>
              <w:left w:val="dotDash" w:sz="4" w:space="0" w:color="auto"/>
            </w:tcBorders>
            <w:shd w:val="clear" w:color="auto" w:fill="FBE4D5" w:themeFill="accent2" w:themeFillTint="33"/>
            <w:vAlign w:val="center"/>
          </w:tcPr>
          <w:p w14:paraId="2064F449" w14:textId="6AC67A11"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5</w:t>
            </w:r>
          </w:p>
        </w:tc>
        <w:tc>
          <w:tcPr>
            <w:tcW w:w="680" w:type="dxa"/>
            <w:gridSpan w:val="2"/>
            <w:tcBorders>
              <w:left w:val="dotDash" w:sz="4" w:space="0" w:color="auto"/>
              <w:right w:val="single" w:sz="4" w:space="0" w:color="auto"/>
            </w:tcBorders>
            <w:shd w:val="clear" w:color="auto" w:fill="FBE4D5" w:themeFill="accent2" w:themeFillTint="33"/>
            <w:vAlign w:val="center"/>
          </w:tcPr>
          <w:p w14:paraId="5BFC5E19" w14:textId="08610639"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BB2CD27" w14:textId="5CA575FE" w:rsidR="000F0BB6" w:rsidRPr="007C0B89" w:rsidRDefault="00186949" w:rsidP="000F0BB6">
            <w:pPr>
              <w:spacing w:before="120" w:after="120"/>
              <w:rPr>
                <w:rFonts w:ascii="Times New Roman" w:hAnsi="Times New Roman"/>
                <w:bCs/>
                <w:szCs w:val="24"/>
                <w:lang w:val="bg-BG"/>
              </w:rPr>
            </w:pPr>
            <w:r>
              <w:rPr>
                <w:rFonts w:ascii="Times New Roman" w:hAnsi="Times New Roman"/>
                <w:bCs/>
                <w:szCs w:val="24"/>
                <w:lang w:val="bg-BG"/>
              </w:rPr>
              <w:t>25</w:t>
            </w:r>
          </w:p>
        </w:tc>
        <w:tc>
          <w:tcPr>
            <w:tcW w:w="661" w:type="dxa"/>
            <w:tcBorders>
              <w:left w:val="dotDash" w:sz="4" w:space="0" w:color="auto"/>
            </w:tcBorders>
            <w:shd w:val="clear" w:color="auto" w:fill="D5DCE4" w:themeFill="text2" w:themeFillTint="33"/>
            <w:vAlign w:val="center"/>
          </w:tcPr>
          <w:p w14:paraId="15755CD6" w14:textId="77777777" w:rsidR="000F0BB6" w:rsidRPr="007C0B89" w:rsidRDefault="000F0BB6"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2774765" w14:textId="77777777" w:rsidR="000F0BB6" w:rsidRPr="007C0B89" w:rsidRDefault="000F0BB6" w:rsidP="000F0BB6">
            <w:pPr>
              <w:spacing w:before="120" w:after="120"/>
              <w:rPr>
                <w:rFonts w:ascii="Times New Roman" w:hAnsi="Times New Roman"/>
                <w:bCs/>
                <w:szCs w:val="24"/>
                <w:lang w:val="bg-BG"/>
              </w:rPr>
            </w:pPr>
          </w:p>
        </w:tc>
      </w:tr>
      <w:tr w:rsidR="000F0BB6" w:rsidRPr="007C0B89" w14:paraId="31A9E456" w14:textId="77777777" w:rsidTr="000F0BB6">
        <w:trPr>
          <w:jc w:val="center"/>
        </w:trPr>
        <w:tc>
          <w:tcPr>
            <w:tcW w:w="2198" w:type="dxa"/>
            <w:shd w:val="clear" w:color="auto" w:fill="F2F2F2" w:themeFill="background1" w:themeFillShade="F2"/>
          </w:tcPr>
          <w:p w14:paraId="66F2F97A" w14:textId="77777777" w:rsidR="000F0BB6" w:rsidRPr="007C0B89" w:rsidRDefault="000F0BB6" w:rsidP="000F0BB6">
            <w:pPr>
              <w:spacing w:before="120" w:after="120"/>
              <w:jc w:val="left"/>
              <w:rPr>
                <w:rFonts w:ascii="Times New Roman" w:hAnsi="Times New Roman"/>
                <w:b/>
                <w:bCs/>
                <w:szCs w:val="24"/>
                <w:lang w:val="bg-BG"/>
              </w:rPr>
            </w:pPr>
            <w:r w:rsidRPr="007C0B89">
              <w:rPr>
                <w:rFonts w:ascii="Times New Roman" w:hAnsi="Times New Roman"/>
                <w:b/>
                <w:bCs/>
                <w:szCs w:val="24"/>
                <w:lang w:val="bg-BG"/>
              </w:rPr>
              <w:t>Начален етап</w:t>
            </w:r>
          </w:p>
        </w:tc>
        <w:tc>
          <w:tcPr>
            <w:tcW w:w="610" w:type="dxa"/>
            <w:tcBorders>
              <w:right w:val="dotDash" w:sz="4" w:space="0" w:color="auto"/>
            </w:tcBorders>
            <w:shd w:val="clear" w:color="auto" w:fill="E2EFD9" w:themeFill="accent6" w:themeFillTint="33"/>
            <w:vAlign w:val="center"/>
          </w:tcPr>
          <w:p w14:paraId="1259ADB7" w14:textId="03A73B60"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27</w:t>
            </w:r>
          </w:p>
        </w:tc>
        <w:tc>
          <w:tcPr>
            <w:tcW w:w="571" w:type="dxa"/>
            <w:gridSpan w:val="2"/>
            <w:tcBorders>
              <w:left w:val="dotDash" w:sz="4" w:space="0" w:color="auto"/>
            </w:tcBorders>
            <w:shd w:val="clear" w:color="auto" w:fill="E2EFD9" w:themeFill="accent6" w:themeFillTint="33"/>
            <w:vAlign w:val="center"/>
          </w:tcPr>
          <w:p w14:paraId="156A0AA4" w14:textId="6BC8AF51"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8</w:t>
            </w:r>
          </w:p>
        </w:tc>
        <w:tc>
          <w:tcPr>
            <w:tcW w:w="764" w:type="dxa"/>
            <w:gridSpan w:val="2"/>
            <w:tcBorders>
              <w:left w:val="dotDash" w:sz="4" w:space="0" w:color="auto"/>
            </w:tcBorders>
            <w:shd w:val="clear" w:color="auto" w:fill="E2EFD9" w:themeFill="accent6" w:themeFillTint="33"/>
          </w:tcPr>
          <w:p w14:paraId="20270228" w14:textId="2590FB01" w:rsidR="000F0BB6" w:rsidRPr="007C0B89" w:rsidRDefault="000F0BB6" w:rsidP="000F0BB6">
            <w:pPr>
              <w:spacing w:before="120" w:after="120"/>
              <w:rPr>
                <w:rFonts w:ascii="Times New Roman" w:hAnsi="Times New Roman"/>
                <w:b/>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38A8470" w14:textId="0F6498A3"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31</w:t>
            </w:r>
          </w:p>
        </w:tc>
        <w:tc>
          <w:tcPr>
            <w:tcW w:w="625" w:type="dxa"/>
            <w:tcBorders>
              <w:right w:val="dotDash" w:sz="4" w:space="0" w:color="auto"/>
            </w:tcBorders>
            <w:shd w:val="clear" w:color="auto" w:fill="FFF2CC" w:themeFill="accent4" w:themeFillTint="33"/>
            <w:vAlign w:val="center"/>
          </w:tcPr>
          <w:p w14:paraId="4407703D" w14:textId="2FE81E10"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3</w:t>
            </w:r>
          </w:p>
        </w:tc>
        <w:tc>
          <w:tcPr>
            <w:tcW w:w="674" w:type="dxa"/>
            <w:gridSpan w:val="2"/>
            <w:tcBorders>
              <w:left w:val="dotDash" w:sz="4" w:space="0" w:color="auto"/>
            </w:tcBorders>
            <w:shd w:val="clear" w:color="auto" w:fill="FFF2CC" w:themeFill="accent4" w:themeFillTint="33"/>
          </w:tcPr>
          <w:p w14:paraId="6C69ACCC" w14:textId="5E44B762" w:rsidR="000F0BB6" w:rsidRPr="007C0B89" w:rsidRDefault="000F0BB6" w:rsidP="000F0BB6">
            <w:pPr>
              <w:spacing w:before="120" w:after="120"/>
              <w:rPr>
                <w:rFonts w:ascii="Times New Roman" w:hAnsi="Times New Roman"/>
                <w:b/>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D1709BE" w14:textId="13129194"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38</w:t>
            </w:r>
          </w:p>
        </w:tc>
        <w:tc>
          <w:tcPr>
            <w:tcW w:w="693" w:type="dxa"/>
            <w:tcBorders>
              <w:left w:val="dotDash" w:sz="4" w:space="0" w:color="auto"/>
            </w:tcBorders>
            <w:shd w:val="clear" w:color="auto" w:fill="DEEAF6" w:themeFill="accent5" w:themeFillTint="33"/>
            <w:vAlign w:val="center"/>
          </w:tcPr>
          <w:p w14:paraId="67DD8CC5" w14:textId="7A6E19E5"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5</w:t>
            </w:r>
          </w:p>
        </w:tc>
        <w:tc>
          <w:tcPr>
            <w:tcW w:w="727" w:type="dxa"/>
            <w:gridSpan w:val="2"/>
            <w:tcBorders>
              <w:left w:val="dotDash" w:sz="4" w:space="0" w:color="auto"/>
            </w:tcBorders>
            <w:shd w:val="clear" w:color="auto" w:fill="DEEAF6" w:themeFill="accent5" w:themeFillTint="33"/>
          </w:tcPr>
          <w:p w14:paraId="396E5E19" w14:textId="4752775A" w:rsidR="000F0BB6" w:rsidRPr="007C0B89" w:rsidRDefault="000F0BB6" w:rsidP="000F0BB6">
            <w:pPr>
              <w:spacing w:before="120" w:after="120"/>
              <w:rPr>
                <w:rFonts w:ascii="Times New Roman" w:hAnsi="Times New Roman"/>
                <w:b/>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5A1CBA93" w14:textId="1D3E1CCA"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30</w:t>
            </w:r>
          </w:p>
        </w:tc>
        <w:tc>
          <w:tcPr>
            <w:tcW w:w="652" w:type="dxa"/>
            <w:gridSpan w:val="3"/>
            <w:tcBorders>
              <w:left w:val="dotDash" w:sz="4" w:space="0" w:color="auto"/>
            </w:tcBorders>
            <w:shd w:val="clear" w:color="auto" w:fill="FBE4D5" w:themeFill="accent2" w:themeFillTint="33"/>
            <w:vAlign w:val="center"/>
          </w:tcPr>
          <w:p w14:paraId="1B2E7CE9" w14:textId="72E340A7"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5</w:t>
            </w:r>
          </w:p>
        </w:tc>
        <w:tc>
          <w:tcPr>
            <w:tcW w:w="680" w:type="dxa"/>
            <w:gridSpan w:val="2"/>
            <w:tcBorders>
              <w:left w:val="dotDash" w:sz="4" w:space="0" w:color="auto"/>
              <w:right w:val="single" w:sz="4" w:space="0" w:color="auto"/>
            </w:tcBorders>
            <w:shd w:val="clear" w:color="auto" w:fill="FBE4D5" w:themeFill="accent2" w:themeFillTint="33"/>
            <w:vAlign w:val="center"/>
          </w:tcPr>
          <w:p w14:paraId="617AB283" w14:textId="0D386A2A"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3B1F2A73" w14:textId="44F89D9D" w:rsidR="000F0BB6" w:rsidRPr="007C0B89" w:rsidRDefault="00186949" w:rsidP="000F0BB6">
            <w:pPr>
              <w:spacing w:before="120" w:after="120"/>
              <w:rPr>
                <w:rFonts w:ascii="Times New Roman" w:hAnsi="Times New Roman"/>
                <w:b/>
                <w:bCs/>
                <w:szCs w:val="24"/>
                <w:lang w:val="bg-BG"/>
              </w:rPr>
            </w:pPr>
            <w:r>
              <w:rPr>
                <w:rFonts w:ascii="Times New Roman" w:hAnsi="Times New Roman"/>
                <w:b/>
                <w:bCs/>
                <w:szCs w:val="24"/>
                <w:lang w:val="bg-BG"/>
              </w:rPr>
              <w:t>25</w:t>
            </w:r>
          </w:p>
        </w:tc>
        <w:tc>
          <w:tcPr>
            <w:tcW w:w="661" w:type="dxa"/>
            <w:tcBorders>
              <w:left w:val="dotDash" w:sz="4" w:space="0" w:color="auto"/>
            </w:tcBorders>
            <w:shd w:val="clear" w:color="auto" w:fill="D5DCE4" w:themeFill="text2" w:themeFillTint="33"/>
            <w:vAlign w:val="center"/>
          </w:tcPr>
          <w:p w14:paraId="35AC55F8" w14:textId="77777777" w:rsidR="000F0BB6" w:rsidRPr="007C0B89" w:rsidRDefault="000F0BB6" w:rsidP="000F0BB6">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2F6ADCEB" w14:textId="77777777" w:rsidR="000F0BB6" w:rsidRPr="007C0B89" w:rsidRDefault="000F0BB6" w:rsidP="000F0BB6">
            <w:pPr>
              <w:spacing w:before="120" w:after="120"/>
              <w:rPr>
                <w:rFonts w:ascii="Times New Roman" w:hAnsi="Times New Roman"/>
                <w:b/>
                <w:bCs/>
                <w:szCs w:val="24"/>
                <w:lang w:val="bg-BG"/>
              </w:rPr>
            </w:pPr>
          </w:p>
        </w:tc>
      </w:tr>
      <w:tr w:rsidR="000F0BB6" w:rsidRPr="007C0B89" w14:paraId="0B52F99C" w14:textId="77777777" w:rsidTr="000F0BB6">
        <w:trPr>
          <w:jc w:val="center"/>
        </w:trPr>
        <w:tc>
          <w:tcPr>
            <w:tcW w:w="2198" w:type="dxa"/>
          </w:tcPr>
          <w:p w14:paraId="5DA97D39" w14:textId="77777777" w:rsidR="000F0BB6" w:rsidRPr="007C0B89" w:rsidRDefault="000F0BB6" w:rsidP="000F0BB6">
            <w:pPr>
              <w:spacing w:before="120" w:after="120"/>
              <w:jc w:val="left"/>
              <w:rPr>
                <w:rFonts w:ascii="Times New Roman" w:hAnsi="Times New Roman"/>
                <w:bCs/>
                <w:szCs w:val="24"/>
              </w:rPr>
            </w:pPr>
            <w:r w:rsidRPr="007C0B89">
              <w:rPr>
                <w:rFonts w:ascii="Times New Roman" w:hAnsi="Times New Roman"/>
                <w:bCs/>
                <w:szCs w:val="24"/>
              </w:rPr>
              <w:t>V</w:t>
            </w:r>
          </w:p>
        </w:tc>
        <w:tc>
          <w:tcPr>
            <w:tcW w:w="610" w:type="dxa"/>
            <w:tcBorders>
              <w:right w:val="dotDash" w:sz="4" w:space="0" w:color="auto"/>
            </w:tcBorders>
            <w:shd w:val="clear" w:color="auto" w:fill="E2EFD9" w:themeFill="accent6" w:themeFillTint="33"/>
            <w:vAlign w:val="center"/>
          </w:tcPr>
          <w:p w14:paraId="4A35E692" w14:textId="51821158"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21</w:t>
            </w:r>
          </w:p>
        </w:tc>
        <w:tc>
          <w:tcPr>
            <w:tcW w:w="571" w:type="dxa"/>
            <w:gridSpan w:val="2"/>
            <w:tcBorders>
              <w:left w:val="dotDash" w:sz="4" w:space="0" w:color="auto"/>
            </w:tcBorders>
            <w:shd w:val="clear" w:color="auto" w:fill="E2EFD9" w:themeFill="accent6" w:themeFillTint="33"/>
            <w:vAlign w:val="center"/>
          </w:tcPr>
          <w:p w14:paraId="10DB5A57" w14:textId="0CFAB74E"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tcPr>
          <w:p w14:paraId="4A257347" w14:textId="45FA26BC" w:rsidR="000F0BB6" w:rsidRPr="007C0B89" w:rsidRDefault="000F0BB6" w:rsidP="000F0BB6">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9C44310" w14:textId="3FD32ABA"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17</w:t>
            </w:r>
          </w:p>
        </w:tc>
        <w:tc>
          <w:tcPr>
            <w:tcW w:w="625" w:type="dxa"/>
            <w:tcBorders>
              <w:right w:val="dotDash" w:sz="4" w:space="0" w:color="auto"/>
            </w:tcBorders>
            <w:shd w:val="clear" w:color="auto" w:fill="FFF2CC" w:themeFill="accent4" w:themeFillTint="33"/>
            <w:vAlign w:val="center"/>
          </w:tcPr>
          <w:p w14:paraId="194D6F3E" w14:textId="76D626C6"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9</w:t>
            </w:r>
          </w:p>
        </w:tc>
        <w:tc>
          <w:tcPr>
            <w:tcW w:w="674" w:type="dxa"/>
            <w:gridSpan w:val="2"/>
            <w:tcBorders>
              <w:left w:val="dotDash" w:sz="4" w:space="0" w:color="auto"/>
            </w:tcBorders>
            <w:shd w:val="clear" w:color="auto" w:fill="FFF2CC" w:themeFill="accent4" w:themeFillTint="33"/>
          </w:tcPr>
          <w:p w14:paraId="4AB15A5D" w14:textId="0D3C050B" w:rsidR="000F0BB6" w:rsidRPr="007C0B89" w:rsidRDefault="000F0BB6" w:rsidP="000F0BB6">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10E48E82" w14:textId="00C03E19"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693" w:type="dxa"/>
            <w:tcBorders>
              <w:left w:val="dotDash" w:sz="4" w:space="0" w:color="auto"/>
            </w:tcBorders>
            <w:shd w:val="clear" w:color="auto" w:fill="DEEAF6" w:themeFill="accent5" w:themeFillTint="33"/>
            <w:vAlign w:val="center"/>
          </w:tcPr>
          <w:p w14:paraId="2B3BDA35" w14:textId="6CE45755"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tcPr>
          <w:p w14:paraId="322EF9F2" w14:textId="41B98492" w:rsidR="000F0BB6" w:rsidRPr="007C0B89" w:rsidRDefault="000F0BB6" w:rsidP="000F0BB6">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F3798D2" w14:textId="58925F1E"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37</w:t>
            </w:r>
          </w:p>
        </w:tc>
        <w:tc>
          <w:tcPr>
            <w:tcW w:w="652" w:type="dxa"/>
            <w:gridSpan w:val="3"/>
            <w:tcBorders>
              <w:left w:val="dotDash" w:sz="4" w:space="0" w:color="auto"/>
            </w:tcBorders>
            <w:shd w:val="clear" w:color="auto" w:fill="FBE4D5" w:themeFill="accent2" w:themeFillTint="33"/>
            <w:vAlign w:val="center"/>
          </w:tcPr>
          <w:p w14:paraId="22EE9D50" w14:textId="0257EF00"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8</w:t>
            </w:r>
          </w:p>
        </w:tc>
        <w:tc>
          <w:tcPr>
            <w:tcW w:w="680" w:type="dxa"/>
            <w:gridSpan w:val="2"/>
            <w:tcBorders>
              <w:left w:val="dotDash" w:sz="4" w:space="0" w:color="auto"/>
              <w:right w:val="single" w:sz="4" w:space="0" w:color="auto"/>
            </w:tcBorders>
            <w:shd w:val="clear" w:color="auto" w:fill="FBE4D5" w:themeFill="accent2" w:themeFillTint="33"/>
            <w:vAlign w:val="center"/>
          </w:tcPr>
          <w:p w14:paraId="3715C48E" w14:textId="484D7C3D"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92241CB" w14:textId="128A58E2" w:rsidR="000F0BB6" w:rsidRPr="007C0B89" w:rsidRDefault="00CD3DD5" w:rsidP="000F0BB6">
            <w:pPr>
              <w:spacing w:before="120" w:after="120"/>
              <w:rPr>
                <w:rFonts w:ascii="Times New Roman" w:hAnsi="Times New Roman"/>
                <w:bCs/>
                <w:szCs w:val="24"/>
                <w:lang w:val="bg-BG"/>
              </w:rPr>
            </w:pPr>
            <w:r>
              <w:rPr>
                <w:rFonts w:ascii="Times New Roman" w:hAnsi="Times New Roman"/>
                <w:bCs/>
                <w:szCs w:val="24"/>
                <w:lang w:val="bg-BG"/>
              </w:rPr>
              <w:t>14</w:t>
            </w:r>
          </w:p>
        </w:tc>
        <w:tc>
          <w:tcPr>
            <w:tcW w:w="661" w:type="dxa"/>
            <w:tcBorders>
              <w:left w:val="dotDash" w:sz="4" w:space="0" w:color="auto"/>
            </w:tcBorders>
            <w:shd w:val="clear" w:color="auto" w:fill="D5DCE4" w:themeFill="text2" w:themeFillTint="33"/>
            <w:vAlign w:val="center"/>
          </w:tcPr>
          <w:p w14:paraId="1242EA28" w14:textId="77777777" w:rsidR="000F0BB6" w:rsidRPr="007C0B89" w:rsidRDefault="000F0BB6"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C1DB91B" w14:textId="77777777" w:rsidR="000F0BB6" w:rsidRPr="007C0B89" w:rsidRDefault="000F0BB6" w:rsidP="000F0BB6">
            <w:pPr>
              <w:spacing w:before="120" w:after="120"/>
              <w:rPr>
                <w:rFonts w:ascii="Times New Roman" w:hAnsi="Times New Roman"/>
                <w:bCs/>
                <w:szCs w:val="24"/>
                <w:lang w:val="bg-BG"/>
              </w:rPr>
            </w:pPr>
          </w:p>
        </w:tc>
      </w:tr>
      <w:tr w:rsidR="000F0BB6" w:rsidRPr="007C0B89" w14:paraId="27A5AD75" w14:textId="77777777" w:rsidTr="000F0BB6">
        <w:trPr>
          <w:jc w:val="center"/>
        </w:trPr>
        <w:tc>
          <w:tcPr>
            <w:tcW w:w="2198" w:type="dxa"/>
          </w:tcPr>
          <w:p w14:paraId="093E7D03" w14:textId="77777777" w:rsidR="000F0BB6" w:rsidRPr="007C0B89" w:rsidRDefault="000F0BB6" w:rsidP="000F0BB6">
            <w:pPr>
              <w:spacing w:before="120" w:after="120"/>
              <w:jc w:val="left"/>
              <w:rPr>
                <w:rFonts w:ascii="Times New Roman" w:hAnsi="Times New Roman"/>
                <w:bCs/>
                <w:szCs w:val="24"/>
              </w:rPr>
            </w:pPr>
            <w:r w:rsidRPr="007C0B89">
              <w:rPr>
                <w:rFonts w:ascii="Times New Roman" w:hAnsi="Times New Roman"/>
                <w:bCs/>
                <w:szCs w:val="24"/>
              </w:rPr>
              <w:t>VI</w:t>
            </w:r>
          </w:p>
        </w:tc>
        <w:tc>
          <w:tcPr>
            <w:tcW w:w="610" w:type="dxa"/>
            <w:tcBorders>
              <w:right w:val="dotDash" w:sz="4" w:space="0" w:color="auto"/>
            </w:tcBorders>
            <w:shd w:val="clear" w:color="auto" w:fill="E2EFD9" w:themeFill="accent6" w:themeFillTint="33"/>
            <w:vAlign w:val="center"/>
          </w:tcPr>
          <w:p w14:paraId="3D4E9D6E" w14:textId="052D9A2D"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571" w:type="dxa"/>
            <w:gridSpan w:val="2"/>
            <w:tcBorders>
              <w:left w:val="dotDash" w:sz="4" w:space="0" w:color="auto"/>
            </w:tcBorders>
            <w:shd w:val="clear" w:color="auto" w:fill="E2EFD9" w:themeFill="accent6" w:themeFillTint="33"/>
            <w:vAlign w:val="center"/>
          </w:tcPr>
          <w:p w14:paraId="0BFA476D" w14:textId="0956EF00"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3</w:t>
            </w:r>
          </w:p>
        </w:tc>
        <w:tc>
          <w:tcPr>
            <w:tcW w:w="764" w:type="dxa"/>
            <w:gridSpan w:val="2"/>
            <w:tcBorders>
              <w:left w:val="dotDash" w:sz="4" w:space="0" w:color="auto"/>
            </w:tcBorders>
            <w:shd w:val="clear" w:color="auto" w:fill="E2EFD9" w:themeFill="accent6" w:themeFillTint="33"/>
          </w:tcPr>
          <w:p w14:paraId="1B92D87F" w14:textId="28ACDE2E" w:rsidR="000F0BB6" w:rsidRPr="007C0B89" w:rsidRDefault="000F0BB6" w:rsidP="000F0BB6">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B8846F1" w14:textId="231AFD5C"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8</w:t>
            </w:r>
          </w:p>
        </w:tc>
        <w:tc>
          <w:tcPr>
            <w:tcW w:w="625" w:type="dxa"/>
            <w:tcBorders>
              <w:right w:val="dotDash" w:sz="4" w:space="0" w:color="auto"/>
            </w:tcBorders>
            <w:shd w:val="clear" w:color="auto" w:fill="FFF2CC" w:themeFill="accent4" w:themeFillTint="33"/>
            <w:vAlign w:val="center"/>
          </w:tcPr>
          <w:p w14:paraId="66167E57" w14:textId="109A6767"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3</w:t>
            </w:r>
          </w:p>
        </w:tc>
        <w:tc>
          <w:tcPr>
            <w:tcW w:w="674" w:type="dxa"/>
            <w:gridSpan w:val="2"/>
            <w:tcBorders>
              <w:left w:val="dotDash" w:sz="4" w:space="0" w:color="auto"/>
            </w:tcBorders>
            <w:shd w:val="clear" w:color="auto" w:fill="FFF2CC" w:themeFill="accent4" w:themeFillTint="33"/>
          </w:tcPr>
          <w:p w14:paraId="07F9B3F0" w14:textId="529A33B0" w:rsidR="000F0BB6" w:rsidRPr="007C0B89" w:rsidRDefault="000F0BB6" w:rsidP="000F0BB6">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1178B9FC" w14:textId="2700A029"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20</w:t>
            </w:r>
          </w:p>
        </w:tc>
        <w:tc>
          <w:tcPr>
            <w:tcW w:w="693" w:type="dxa"/>
            <w:tcBorders>
              <w:left w:val="dotDash" w:sz="4" w:space="0" w:color="auto"/>
            </w:tcBorders>
            <w:shd w:val="clear" w:color="auto" w:fill="DEEAF6" w:themeFill="accent5" w:themeFillTint="33"/>
            <w:vAlign w:val="center"/>
          </w:tcPr>
          <w:p w14:paraId="5F83AA13" w14:textId="3DD91EF8"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12</w:t>
            </w:r>
          </w:p>
        </w:tc>
        <w:tc>
          <w:tcPr>
            <w:tcW w:w="727" w:type="dxa"/>
            <w:gridSpan w:val="2"/>
            <w:tcBorders>
              <w:left w:val="dotDash" w:sz="4" w:space="0" w:color="auto"/>
            </w:tcBorders>
            <w:shd w:val="clear" w:color="auto" w:fill="DEEAF6" w:themeFill="accent5" w:themeFillTint="33"/>
          </w:tcPr>
          <w:p w14:paraId="59207736" w14:textId="051FBCD2" w:rsidR="000F0BB6" w:rsidRPr="007C0B89" w:rsidRDefault="000F0BB6" w:rsidP="000F0BB6">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D8A4A6D" w14:textId="61BDEB2B"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18</w:t>
            </w:r>
          </w:p>
        </w:tc>
        <w:tc>
          <w:tcPr>
            <w:tcW w:w="652" w:type="dxa"/>
            <w:gridSpan w:val="3"/>
            <w:tcBorders>
              <w:left w:val="dotDash" w:sz="4" w:space="0" w:color="auto"/>
            </w:tcBorders>
            <w:shd w:val="clear" w:color="auto" w:fill="FBE4D5" w:themeFill="accent2" w:themeFillTint="33"/>
            <w:vAlign w:val="center"/>
          </w:tcPr>
          <w:p w14:paraId="4D562272" w14:textId="1C823F20"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10</w:t>
            </w:r>
          </w:p>
        </w:tc>
        <w:tc>
          <w:tcPr>
            <w:tcW w:w="680" w:type="dxa"/>
            <w:gridSpan w:val="2"/>
            <w:tcBorders>
              <w:left w:val="dotDash" w:sz="4" w:space="0" w:color="auto"/>
              <w:right w:val="single" w:sz="4" w:space="0" w:color="auto"/>
            </w:tcBorders>
            <w:shd w:val="clear" w:color="auto" w:fill="FBE4D5" w:themeFill="accent2" w:themeFillTint="33"/>
            <w:vAlign w:val="center"/>
          </w:tcPr>
          <w:p w14:paraId="7C744A00" w14:textId="5FA405BA"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447D2FF" w14:textId="1E81286C" w:rsidR="000F0BB6" w:rsidRPr="007C0B89" w:rsidRDefault="00186949" w:rsidP="000F0BB6">
            <w:pPr>
              <w:spacing w:before="120" w:after="120"/>
              <w:rPr>
                <w:rFonts w:ascii="Times New Roman" w:hAnsi="Times New Roman"/>
                <w:bCs/>
                <w:szCs w:val="24"/>
                <w:lang w:val="bg-BG"/>
              </w:rPr>
            </w:pPr>
            <w:r>
              <w:rPr>
                <w:rFonts w:ascii="Times New Roman" w:hAnsi="Times New Roman"/>
                <w:bCs/>
                <w:szCs w:val="24"/>
                <w:lang w:val="bg-BG"/>
              </w:rPr>
              <w:t>29</w:t>
            </w:r>
          </w:p>
        </w:tc>
        <w:tc>
          <w:tcPr>
            <w:tcW w:w="661" w:type="dxa"/>
            <w:tcBorders>
              <w:left w:val="dotDash" w:sz="4" w:space="0" w:color="auto"/>
            </w:tcBorders>
            <w:shd w:val="clear" w:color="auto" w:fill="D5DCE4" w:themeFill="text2" w:themeFillTint="33"/>
            <w:vAlign w:val="center"/>
          </w:tcPr>
          <w:p w14:paraId="227630D1" w14:textId="77777777" w:rsidR="000F0BB6" w:rsidRPr="007C0B89" w:rsidRDefault="000F0BB6"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B3B93E6" w14:textId="77777777" w:rsidR="000F0BB6" w:rsidRPr="007C0B89" w:rsidRDefault="000F0BB6" w:rsidP="000F0BB6">
            <w:pPr>
              <w:spacing w:before="120" w:after="120"/>
              <w:rPr>
                <w:rFonts w:ascii="Times New Roman" w:hAnsi="Times New Roman"/>
                <w:bCs/>
                <w:szCs w:val="24"/>
                <w:lang w:val="bg-BG"/>
              </w:rPr>
            </w:pPr>
          </w:p>
        </w:tc>
      </w:tr>
      <w:tr w:rsidR="000F0BB6" w:rsidRPr="007C0B89" w14:paraId="14F3E778" w14:textId="77777777" w:rsidTr="000F0BB6">
        <w:trPr>
          <w:jc w:val="center"/>
        </w:trPr>
        <w:tc>
          <w:tcPr>
            <w:tcW w:w="2198" w:type="dxa"/>
          </w:tcPr>
          <w:p w14:paraId="19FC1F3F" w14:textId="77777777" w:rsidR="000F0BB6" w:rsidRPr="007C0B89" w:rsidRDefault="000F0BB6" w:rsidP="000F0BB6">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78478122" w14:textId="77C42D54"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16</w:t>
            </w:r>
          </w:p>
        </w:tc>
        <w:tc>
          <w:tcPr>
            <w:tcW w:w="571" w:type="dxa"/>
            <w:gridSpan w:val="2"/>
            <w:tcBorders>
              <w:left w:val="dotDash" w:sz="4" w:space="0" w:color="auto"/>
            </w:tcBorders>
            <w:shd w:val="clear" w:color="auto" w:fill="E2EFD9" w:themeFill="accent6" w:themeFillTint="33"/>
            <w:vAlign w:val="center"/>
          </w:tcPr>
          <w:p w14:paraId="6A31FFF7" w14:textId="671B874C"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2</w:t>
            </w:r>
          </w:p>
        </w:tc>
        <w:tc>
          <w:tcPr>
            <w:tcW w:w="764" w:type="dxa"/>
            <w:gridSpan w:val="2"/>
            <w:tcBorders>
              <w:left w:val="dotDash" w:sz="4" w:space="0" w:color="auto"/>
            </w:tcBorders>
            <w:shd w:val="clear" w:color="auto" w:fill="E2EFD9" w:themeFill="accent6" w:themeFillTint="33"/>
          </w:tcPr>
          <w:p w14:paraId="1B35A86F" w14:textId="0AD44310" w:rsidR="000F0BB6" w:rsidRPr="007C0B89" w:rsidRDefault="000F0BB6" w:rsidP="000F0BB6">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48B6DE8" w14:textId="251E3879" w:rsidR="000F0BB6" w:rsidRPr="007C0B89" w:rsidRDefault="000F0BB6" w:rsidP="000F0BB6">
            <w:pPr>
              <w:spacing w:before="120" w:after="120"/>
              <w:rPr>
                <w:rFonts w:ascii="Times New Roman" w:hAnsi="Times New Roman"/>
                <w:bCs/>
                <w:szCs w:val="24"/>
                <w:lang w:val="bg-BG"/>
              </w:rPr>
            </w:pPr>
            <w:r>
              <w:rPr>
                <w:rFonts w:ascii="Times New Roman" w:hAnsi="Times New Roman"/>
                <w:bCs/>
                <w:szCs w:val="24"/>
                <w:lang w:val="bg-BG"/>
              </w:rPr>
              <w:t>11</w:t>
            </w:r>
          </w:p>
        </w:tc>
        <w:tc>
          <w:tcPr>
            <w:tcW w:w="625" w:type="dxa"/>
            <w:tcBorders>
              <w:right w:val="dotDash" w:sz="4" w:space="0" w:color="auto"/>
            </w:tcBorders>
            <w:shd w:val="clear" w:color="auto" w:fill="FFF2CC" w:themeFill="accent4" w:themeFillTint="33"/>
            <w:vAlign w:val="center"/>
          </w:tcPr>
          <w:p w14:paraId="24045757" w14:textId="0E7D9C6F"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tcPr>
          <w:p w14:paraId="55977A66" w14:textId="00BDC5BA" w:rsidR="000F0BB6" w:rsidRPr="007C0B89" w:rsidRDefault="000F0BB6" w:rsidP="000F0BB6">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F3F7412" w14:textId="34CBED3A"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19</w:t>
            </w:r>
          </w:p>
        </w:tc>
        <w:tc>
          <w:tcPr>
            <w:tcW w:w="693" w:type="dxa"/>
            <w:tcBorders>
              <w:left w:val="dotDash" w:sz="4" w:space="0" w:color="auto"/>
            </w:tcBorders>
            <w:shd w:val="clear" w:color="auto" w:fill="DEEAF6" w:themeFill="accent5" w:themeFillTint="33"/>
            <w:vAlign w:val="center"/>
          </w:tcPr>
          <w:p w14:paraId="3054A84A" w14:textId="4D85DE78" w:rsidR="000F0BB6" w:rsidRPr="007C0B89" w:rsidRDefault="00D35E13" w:rsidP="000F0BB6">
            <w:pPr>
              <w:spacing w:before="120" w:after="120"/>
              <w:rPr>
                <w:rFonts w:ascii="Times New Roman" w:hAnsi="Times New Roman"/>
                <w:bCs/>
                <w:szCs w:val="24"/>
                <w:lang w:val="bg-BG"/>
              </w:rPr>
            </w:pPr>
            <w:r>
              <w:rPr>
                <w:rFonts w:ascii="Times New Roman" w:hAnsi="Times New Roman"/>
                <w:bCs/>
                <w:szCs w:val="24"/>
                <w:lang w:val="bg-BG"/>
              </w:rPr>
              <w:t>3</w:t>
            </w:r>
          </w:p>
        </w:tc>
        <w:tc>
          <w:tcPr>
            <w:tcW w:w="727" w:type="dxa"/>
            <w:gridSpan w:val="2"/>
            <w:tcBorders>
              <w:left w:val="dotDash" w:sz="4" w:space="0" w:color="auto"/>
            </w:tcBorders>
            <w:shd w:val="clear" w:color="auto" w:fill="DEEAF6" w:themeFill="accent5" w:themeFillTint="33"/>
          </w:tcPr>
          <w:p w14:paraId="3AC8D8E1" w14:textId="2D9B675B" w:rsidR="000F0BB6" w:rsidRPr="007C0B89" w:rsidRDefault="000F0BB6" w:rsidP="000F0BB6">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634F9D8" w14:textId="15992AC8"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20</w:t>
            </w:r>
          </w:p>
        </w:tc>
        <w:tc>
          <w:tcPr>
            <w:tcW w:w="652" w:type="dxa"/>
            <w:gridSpan w:val="3"/>
            <w:tcBorders>
              <w:left w:val="dotDash" w:sz="4" w:space="0" w:color="auto"/>
            </w:tcBorders>
            <w:shd w:val="clear" w:color="auto" w:fill="FBE4D5" w:themeFill="accent2" w:themeFillTint="33"/>
            <w:vAlign w:val="center"/>
          </w:tcPr>
          <w:p w14:paraId="79619F98" w14:textId="300B09EF"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8</w:t>
            </w:r>
          </w:p>
        </w:tc>
        <w:tc>
          <w:tcPr>
            <w:tcW w:w="680" w:type="dxa"/>
            <w:gridSpan w:val="2"/>
            <w:tcBorders>
              <w:left w:val="dotDash" w:sz="4" w:space="0" w:color="auto"/>
              <w:right w:val="single" w:sz="4" w:space="0" w:color="auto"/>
            </w:tcBorders>
            <w:shd w:val="clear" w:color="auto" w:fill="FBE4D5" w:themeFill="accent2" w:themeFillTint="33"/>
            <w:vAlign w:val="center"/>
          </w:tcPr>
          <w:p w14:paraId="3134790A" w14:textId="327C9B0B"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451440FC" w14:textId="4D90E5D7" w:rsidR="000F0BB6" w:rsidRPr="007C0B89" w:rsidRDefault="00186949" w:rsidP="000F0BB6">
            <w:pPr>
              <w:spacing w:before="120" w:after="120"/>
              <w:rPr>
                <w:rFonts w:ascii="Times New Roman" w:hAnsi="Times New Roman"/>
                <w:bCs/>
                <w:szCs w:val="24"/>
                <w:lang w:val="bg-BG"/>
              </w:rPr>
            </w:pPr>
            <w:r>
              <w:rPr>
                <w:rFonts w:ascii="Times New Roman" w:hAnsi="Times New Roman"/>
                <w:bCs/>
                <w:szCs w:val="24"/>
                <w:lang w:val="bg-BG"/>
              </w:rPr>
              <w:t>20</w:t>
            </w:r>
          </w:p>
        </w:tc>
        <w:tc>
          <w:tcPr>
            <w:tcW w:w="661" w:type="dxa"/>
            <w:tcBorders>
              <w:left w:val="dotDash" w:sz="4" w:space="0" w:color="auto"/>
            </w:tcBorders>
            <w:shd w:val="clear" w:color="auto" w:fill="D5DCE4" w:themeFill="text2" w:themeFillTint="33"/>
            <w:vAlign w:val="center"/>
          </w:tcPr>
          <w:p w14:paraId="350DE0E9" w14:textId="77777777" w:rsidR="000F0BB6" w:rsidRPr="007C0B89" w:rsidRDefault="000F0BB6"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07A0A8E" w14:textId="77777777" w:rsidR="000F0BB6" w:rsidRPr="007C0B89" w:rsidRDefault="000F0BB6" w:rsidP="000F0BB6">
            <w:pPr>
              <w:spacing w:before="120" w:after="120"/>
              <w:rPr>
                <w:rFonts w:ascii="Times New Roman" w:hAnsi="Times New Roman"/>
                <w:bCs/>
                <w:szCs w:val="24"/>
                <w:lang w:val="bg-BG"/>
              </w:rPr>
            </w:pPr>
          </w:p>
        </w:tc>
      </w:tr>
      <w:tr w:rsidR="000F0BB6" w:rsidRPr="007C0B89" w14:paraId="2FC76807" w14:textId="77777777" w:rsidTr="000F0BB6">
        <w:trPr>
          <w:jc w:val="center"/>
        </w:trPr>
        <w:tc>
          <w:tcPr>
            <w:tcW w:w="2198" w:type="dxa"/>
            <w:shd w:val="clear" w:color="auto" w:fill="F2F2F2" w:themeFill="background1" w:themeFillShade="F2"/>
          </w:tcPr>
          <w:p w14:paraId="6C03A010" w14:textId="77777777" w:rsidR="000F0BB6" w:rsidRPr="007C0B89" w:rsidRDefault="000F0BB6" w:rsidP="000F0BB6">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62206BDD" w14:textId="2D7FFFA1"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49</w:t>
            </w:r>
          </w:p>
        </w:tc>
        <w:tc>
          <w:tcPr>
            <w:tcW w:w="571" w:type="dxa"/>
            <w:gridSpan w:val="2"/>
            <w:tcBorders>
              <w:left w:val="dotDash" w:sz="4" w:space="0" w:color="auto"/>
            </w:tcBorders>
            <w:shd w:val="clear" w:color="auto" w:fill="E2EFD9" w:themeFill="accent6" w:themeFillTint="33"/>
            <w:vAlign w:val="center"/>
          </w:tcPr>
          <w:p w14:paraId="10D6E66A" w14:textId="26226692"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6</w:t>
            </w:r>
          </w:p>
        </w:tc>
        <w:tc>
          <w:tcPr>
            <w:tcW w:w="764" w:type="dxa"/>
            <w:gridSpan w:val="2"/>
            <w:tcBorders>
              <w:left w:val="dotDash" w:sz="4" w:space="0" w:color="auto"/>
            </w:tcBorders>
            <w:shd w:val="clear" w:color="auto" w:fill="E2EFD9" w:themeFill="accent6" w:themeFillTint="33"/>
          </w:tcPr>
          <w:p w14:paraId="1F521DEB" w14:textId="0C1D60B5" w:rsidR="000F0BB6" w:rsidRPr="007C0B89" w:rsidRDefault="000F0BB6" w:rsidP="000F0BB6">
            <w:pPr>
              <w:spacing w:before="120" w:after="120"/>
              <w:rPr>
                <w:rFonts w:ascii="Times New Roman" w:hAnsi="Times New Roman"/>
                <w:b/>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2C5276B2" w14:textId="4A78AE04" w:rsidR="000F0BB6" w:rsidRPr="007C0B89" w:rsidRDefault="000F0BB6" w:rsidP="000F0BB6">
            <w:pPr>
              <w:spacing w:before="120" w:after="120"/>
              <w:rPr>
                <w:rFonts w:ascii="Times New Roman" w:hAnsi="Times New Roman"/>
                <w:b/>
                <w:bCs/>
                <w:szCs w:val="24"/>
                <w:lang w:val="bg-BG"/>
              </w:rPr>
            </w:pPr>
            <w:r>
              <w:rPr>
                <w:rFonts w:ascii="Times New Roman" w:hAnsi="Times New Roman"/>
                <w:b/>
                <w:bCs/>
                <w:szCs w:val="24"/>
                <w:lang w:val="bg-BG"/>
              </w:rPr>
              <w:t>36</w:t>
            </w:r>
          </w:p>
        </w:tc>
        <w:tc>
          <w:tcPr>
            <w:tcW w:w="625" w:type="dxa"/>
            <w:tcBorders>
              <w:right w:val="dotDash" w:sz="4" w:space="0" w:color="auto"/>
            </w:tcBorders>
            <w:shd w:val="clear" w:color="auto" w:fill="FFF2CC" w:themeFill="accent4" w:themeFillTint="33"/>
            <w:vAlign w:val="center"/>
          </w:tcPr>
          <w:p w14:paraId="72A05896" w14:textId="50624576"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13</w:t>
            </w:r>
          </w:p>
        </w:tc>
        <w:tc>
          <w:tcPr>
            <w:tcW w:w="674" w:type="dxa"/>
            <w:gridSpan w:val="2"/>
            <w:tcBorders>
              <w:left w:val="dotDash" w:sz="4" w:space="0" w:color="auto"/>
            </w:tcBorders>
            <w:shd w:val="clear" w:color="auto" w:fill="FFF2CC" w:themeFill="accent4" w:themeFillTint="33"/>
          </w:tcPr>
          <w:p w14:paraId="0C736F1A" w14:textId="0B571B6F" w:rsidR="000F0BB6" w:rsidRPr="007C0B89" w:rsidRDefault="000F0BB6" w:rsidP="000F0BB6">
            <w:pPr>
              <w:spacing w:before="120" w:after="120"/>
              <w:rPr>
                <w:rFonts w:ascii="Times New Roman" w:hAnsi="Times New Roman"/>
                <w:b/>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4379EE9E" w14:textId="754DC496"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51</w:t>
            </w:r>
          </w:p>
        </w:tc>
        <w:tc>
          <w:tcPr>
            <w:tcW w:w="693" w:type="dxa"/>
            <w:tcBorders>
              <w:left w:val="dotDash" w:sz="4" w:space="0" w:color="auto"/>
            </w:tcBorders>
            <w:shd w:val="clear" w:color="auto" w:fill="DEEAF6" w:themeFill="accent5" w:themeFillTint="33"/>
            <w:vAlign w:val="center"/>
          </w:tcPr>
          <w:p w14:paraId="37C409C0" w14:textId="5DEA6341" w:rsidR="000F0BB6" w:rsidRPr="007C0B89" w:rsidRDefault="00D35E13" w:rsidP="000F0BB6">
            <w:pPr>
              <w:spacing w:before="120" w:after="120"/>
              <w:rPr>
                <w:rFonts w:ascii="Times New Roman" w:hAnsi="Times New Roman"/>
                <w:b/>
                <w:bCs/>
                <w:szCs w:val="24"/>
                <w:lang w:val="bg-BG"/>
              </w:rPr>
            </w:pPr>
            <w:r>
              <w:rPr>
                <w:rFonts w:ascii="Times New Roman" w:hAnsi="Times New Roman"/>
                <w:b/>
                <w:bCs/>
                <w:szCs w:val="24"/>
                <w:lang w:val="bg-BG"/>
              </w:rPr>
              <w:t>16</w:t>
            </w:r>
          </w:p>
        </w:tc>
        <w:tc>
          <w:tcPr>
            <w:tcW w:w="727" w:type="dxa"/>
            <w:gridSpan w:val="2"/>
            <w:tcBorders>
              <w:left w:val="dotDash" w:sz="4" w:space="0" w:color="auto"/>
            </w:tcBorders>
            <w:shd w:val="clear" w:color="auto" w:fill="DEEAF6" w:themeFill="accent5" w:themeFillTint="33"/>
          </w:tcPr>
          <w:p w14:paraId="76B6E93B" w14:textId="3DD8E833" w:rsidR="000F0BB6" w:rsidRPr="007C0B89" w:rsidRDefault="000F0BB6" w:rsidP="000F0BB6">
            <w:pPr>
              <w:spacing w:before="120" w:after="120"/>
              <w:rPr>
                <w:rFonts w:ascii="Times New Roman" w:hAnsi="Times New Roman"/>
                <w:b/>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621E7E82" w14:textId="45A21501"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75</w:t>
            </w:r>
          </w:p>
        </w:tc>
        <w:tc>
          <w:tcPr>
            <w:tcW w:w="652" w:type="dxa"/>
            <w:gridSpan w:val="3"/>
            <w:tcBorders>
              <w:left w:val="dotDash" w:sz="4" w:space="0" w:color="auto"/>
            </w:tcBorders>
            <w:shd w:val="clear" w:color="auto" w:fill="FBE4D5" w:themeFill="accent2" w:themeFillTint="33"/>
            <w:vAlign w:val="center"/>
          </w:tcPr>
          <w:p w14:paraId="46E827A7" w14:textId="5F68845A"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31</w:t>
            </w:r>
          </w:p>
        </w:tc>
        <w:tc>
          <w:tcPr>
            <w:tcW w:w="680" w:type="dxa"/>
            <w:gridSpan w:val="2"/>
            <w:tcBorders>
              <w:left w:val="dotDash" w:sz="4" w:space="0" w:color="auto"/>
              <w:right w:val="single" w:sz="4" w:space="0" w:color="auto"/>
            </w:tcBorders>
            <w:shd w:val="clear" w:color="auto" w:fill="FBE4D5" w:themeFill="accent2" w:themeFillTint="33"/>
            <w:vAlign w:val="center"/>
          </w:tcPr>
          <w:p w14:paraId="5346171F" w14:textId="7154D31A" w:rsidR="000F0BB6" w:rsidRPr="007C0B89" w:rsidRDefault="001C75A8" w:rsidP="000F0BB6">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42F1D7DA" w14:textId="310147BC" w:rsidR="000F0BB6" w:rsidRPr="007C0B89" w:rsidRDefault="00186949" w:rsidP="000F0BB6">
            <w:pPr>
              <w:spacing w:before="120" w:after="120"/>
              <w:rPr>
                <w:rFonts w:ascii="Times New Roman" w:hAnsi="Times New Roman"/>
                <w:b/>
                <w:bCs/>
                <w:szCs w:val="24"/>
                <w:lang w:val="bg-BG"/>
              </w:rPr>
            </w:pPr>
            <w:r>
              <w:rPr>
                <w:rFonts w:ascii="Times New Roman" w:hAnsi="Times New Roman"/>
                <w:b/>
                <w:bCs/>
                <w:szCs w:val="24"/>
                <w:lang w:val="bg-BG"/>
              </w:rPr>
              <w:t>63</w:t>
            </w:r>
          </w:p>
        </w:tc>
        <w:tc>
          <w:tcPr>
            <w:tcW w:w="661" w:type="dxa"/>
            <w:tcBorders>
              <w:left w:val="dotDash" w:sz="4" w:space="0" w:color="auto"/>
            </w:tcBorders>
            <w:shd w:val="clear" w:color="auto" w:fill="D5DCE4" w:themeFill="text2" w:themeFillTint="33"/>
            <w:vAlign w:val="center"/>
          </w:tcPr>
          <w:p w14:paraId="52F2ACFF" w14:textId="77777777" w:rsidR="000F0BB6" w:rsidRPr="007C0B89" w:rsidRDefault="000F0BB6" w:rsidP="000F0BB6">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42E39491" w14:textId="77777777" w:rsidR="000F0BB6" w:rsidRPr="007C0B89" w:rsidRDefault="000F0BB6" w:rsidP="000F0BB6">
            <w:pPr>
              <w:spacing w:before="120" w:after="120"/>
              <w:rPr>
                <w:rFonts w:ascii="Times New Roman" w:hAnsi="Times New Roman"/>
                <w:b/>
                <w:bCs/>
                <w:szCs w:val="24"/>
                <w:lang w:val="bg-BG"/>
              </w:rPr>
            </w:pPr>
          </w:p>
        </w:tc>
      </w:tr>
      <w:tr w:rsidR="000F0BB6" w:rsidRPr="007C0B89" w14:paraId="295F2D07" w14:textId="77777777" w:rsidTr="00D35E13">
        <w:trPr>
          <w:jc w:val="center"/>
        </w:trPr>
        <w:tc>
          <w:tcPr>
            <w:tcW w:w="2198" w:type="dxa"/>
          </w:tcPr>
          <w:p w14:paraId="0FEE96DC" w14:textId="77777777" w:rsidR="000F0BB6" w:rsidRPr="007C0B89" w:rsidRDefault="000F0BB6" w:rsidP="000F0BB6">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vAlign w:val="center"/>
          </w:tcPr>
          <w:p w14:paraId="4F1E1FE2" w14:textId="03EE9640"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51B9F026" w14:textId="7306BC5C"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653ED3D8" w14:textId="5E13B374" w:rsidR="000F0BB6" w:rsidRPr="007C0B89" w:rsidRDefault="000F0BB6" w:rsidP="00D35E13">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651F0D8" w14:textId="64750E94"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00914D1D" w14:textId="79BD3906"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6147FF51" w14:textId="27C420E8" w:rsidR="000F0BB6" w:rsidRPr="007C0B89" w:rsidRDefault="000F0BB6" w:rsidP="00D35E13">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21A9F98" w14:textId="6B41A5A5"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72694F00" w14:textId="507C9E8E" w:rsidR="000F0BB6"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4D08A976" w14:textId="4550B3B6" w:rsidR="000F0BB6" w:rsidRPr="007C0B89" w:rsidRDefault="000F0BB6" w:rsidP="00D35E13">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6059F473" w14:textId="47AA58EC"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7603BEC9" w14:textId="6D22229C"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08BB0B27" w14:textId="5E33920A" w:rsidR="000F0BB6" w:rsidRPr="007C0B89" w:rsidRDefault="001C75A8"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AA77A76" w14:textId="4ACE3CF3" w:rsidR="000F0BB6" w:rsidRPr="007C0B89" w:rsidRDefault="00186949" w:rsidP="000F0BB6">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tcBorders>
            <w:shd w:val="clear" w:color="auto" w:fill="D5DCE4" w:themeFill="text2" w:themeFillTint="33"/>
            <w:vAlign w:val="center"/>
          </w:tcPr>
          <w:p w14:paraId="5611C98C" w14:textId="77777777" w:rsidR="000F0BB6" w:rsidRPr="007C0B89" w:rsidRDefault="000F0BB6" w:rsidP="000F0BB6">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36DE10C" w14:textId="77777777" w:rsidR="000F0BB6" w:rsidRPr="007C0B89" w:rsidRDefault="000F0BB6" w:rsidP="000F0BB6">
            <w:pPr>
              <w:spacing w:before="120" w:after="120"/>
              <w:rPr>
                <w:rFonts w:ascii="Times New Roman" w:hAnsi="Times New Roman"/>
                <w:bCs/>
                <w:szCs w:val="24"/>
                <w:lang w:val="bg-BG"/>
              </w:rPr>
            </w:pPr>
          </w:p>
        </w:tc>
      </w:tr>
      <w:tr w:rsidR="00186949" w:rsidRPr="007C0B89" w14:paraId="63ECAADE" w14:textId="77777777" w:rsidTr="00186949">
        <w:trPr>
          <w:jc w:val="center"/>
        </w:trPr>
        <w:tc>
          <w:tcPr>
            <w:tcW w:w="2198" w:type="dxa"/>
          </w:tcPr>
          <w:p w14:paraId="434F2AB4" w14:textId="77777777" w:rsidR="00186949" w:rsidRPr="007C0B89" w:rsidRDefault="00186949" w:rsidP="00186949">
            <w:pPr>
              <w:spacing w:before="120" w:after="120"/>
              <w:jc w:val="left"/>
              <w:rPr>
                <w:rFonts w:ascii="Times New Roman" w:hAnsi="Times New Roman"/>
                <w:bCs/>
                <w:szCs w:val="24"/>
              </w:rPr>
            </w:pPr>
            <w:r w:rsidRPr="007C0B89">
              <w:rPr>
                <w:rFonts w:ascii="Times New Roman" w:hAnsi="Times New Roman"/>
                <w:bCs/>
                <w:szCs w:val="24"/>
              </w:rPr>
              <w:lastRenderedPageBreak/>
              <w:t>IX</w:t>
            </w:r>
          </w:p>
        </w:tc>
        <w:tc>
          <w:tcPr>
            <w:tcW w:w="610" w:type="dxa"/>
            <w:tcBorders>
              <w:right w:val="dotDash" w:sz="4" w:space="0" w:color="auto"/>
            </w:tcBorders>
            <w:shd w:val="clear" w:color="auto" w:fill="E2EFD9" w:themeFill="accent6" w:themeFillTint="33"/>
            <w:vAlign w:val="center"/>
          </w:tcPr>
          <w:p w14:paraId="4F2607F7" w14:textId="6170D9FE"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010C8100" w14:textId="4167D943"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57BD908D" w14:textId="4806C012" w:rsidR="00186949" w:rsidRPr="007C0B89" w:rsidRDefault="00186949" w:rsidP="00186949">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E5F49DE" w14:textId="46035F7C"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48A18404" w14:textId="0A72F5F0"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77527A65" w14:textId="77519C26" w:rsidR="00186949" w:rsidRPr="007C0B89" w:rsidRDefault="00186949" w:rsidP="00186949">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322E78F1" w14:textId="10E06534"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3BE27FF5" w14:textId="0B973810"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B539BA3" w14:textId="434E6BD2" w:rsidR="00186949" w:rsidRPr="007C0B89" w:rsidRDefault="00186949" w:rsidP="00186949">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tcPr>
          <w:p w14:paraId="5186C0E9" w14:textId="5196A272"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tcPr>
          <w:p w14:paraId="39A39EDC" w14:textId="1AE2DF49"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tcPr>
          <w:p w14:paraId="55122D32" w14:textId="7B7684BD"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right w:val="single" w:sz="4" w:space="0" w:color="auto"/>
            </w:tcBorders>
            <w:shd w:val="clear" w:color="auto" w:fill="D5DCE4" w:themeFill="text2" w:themeFillTint="33"/>
          </w:tcPr>
          <w:p w14:paraId="355CB7BF" w14:textId="6D6D93DE"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tcBorders>
            <w:shd w:val="clear" w:color="auto" w:fill="D5DCE4" w:themeFill="text2" w:themeFillTint="33"/>
          </w:tcPr>
          <w:p w14:paraId="4101F965" w14:textId="77777777" w:rsidR="00186949" w:rsidRPr="007C0B89" w:rsidRDefault="00186949" w:rsidP="00186949">
            <w:pPr>
              <w:spacing w:before="120" w:after="120"/>
              <w:jc w:val="left"/>
              <w:rPr>
                <w:rFonts w:ascii="Times New Roman" w:hAnsi="Times New Roman"/>
                <w:bCs/>
                <w:szCs w:val="24"/>
                <w:lang w:val="bg-BG"/>
              </w:rPr>
            </w:pPr>
          </w:p>
        </w:tc>
        <w:tc>
          <w:tcPr>
            <w:tcW w:w="662" w:type="dxa"/>
            <w:tcBorders>
              <w:left w:val="dotDash" w:sz="4" w:space="0" w:color="auto"/>
            </w:tcBorders>
            <w:shd w:val="clear" w:color="auto" w:fill="D5DCE4" w:themeFill="text2" w:themeFillTint="33"/>
          </w:tcPr>
          <w:p w14:paraId="03C97DD3" w14:textId="77777777" w:rsidR="00186949" w:rsidRPr="007C0B89" w:rsidRDefault="00186949" w:rsidP="00186949">
            <w:pPr>
              <w:spacing w:before="120" w:after="120"/>
              <w:jc w:val="left"/>
              <w:rPr>
                <w:rFonts w:ascii="Times New Roman" w:hAnsi="Times New Roman"/>
                <w:bCs/>
                <w:szCs w:val="24"/>
                <w:lang w:val="bg-BG"/>
              </w:rPr>
            </w:pPr>
          </w:p>
        </w:tc>
      </w:tr>
      <w:tr w:rsidR="00186949" w:rsidRPr="007C0B89" w14:paraId="46313B11" w14:textId="77777777" w:rsidTr="00186949">
        <w:trPr>
          <w:jc w:val="center"/>
        </w:trPr>
        <w:tc>
          <w:tcPr>
            <w:tcW w:w="2198" w:type="dxa"/>
          </w:tcPr>
          <w:p w14:paraId="0963EEBA" w14:textId="77777777" w:rsidR="00186949" w:rsidRPr="007C0B89" w:rsidRDefault="00186949" w:rsidP="00186949">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vAlign w:val="center"/>
          </w:tcPr>
          <w:p w14:paraId="59CA1482" w14:textId="328B1EFF"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3881AF3F" w14:textId="1E30EFF6"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622CCC91" w14:textId="5672633E" w:rsidR="00186949" w:rsidRPr="007C0B89" w:rsidRDefault="00186949" w:rsidP="00186949">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BB0B7DB" w14:textId="7D56282C"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758A3CF3" w14:textId="6D501A57"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535121CC" w14:textId="350F6D46" w:rsidR="00186949" w:rsidRPr="007C0B89" w:rsidRDefault="00186949" w:rsidP="00186949">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A8A821F" w14:textId="2BDFDF09"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5EAED87F" w14:textId="467C367C"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4B455ED" w14:textId="26430133" w:rsidR="00186949" w:rsidRPr="007C0B89" w:rsidRDefault="00186949" w:rsidP="00186949">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tcPr>
          <w:p w14:paraId="4551647A" w14:textId="0C9CAE44"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tcPr>
          <w:p w14:paraId="5E886E11" w14:textId="71D629C3"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tcPr>
          <w:p w14:paraId="32F36289" w14:textId="0CCF3136"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right w:val="single" w:sz="4" w:space="0" w:color="auto"/>
            </w:tcBorders>
            <w:shd w:val="clear" w:color="auto" w:fill="D5DCE4" w:themeFill="text2" w:themeFillTint="33"/>
          </w:tcPr>
          <w:p w14:paraId="3E17EBE0" w14:textId="1FCE8B2F"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tcBorders>
            <w:shd w:val="clear" w:color="auto" w:fill="D5DCE4" w:themeFill="text2" w:themeFillTint="33"/>
          </w:tcPr>
          <w:p w14:paraId="36C0BC81" w14:textId="77777777" w:rsidR="00186949" w:rsidRPr="007C0B89" w:rsidRDefault="00186949" w:rsidP="00186949">
            <w:pPr>
              <w:spacing w:before="120" w:after="120"/>
              <w:jc w:val="left"/>
              <w:rPr>
                <w:rFonts w:ascii="Times New Roman" w:hAnsi="Times New Roman"/>
                <w:bCs/>
                <w:szCs w:val="24"/>
                <w:lang w:val="bg-BG"/>
              </w:rPr>
            </w:pPr>
          </w:p>
        </w:tc>
        <w:tc>
          <w:tcPr>
            <w:tcW w:w="662" w:type="dxa"/>
            <w:tcBorders>
              <w:left w:val="dotDash" w:sz="4" w:space="0" w:color="auto"/>
            </w:tcBorders>
            <w:shd w:val="clear" w:color="auto" w:fill="D5DCE4" w:themeFill="text2" w:themeFillTint="33"/>
          </w:tcPr>
          <w:p w14:paraId="1B0C6952" w14:textId="77777777" w:rsidR="00186949" w:rsidRPr="007C0B89" w:rsidRDefault="00186949" w:rsidP="00186949">
            <w:pPr>
              <w:spacing w:before="120" w:after="120"/>
              <w:jc w:val="left"/>
              <w:rPr>
                <w:rFonts w:ascii="Times New Roman" w:hAnsi="Times New Roman"/>
                <w:bCs/>
                <w:szCs w:val="24"/>
                <w:lang w:val="bg-BG"/>
              </w:rPr>
            </w:pPr>
          </w:p>
        </w:tc>
      </w:tr>
      <w:tr w:rsidR="00186949" w:rsidRPr="007C0B89" w14:paraId="61A2C929" w14:textId="77777777" w:rsidTr="00186949">
        <w:trPr>
          <w:jc w:val="center"/>
        </w:trPr>
        <w:tc>
          <w:tcPr>
            <w:tcW w:w="2198" w:type="dxa"/>
          </w:tcPr>
          <w:p w14:paraId="69B3D191" w14:textId="77777777" w:rsidR="00186949" w:rsidRPr="007C0B89" w:rsidRDefault="00186949" w:rsidP="00186949">
            <w:pPr>
              <w:spacing w:before="120" w:after="120"/>
              <w:jc w:val="left"/>
              <w:rPr>
                <w:rFonts w:ascii="Times New Roman" w:hAnsi="Times New Roman"/>
                <w:bCs/>
                <w:szCs w:val="24"/>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vAlign w:val="center"/>
          </w:tcPr>
          <w:p w14:paraId="327B9213" w14:textId="7391C64F"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499FBA0B" w14:textId="3A71BB29"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0FB11B5B" w14:textId="3825F47A" w:rsidR="00186949" w:rsidRPr="007C0B89" w:rsidRDefault="00186949" w:rsidP="00186949">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8731FFE" w14:textId="2320CB55"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139F1404" w14:textId="3C253BA5"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58CF8E88" w14:textId="7B6DF285" w:rsidR="00186949" w:rsidRPr="007C0B89" w:rsidRDefault="00186949" w:rsidP="00186949">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D9BD046" w14:textId="43FDC064"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4D91D13D" w14:textId="78CAA1B4"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6E14F9C2" w14:textId="10AA6D61" w:rsidR="00186949" w:rsidRPr="007C0B89" w:rsidRDefault="00186949" w:rsidP="00186949">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tcPr>
          <w:p w14:paraId="35BE7732" w14:textId="400D0D7C"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tcPr>
          <w:p w14:paraId="66EF8C68" w14:textId="4FCB1A66"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tcPr>
          <w:p w14:paraId="0EEA6A6B" w14:textId="039FA37C"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right w:val="single" w:sz="4" w:space="0" w:color="auto"/>
            </w:tcBorders>
            <w:shd w:val="clear" w:color="auto" w:fill="D5DCE4" w:themeFill="text2" w:themeFillTint="33"/>
          </w:tcPr>
          <w:p w14:paraId="52014F48" w14:textId="51BE5454"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tcBorders>
            <w:shd w:val="clear" w:color="auto" w:fill="D5DCE4" w:themeFill="text2" w:themeFillTint="33"/>
          </w:tcPr>
          <w:p w14:paraId="174B50C7" w14:textId="77777777" w:rsidR="00186949" w:rsidRPr="007C0B89" w:rsidRDefault="00186949" w:rsidP="00186949">
            <w:pPr>
              <w:spacing w:before="120" w:after="120"/>
              <w:jc w:val="left"/>
              <w:rPr>
                <w:rFonts w:ascii="Times New Roman" w:hAnsi="Times New Roman"/>
                <w:bCs/>
                <w:szCs w:val="24"/>
                <w:lang w:val="bg-BG"/>
              </w:rPr>
            </w:pPr>
          </w:p>
        </w:tc>
        <w:tc>
          <w:tcPr>
            <w:tcW w:w="662" w:type="dxa"/>
            <w:tcBorders>
              <w:left w:val="dotDash" w:sz="4" w:space="0" w:color="auto"/>
            </w:tcBorders>
            <w:shd w:val="clear" w:color="auto" w:fill="D5DCE4" w:themeFill="text2" w:themeFillTint="33"/>
          </w:tcPr>
          <w:p w14:paraId="3F66B10B" w14:textId="77777777" w:rsidR="00186949" w:rsidRPr="007C0B89" w:rsidRDefault="00186949" w:rsidP="00186949">
            <w:pPr>
              <w:spacing w:before="120" w:after="120"/>
              <w:jc w:val="left"/>
              <w:rPr>
                <w:rFonts w:ascii="Times New Roman" w:hAnsi="Times New Roman"/>
                <w:bCs/>
                <w:szCs w:val="24"/>
                <w:lang w:val="bg-BG"/>
              </w:rPr>
            </w:pPr>
          </w:p>
        </w:tc>
      </w:tr>
      <w:tr w:rsidR="00186949" w:rsidRPr="007C0B89" w14:paraId="14A480C0" w14:textId="77777777" w:rsidTr="00186949">
        <w:trPr>
          <w:jc w:val="center"/>
        </w:trPr>
        <w:tc>
          <w:tcPr>
            <w:tcW w:w="2198" w:type="dxa"/>
          </w:tcPr>
          <w:p w14:paraId="3D0C25C0" w14:textId="77777777" w:rsidR="00186949" w:rsidRPr="007C0B89" w:rsidRDefault="00186949" w:rsidP="00186949">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vAlign w:val="center"/>
          </w:tcPr>
          <w:p w14:paraId="16111A42" w14:textId="7532E6CB"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292911D9" w14:textId="3CCD01AB"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279E6A54" w14:textId="1FC5C3C8" w:rsidR="00186949" w:rsidRPr="007C0B89" w:rsidRDefault="00186949" w:rsidP="00186949">
            <w:pPr>
              <w:spacing w:before="120" w:after="120"/>
              <w:rPr>
                <w:rFonts w:ascii="Times New Roman" w:hAnsi="Times New Roman"/>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0361F0B6" w14:textId="00F48E27"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5F5C2193" w14:textId="40FE0E03"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6C80EBBA" w14:textId="6D6C6A7F" w:rsidR="00186949" w:rsidRPr="007C0B89" w:rsidRDefault="00186949" w:rsidP="00186949">
            <w:pPr>
              <w:spacing w:before="120" w:after="120"/>
              <w:rPr>
                <w:rFonts w:ascii="Times New Roman" w:hAnsi="Times New Roman"/>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8E02AEB" w14:textId="733E7488"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3ADB4606" w14:textId="3E0982E9" w:rsidR="00186949" w:rsidRPr="007C0B89" w:rsidRDefault="00186949" w:rsidP="00186949">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091A270E" w14:textId="0DF00814" w:rsidR="00186949" w:rsidRPr="007C0B89" w:rsidRDefault="00186949" w:rsidP="00186949">
            <w:pPr>
              <w:spacing w:before="120" w:after="120"/>
              <w:rPr>
                <w:rFonts w:ascii="Times New Roman" w:hAnsi="Times New Roman"/>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tcPr>
          <w:p w14:paraId="4B58F384" w14:textId="3DC0986A"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tcPr>
          <w:p w14:paraId="2E82E7F8" w14:textId="20A400CA"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tcPr>
          <w:p w14:paraId="6F09E6D7" w14:textId="1E4F8EBC"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right w:val="single" w:sz="4" w:space="0" w:color="auto"/>
            </w:tcBorders>
            <w:shd w:val="clear" w:color="auto" w:fill="D5DCE4" w:themeFill="text2" w:themeFillTint="33"/>
          </w:tcPr>
          <w:p w14:paraId="69E9A676" w14:textId="0DB5F495" w:rsidR="00186949" w:rsidRPr="007C0B89" w:rsidRDefault="00186949" w:rsidP="00186949">
            <w:pPr>
              <w:spacing w:before="120" w:after="120"/>
              <w:jc w:val="left"/>
              <w:rPr>
                <w:rFonts w:ascii="Times New Roman" w:hAnsi="Times New Roman"/>
                <w:bCs/>
                <w:szCs w:val="24"/>
                <w:lang w:val="bg-BG"/>
              </w:rPr>
            </w:pPr>
            <w:r>
              <w:rPr>
                <w:rFonts w:ascii="Times New Roman" w:hAnsi="Times New Roman"/>
                <w:bCs/>
                <w:szCs w:val="24"/>
                <w:lang w:val="bg-BG"/>
              </w:rPr>
              <w:t>-</w:t>
            </w:r>
          </w:p>
        </w:tc>
        <w:tc>
          <w:tcPr>
            <w:tcW w:w="661" w:type="dxa"/>
            <w:tcBorders>
              <w:left w:val="dotDash" w:sz="4" w:space="0" w:color="auto"/>
            </w:tcBorders>
            <w:shd w:val="clear" w:color="auto" w:fill="D5DCE4" w:themeFill="text2" w:themeFillTint="33"/>
          </w:tcPr>
          <w:p w14:paraId="43A3ED7C" w14:textId="77777777" w:rsidR="00186949" w:rsidRPr="007C0B89" w:rsidRDefault="00186949" w:rsidP="00186949">
            <w:pPr>
              <w:spacing w:before="120" w:after="120"/>
              <w:jc w:val="left"/>
              <w:rPr>
                <w:rFonts w:ascii="Times New Roman" w:hAnsi="Times New Roman"/>
                <w:bCs/>
                <w:szCs w:val="24"/>
                <w:lang w:val="bg-BG"/>
              </w:rPr>
            </w:pPr>
          </w:p>
        </w:tc>
        <w:tc>
          <w:tcPr>
            <w:tcW w:w="662" w:type="dxa"/>
            <w:tcBorders>
              <w:left w:val="dotDash" w:sz="4" w:space="0" w:color="auto"/>
            </w:tcBorders>
            <w:shd w:val="clear" w:color="auto" w:fill="D5DCE4" w:themeFill="text2" w:themeFillTint="33"/>
          </w:tcPr>
          <w:p w14:paraId="02DA881D" w14:textId="77777777" w:rsidR="00186949" w:rsidRPr="007C0B89" w:rsidRDefault="00186949" w:rsidP="00186949">
            <w:pPr>
              <w:spacing w:before="120" w:after="120"/>
              <w:jc w:val="left"/>
              <w:rPr>
                <w:rFonts w:ascii="Times New Roman" w:hAnsi="Times New Roman"/>
                <w:bCs/>
                <w:szCs w:val="24"/>
                <w:lang w:val="bg-BG"/>
              </w:rPr>
            </w:pPr>
          </w:p>
        </w:tc>
      </w:tr>
      <w:tr w:rsidR="00186949" w:rsidRPr="007C0B89" w14:paraId="0CCC8ABB" w14:textId="77777777" w:rsidTr="00186949">
        <w:trPr>
          <w:jc w:val="center"/>
        </w:trPr>
        <w:tc>
          <w:tcPr>
            <w:tcW w:w="2198" w:type="dxa"/>
            <w:shd w:val="clear" w:color="auto" w:fill="F2F2F2" w:themeFill="background1" w:themeFillShade="F2"/>
          </w:tcPr>
          <w:p w14:paraId="05EC12C8" w14:textId="77777777" w:rsidR="00186949" w:rsidRPr="007C0B89" w:rsidRDefault="00186949" w:rsidP="00186949">
            <w:pPr>
              <w:spacing w:before="120" w:after="120"/>
              <w:jc w:val="left"/>
              <w:rPr>
                <w:rFonts w:ascii="Times New Roman" w:hAnsi="Times New Roman"/>
                <w:b/>
                <w:bCs/>
                <w:szCs w:val="24"/>
                <w:lang w:val="bg-BG"/>
              </w:rPr>
            </w:pPr>
            <w:r w:rsidRPr="007C0B89">
              <w:rPr>
                <w:rFonts w:ascii="Times New Roman" w:hAnsi="Times New Roman"/>
                <w:b/>
                <w:bCs/>
                <w:szCs w:val="24"/>
                <w:lang w:val="bg-BG"/>
              </w:rPr>
              <w:t>Гимназиален етап</w:t>
            </w:r>
          </w:p>
        </w:tc>
        <w:tc>
          <w:tcPr>
            <w:tcW w:w="610" w:type="dxa"/>
            <w:tcBorders>
              <w:right w:val="dotDash" w:sz="4" w:space="0" w:color="auto"/>
            </w:tcBorders>
            <w:shd w:val="clear" w:color="auto" w:fill="E2EFD9" w:themeFill="accent6" w:themeFillTint="33"/>
            <w:vAlign w:val="center"/>
          </w:tcPr>
          <w:p w14:paraId="4C9942A5" w14:textId="4C729C2A"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2E9E926D" w14:textId="63DDDA3C"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14643B50" w14:textId="510A2DFA" w:rsidR="00186949" w:rsidRPr="007C0B89" w:rsidRDefault="00186949" w:rsidP="00186949">
            <w:pPr>
              <w:spacing w:before="120" w:after="120"/>
              <w:rPr>
                <w:rFonts w:ascii="Times New Roman" w:hAnsi="Times New Roman"/>
                <w:b/>
                <w:bCs/>
                <w:szCs w:val="24"/>
                <w:lang w:val="bg-BG"/>
              </w:rPr>
            </w:pPr>
            <w:r w:rsidRPr="0016652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4442C20" w14:textId="0E92A52B"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265DAD14" w14:textId="2AD711D4"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72C5AFDB" w14:textId="17D3B621" w:rsidR="00186949" w:rsidRPr="007C0B89" w:rsidRDefault="00186949" w:rsidP="00186949">
            <w:pPr>
              <w:spacing w:before="120" w:after="120"/>
              <w:rPr>
                <w:rFonts w:ascii="Times New Roman" w:hAnsi="Times New Roman"/>
                <w:b/>
                <w:bCs/>
                <w:szCs w:val="24"/>
                <w:lang w:val="bg-BG"/>
              </w:rPr>
            </w:pPr>
            <w:r w:rsidRPr="001B7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4F84B5D" w14:textId="2FFEC7BC"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646FEA5A" w14:textId="5C415688" w:rsidR="00186949" w:rsidRPr="007C0B89" w:rsidRDefault="00186949" w:rsidP="00186949">
            <w:pPr>
              <w:spacing w:before="120" w:after="120"/>
              <w:rPr>
                <w:rFonts w:ascii="Times New Roman" w:hAnsi="Times New Roman"/>
                <w:b/>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347E680C" w14:textId="51A17413" w:rsidR="00186949" w:rsidRPr="007C0B89" w:rsidRDefault="00186949" w:rsidP="00186949">
            <w:pPr>
              <w:spacing w:before="120" w:after="120"/>
              <w:rPr>
                <w:rFonts w:ascii="Times New Roman" w:hAnsi="Times New Roman"/>
                <w:b/>
                <w:bCs/>
                <w:szCs w:val="24"/>
                <w:lang w:val="bg-BG"/>
              </w:rPr>
            </w:pPr>
            <w:r w:rsidRPr="00701BFA">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tcPr>
          <w:p w14:paraId="706A56AB" w14:textId="4EBEF689" w:rsidR="00186949" w:rsidRPr="007C0B89" w:rsidRDefault="00186949" w:rsidP="00186949">
            <w:pPr>
              <w:spacing w:before="120" w:after="120"/>
              <w:jc w:val="left"/>
              <w:rPr>
                <w:rFonts w:ascii="Times New Roman" w:hAnsi="Times New Roman"/>
                <w:b/>
                <w:bCs/>
                <w:szCs w:val="24"/>
                <w:lang w:val="bg-BG"/>
              </w:rPr>
            </w:pPr>
            <w:r>
              <w:rPr>
                <w:rFonts w:ascii="Times New Roman" w:hAnsi="Times New Roman"/>
                <w:b/>
                <w:bCs/>
                <w:szCs w:val="24"/>
                <w:lang w:val="bg-BG"/>
              </w:rPr>
              <w:t>-</w:t>
            </w:r>
          </w:p>
        </w:tc>
        <w:tc>
          <w:tcPr>
            <w:tcW w:w="638" w:type="dxa"/>
            <w:gridSpan w:val="2"/>
            <w:tcBorders>
              <w:left w:val="dotDash" w:sz="4" w:space="0" w:color="auto"/>
            </w:tcBorders>
            <w:shd w:val="clear" w:color="auto" w:fill="FBE4D5" w:themeFill="accent2" w:themeFillTint="33"/>
          </w:tcPr>
          <w:p w14:paraId="3A8BD4CF" w14:textId="0F04C59B" w:rsidR="00186949" w:rsidRPr="007C0B89" w:rsidRDefault="00186949" w:rsidP="00186949">
            <w:pPr>
              <w:spacing w:before="120" w:after="120"/>
              <w:jc w:val="left"/>
              <w:rPr>
                <w:rFonts w:ascii="Times New Roman" w:hAnsi="Times New Roman"/>
                <w:b/>
                <w:bCs/>
                <w:szCs w:val="24"/>
                <w:lang w:val="bg-BG"/>
              </w:rPr>
            </w:pPr>
            <w:r>
              <w:rPr>
                <w:rFonts w:ascii="Times New Roman" w:hAnsi="Times New Roman"/>
                <w:b/>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tcPr>
          <w:p w14:paraId="216FD840" w14:textId="6D238F19" w:rsidR="00186949" w:rsidRPr="007C0B89" w:rsidRDefault="00186949" w:rsidP="00186949">
            <w:pPr>
              <w:spacing w:before="120" w:after="120"/>
              <w:jc w:val="left"/>
              <w:rPr>
                <w:rFonts w:ascii="Times New Roman" w:hAnsi="Times New Roman"/>
                <w:b/>
                <w:bCs/>
                <w:szCs w:val="24"/>
                <w:lang w:val="bg-BG"/>
              </w:rPr>
            </w:pPr>
            <w:r>
              <w:rPr>
                <w:rFonts w:ascii="Times New Roman" w:hAnsi="Times New Roman"/>
                <w:b/>
                <w:bCs/>
                <w:szCs w:val="24"/>
                <w:lang w:val="bg-BG"/>
              </w:rPr>
              <w:t>-</w:t>
            </w:r>
          </w:p>
        </w:tc>
        <w:tc>
          <w:tcPr>
            <w:tcW w:w="661" w:type="dxa"/>
            <w:tcBorders>
              <w:left w:val="dotDash" w:sz="4" w:space="0" w:color="auto"/>
              <w:right w:val="single" w:sz="4" w:space="0" w:color="auto"/>
            </w:tcBorders>
            <w:shd w:val="clear" w:color="auto" w:fill="D5DCE4" w:themeFill="text2" w:themeFillTint="33"/>
          </w:tcPr>
          <w:p w14:paraId="5AC7DAED" w14:textId="1874B858" w:rsidR="00186949" w:rsidRPr="007C0B89" w:rsidRDefault="00186949" w:rsidP="00186949">
            <w:pPr>
              <w:spacing w:before="120" w:after="120"/>
              <w:jc w:val="left"/>
              <w:rPr>
                <w:rFonts w:ascii="Times New Roman" w:hAnsi="Times New Roman"/>
                <w:b/>
                <w:bCs/>
                <w:szCs w:val="24"/>
                <w:lang w:val="bg-BG"/>
              </w:rPr>
            </w:pPr>
            <w:r>
              <w:rPr>
                <w:rFonts w:ascii="Times New Roman" w:hAnsi="Times New Roman"/>
                <w:b/>
                <w:bCs/>
                <w:szCs w:val="24"/>
                <w:lang w:val="bg-BG"/>
              </w:rPr>
              <w:t>-</w:t>
            </w:r>
          </w:p>
        </w:tc>
        <w:tc>
          <w:tcPr>
            <w:tcW w:w="661" w:type="dxa"/>
            <w:tcBorders>
              <w:left w:val="dotDash" w:sz="4" w:space="0" w:color="auto"/>
            </w:tcBorders>
            <w:shd w:val="clear" w:color="auto" w:fill="D5DCE4" w:themeFill="text2" w:themeFillTint="33"/>
          </w:tcPr>
          <w:p w14:paraId="4026A178" w14:textId="77777777" w:rsidR="00186949" w:rsidRPr="007C0B89" w:rsidRDefault="00186949" w:rsidP="00186949">
            <w:pPr>
              <w:spacing w:before="120" w:after="120"/>
              <w:jc w:val="left"/>
              <w:rPr>
                <w:rFonts w:ascii="Times New Roman" w:hAnsi="Times New Roman"/>
                <w:b/>
                <w:bCs/>
                <w:szCs w:val="24"/>
                <w:lang w:val="bg-BG"/>
              </w:rPr>
            </w:pPr>
          </w:p>
        </w:tc>
        <w:tc>
          <w:tcPr>
            <w:tcW w:w="662" w:type="dxa"/>
            <w:tcBorders>
              <w:left w:val="dotDash" w:sz="4" w:space="0" w:color="auto"/>
            </w:tcBorders>
            <w:shd w:val="clear" w:color="auto" w:fill="D5DCE4" w:themeFill="text2" w:themeFillTint="33"/>
          </w:tcPr>
          <w:p w14:paraId="250D5D99" w14:textId="77777777" w:rsidR="00186949" w:rsidRPr="007C0B89" w:rsidRDefault="00186949" w:rsidP="00186949">
            <w:pPr>
              <w:spacing w:before="120" w:after="120"/>
              <w:jc w:val="left"/>
              <w:rPr>
                <w:rFonts w:ascii="Times New Roman" w:hAnsi="Times New Roman"/>
                <w:b/>
                <w:bCs/>
                <w:szCs w:val="24"/>
                <w:lang w:val="bg-BG"/>
              </w:rPr>
            </w:pPr>
          </w:p>
        </w:tc>
      </w:tr>
      <w:tr w:rsidR="00186949" w:rsidRPr="007C0B89" w14:paraId="52C46C3D" w14:textId="77777777" w:rsidTr="00186949">
        <w:trPr>
          <w:jc w:val="center"/>
        </w:trPr>
        <w:tc>
          <w:tcPr>
            <w:tcW w:w="2198" w:type="dxa"/>
            <w:shd w:val="clear" w:color="auto" w:fill="D5DCE4" w:themeFill="text2" w:themeFillTint="33"/>
          </w:tcPr>
          <w:p w14:paraId="1DF2DABD" w14:textId="77777777" w:rsidR="00186949" w:rsidRPr="007C0B89" w:rsidRDefault="00186949" w:rsidP="0018694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8BE3DFC" w14:textId="1C26B7E3"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76</w:t>
            </w:r>
          </w:p>
        </w:tc>
        <w:tc>
          <w:tcPr>
            <w:tcW w:w="571" w:type="dxa"/>
            <w:gridSpan w:val="2"/>
            <w:tcBorders>
              <w:left w:val="dotDash" w:sz="4" w:space="0" w:color="auto"/>
            </w:tcBorders>
            <w:shd w:val="clear" w:color="auto" w:fill="E2EFD9" w:themeFill="accent6" w:themeFillTint="33"/>
            <w:vAlign w:val="center"/>
          </w:tcPr>
          <w:p w14:paraId="055C9E4E" w14:textId="22F697AC"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14</w:t>
            </w:r>
          </w:p>
        </w:tc>
        <w:tc>
          <w:tcPr>
            <w:tcW w:w="764" w:type="dxa"/>
            <w:gridSpan w:val="2"/>
            <w:tcBorders>
              <w:left w:val="dotDash" w:sz="4" w:space="0" w:color="auto"/>
            </w:tcBorders>
            <w:shd w:val="clear" w:color="auto" w:fill="E2EFD9" w:themeFill="accent6" w:themeFillTint="33"/>
            <w:vAlign w:val="center"/>
          </w:tcPr>
          <w:p w14:paraId="4D31BAD3" w14:textId="69256FC8"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07D91C1A" w14:textId="5BDFF4E1"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67</w:t>
            </w:r>
          </w:p>
        </w:tc>
        <w:tc>
          <w:tcPr>
            <w:tcW w:w="625" w:type="dxa"/>
            <w:tcBorders>
              <w:left w:val="dotDash" w:sz="4" w:space="0" w:color="auto"/>
            </w:tcBorders>
            <w:shd w:val="clear" w:color="auto" w:fill="FFF2CC" w:themeFill="accent4" w:themeFillTint="33"/>
            <w:vAlign w:val="center"/>
          </w:tcPr>
          <w:p w14:paraId="2F17D70E" w14:textId="6BAAD3A2"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16</w:t>
            </w:r>
          </w:p>
        </w:tc>
        <w:tc>
          <w:tcPr>
            <w:tcW w:w="674" w:type="dxa"/>
            <w:gridSpan w:val="2"/>
            <w:tcBorders>
              <w:left w:val="dotDash" w:sz="4" w:space="0" w:color="auto"/>
            </w:tcBorders>
            <w:shd w:val="clear" w:color="auto" w:fill="FFF2CC" w:themeFill="accent4" w:themeFillTint="33"/>
            <w:vAlign w:val="center"/>
          </w:tcPr>
          <w:p w14:paraId="40A2041C" w14:textId="1385D541"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22847FB7" w14:textId="5823E20E"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89</w:t>
            </w:r>
          </w:p>
        </w:tc>
        <w:tc>
          <w:tcPr>
            <w:tcW w:w="693" w:type="dxa"/>
            <w:tcBorders>
              <w:left w:val="dotDash" w:sz="4" w:space="0" w:color="auto"/>
            </w:tcBorders>
            <w:shd w:val="clear" w:color="auto" w:fill="DEEAF6" w:themeFill="accent5" w:themeFillTint="33"/>
            <w:vAlign w:val="center"/>
          </w:tcPr>
          <w:p w14:paraId="50244547" w14:textId="7A3CD2FD"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21</w:t>
            </w:r>
          </w:p>
        </w:tc>
        <w:tc>
          <w:tcPr>
            <w:tcW w:w="727" w:type="dxa"/>
            <w:gridSpan w:val="2"/>
            <w:tcBorders>
              <w:left w:val="dotDash" w:sz="4" w:space="0" w:color="auto"/>
            </w:tcBorders>
            <w:shd w:val="clear" w:color="auto" w:fill="DEEAF6" w:themeFill="accent5" w:themeFillTint="33"/>
            <w:vAlign w:val="center"/>
          </w:tcPr>
          <w:p w14:paraId="1A829EAB" w14:textId="0A771DF0"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200DD2DA" w14:textId="196A419D"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75</w:t>
            </w:r>
          </w:p>
        </w:tc>
        <w:tc>
          <w:tcPr>
            <w:tcW w:w="638" w:type="dxa"/>
            <w:gridSpan w:val="2"/>
            <w:tcBorders>
              <w:left w:val="dotDash" w:sz="4" w:space="0" w:color="auto"/>
            </w:tcBorders>
            <w:shd w:val="clear" w:color="auto" w:fill="FBE4D5" w:themeFill="accent2" w:themeFillTint="33"/>
            <w:vAlign w:val="center"/>
          </w:tcPr>
          <w:p w14:paraId="4D5EA8AC" w14:textId="400FCE94"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31</w:t>
            </w:r>
          </w:p>
        </w:tc>
        <w:tc>
          <w:tcPr>
            <w:tcW w:w="694" w:type="dxa"/>
            <w:gridSpan w:val="3"/>
            <w:tcBorders>
              <w:left w:val="dotDash" w:sz="4" w:space="0" w:color="auto"/>
              <w:right w:val="single" w:sz="4" w:space="0" w:color="auto"/>
            </w:tcBorders>
            <w:shd w:val="clear" w:color="auto" w:fill="FBE4D5" w:themeFill="accent2" w:themeFillTint="33"/>
            <w:vAlign w:val="center"/>
          </w:tcPr>
          <w:p w14:paraId="4379A028" w14:textId="083592E5"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dotDash" w:sz="4" w:space="0" w:color="auto"/>
              <w:right w:val="single" w:sz="4" w:space="0" w:color="auto"/>
            </w:tcBorders>
            <w:shd w:val="clear" w:color="auto" w:fill="D5DCE4" w:themeFill="text2" w:themeFillTint="33"/>
            <w:vAlign w:val="center"/>
          </w:tcPr>
          <w:p w14:paraId="2C01F7EC" w14:textId="704C8B4B" w:rsidR="00186949" w:rsidRPr="007C0B89" w:rsidRDefault="00186949" w:rsidP="00186949">
            <w:pPr>
              <w:spacing w:before="120" w:after="120"/>
              <w:rPr>
                <w:rFonts w:ascii="Times New Roman" w:hAnsi="Times New Roman"/>
                <w:b/>
                <w:bCs/>
                <w:szCs w:val="24"/>
                <w:lang w:val="bg-BG"/>
              </w:rPr>
            </w:pPr>
            <w:r>
              <w:rPr>
                <w:rFonts w:ascii="Times New Roman" w:hAnsi="Times New Roman"/>
                <w:b/>
                <w:bCs/>
                <w:szCs w:val="24"/>
                <w:lang w:val="bg-BG"/>
              </w:rPr>
              <w:t>88</w:t>
            </w:r>
          </w:p>
        </w:tc>
        <w:tc>
          <w:tcPr>
            <w:tcW w:w="661" w:type="dxa"/>
            <w:tcBorders>
              <w:left w:val="dotDash" w:sz="4" w:space="0" w:color="auto"/>
            </w:tcBorders>
            <w:shd w:val="clear" w:color="auto" w:fill="D5DCE4" w:themeFill="text2" w:themeFillTint="33"/>
            <w:vAlign w:val="center"/>
          </w:tcPr>
          <w:p w14:paraId="6290E6F5" w14:textId="77777777" w:rsidR="00186949" w:rsidRPr="007C0B89" w:rsidRDefault="00186949" w:rsidP="00186949">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6BF9371E" w14:textId="77777777" w:rsidR="00186949" w:rsidRPr="007C0B89" w:rsidRDefault="00186949" w:rsidP="00186949">
            <w:pPr>
              <w:spacing w:before="120" w:after="120"/>
              <w:rPr>
                <w:rFonts w:ascii="Times New Roman" w:hAnsi="Times New Roman"/>
                <w:b/>
                <w:bCs/>
                <w:szCs w:val="24"/>
                <w:lang w:val="bg-BG"/>
              </w:rPr>
            </w:pPr>
          </w:p>
        </w:tc>
      </w:tr>
    </w:tbl>
    <w:p w14:paraId="6CD53A67" w14:textId="77777777" w:rsidR="0065272A" w:rsidRPr="007C0B89" w:rsidRDefault="0065272A" w:rsidP="00DB070B">
      <w:pPr>
        <w:jc w:val="both"/>
        <w:rPr>
          <w:rFonts w:ascii="Comic Sans MS" w:hAnsi="Comic Sans MS"/>
          <w:bCs/>
          <w:szCs w:val="24"/>
          <w:lang w:val="bg-BG"/>
        </w:rPr>
      </w:pPr>
    </w:p>
    <w:p w14:paraId="642A9947" w14:textId="77777777" w:rsidR="0065272A" w:rsidRPr="007C0B89" w:rsidRDefault="0065272A" w:rsidP="00DB070B">
      <w:pPr>
        <w:jc w:val="both"/>
        <w:rPr>
          <w:rFonts w:ascii="Comic Sans MS" w:hAnsi="Comic Sans MS"/>
          <w:bCs/>
          <w:szCs w:val="24"/>
          <w:lang w:val="bg-BG"/>
        </w:rPr>
      </w:pPr>
    </w:p>
    <w:p w14:paraId="51472D75" w14:textId="77777777" w:rsidR="0065272A" w:rsidRPr="007C0B89" w:rsidRDefault="0065272A" w:rsidP="00DB070B">
      <w:pPr>
        <w:jc w:val="both"/>
        <w:rPr>
          <w:rFonts w:ascii="Comic Sans MS" w:hAnsi="Comic Sans MS"/>
          <w:bCs/>
          <w:szCs w:val="24"/>
          <w:lang w:val="bg-BG"/>
        </w:rPr>
      </w:pPr>
    </w:p>
    <w:p w14:paraId="4AC6D742" w14:textId="77777777" w:rsidR="007C0B89" w:rsidRPr="007C0B89" w:rsidRDefault="007C0B89" w:rsidP="002737FC">
      <w:pPr>
        <w:jc w:val="right"/>
        <w:rPr>
          <w:rFonts w:ascii="Comic Sans MS" w:hAnsi="Comic Sans MS"/>
          <w:b/>
          <w:bCs/>
          <w:i/>
          <w:szCs w:val="24"/>
          <w:lang w:val="bg-BG"/>
        </w:rPr>
      </w:pPr>
    </w:p>
    <w:p w14:paraId="3C797111" w14:textId="77777777" w:rsidR="007C0B89" w:rsidRPr="007C0B89" w:rsidRDefault="007C0B89" w:rsidP="002737FC">
      <w:pPr>
        <w:jc w:val="right"/>
        <w:rPr>
          <w:rFonts w:ascii="Comic Sans MS" w:hAnsi="Comic Sans MS"/>
          <w:b/>
          <w:bCs/>
          <w:i/>
          <w:szCs w:val="24"/>
          <w:lang w:val="bg-BG"/>
        </w:rPr>
      </w:pPr>
    </w:p>
    <w:p w14:paraId="2A87BE06" w14:textId="77777777" w:rsidR="007C0B89" w:rsidRPr="007C0B89" w:rsidRDefault="007C0B89" w:rsidP="002737FC">
      <w:pPr>
        <w:jc w:val="right"/>
        <w:rPr>
          <w:rFonts w:ascii="Comic Sans MS" w:hAnsi="Comic Sans MS"/>
          <w:b/>
          <w:bCs/>
          <w:i/>
          <w:szCs w:val="24"/>
          <w:lang w:val="bg-BG"/>
        </w:rPr>
      </w:pPr>
    </w:p>
    <w:p w14:paraId="56A8C806" w14:textId="77777777" w:rsidR="007C0B89" w:rsidRPr="007C0B89" w:rsidRDefault="007C0B89" w:rsidP="002737FC">
      <w:pPr>
        <w:jc w:val="right"/>
        <w:rPr>
          <w:rFonts w:ascii="Comic Sans MS" w:hAnsi="Comic Sans MS"/>
          <w:b/>
          <w:bCs/>
          <w:i/>
          <w:szCs w:val="24"/>
          <w:lang w:val="bg-BG"/>
        </w:rPr>
      </w:pPr>
    </w:p>
    <w:p w14:paraId="582C5450" w14:textId="77777777" w:rsidR="007C0B89" w:rsidRPr="007C0B89" w:rsidRDefault="007C0B89" w:rsidP="002737FC">
      <w:pPr>
        <w:jc w:val="right"/>
        <w:rPr>
          <w:rFonts w:ascii="Comic Sans MS" w:hAnsi="Comic Sans MS"/>
          <w:b/>
          <w:bCs/>
          <w:i/>
          <w:szCs w:val="24"/>
          <w:lang w:val="bg-BG"/>
        </w:rPr>
      </w:pPr>
    </w:p>
    <w:p w14:paraId="47C4B3CF" w14:textId="77777777" w:rsidR="007C0B89" w:rsidRPr="007C0B89" w:rsidRDefault="007C0B89" w:rsidP="002737FC">
      <w:pPr>
        <w:jc w:val="right"/>
        <w:rPr>
          <w:rFonts w:ascii="Comic Sans MS" w:hAnsi="Comic Sans MS"/>
          <w:b/>
          <w:bCs/>
          <w:i/>
          <w:szCs w:val="24"/>
          <w:lang w:val="bg-BG"/>
        </w:rPr>
      </w:pPr>
    </w:p>
    <w:p w14:paraId="1B7661E5" w14:textId="77777777" w:rsidR="007C0B89" w:rsidRPr="007C0B89" w:rsidRDefault="007C0B89" w:rsidP="002737FC">
      <w:pPr>
        <w:jc w:val="right"/>
        <w:rPr>
          <w:rFonts w:ascii="Comic Sans MS" w:hAnsi="Comic Sans MS"/>
          <w:b/>
          <w:bCs/>
          <w:i/>
          <w:szCs w:val="24"/>
          <w:lang w:val="bg-BG"/>
        </w:rPr>
      </w:pPr>
    </w:p>
    <w:p w14:paraId="4B2B45BD" w14:textId="77777777" w:rsidR="007C0B89" w:rsidRPr="007C0B89" w:rsidRDefault="007C0B89" w:rsidP="002737FC">
      <w:pPr>
        <w:jc w:val="right"/>
        <w:rPr>
          <w:rFonts w:ascii="Comic Sans MS" w:hAnsi="Comic Sans MS"/>
          <w:b/>
          <w:bCs/>
          <w:i/>
          <w:szCs w:val="24"/>
          <w:lang w:val="bg-BG"/>
        </w:rPr>
      </w:pPr>
    </w:p>
    <w:p w14:paraId="0A390A23" w14:textId="77777777" w:rsidR="007C0B89" w:rsidRPr="007C0B89" w:rsidRDefault="007C0B89" w:rsidP="002737FC">
      <w:pPr>
        <w:jc w:val="right"/>
        <w:rPr>
          <w:rFonts w:ascii="Comic Sans MS" w:hAnsi="Comic Sans MS"/>
          <w:b/>
          <w:bCs/>
          <w:i/>
          <w:szCs w:val="24"/>
          <w:lang w:val="bg-BG"/>
        </w:rPr>
      </w:pPr>
    </w:p>
    <w:p w14:paraId="34E09FC4" w14:textId="77777777" w:rsidR="007C0B89" w:rsidRPr="007C0B89" w:rsidRDefault="007C0B89" w:rsidP="002737FC">
      <w:pPr>
        <w:jc w:val="right"/>
        <w:rPr>
          <w:rFonts w:ascii="Comic Sans MS" w:hAnsi="Comic Sans MS"/>
          <w:b/>
          <w:bCs/>
          <w:i/>
          <w:szCs w:val="24"/>
          <w:lang w:val="bg-BG"/>
        </w:rPr>
      </w:pPr>
    </w:p>
    <w:p w14:paraId="36509E0D" w14:textId="77777777" w:rsidR="007C0B89" w:rsidRPr="007C0B89" w:rsidRDefault="007C0B89" w:rsidP="002737FC">
      <w:pPr>
        <w:jc w:val="right"/>
        <w:rPr>
          <w:rFonts w:ascii="Comic Sans MS" w:hAnsi="Comic Sans MS"/>
          <w:b/>
          <w:bCs/>
          <w:i/>
          <w:szCs w:val="24"/>
          <w:lang w:val="bg-BG"/>
        </w:rPr>
      </w:pPr>
    </w:p>
    <w:p w14:paraId="035D515C" w14:textId="285DECC2" w:rsidR="0065272A" w:rsidRPr="007C0B89" w:rsidRDefault="0065272A"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58F4BD7C" w14:textId="461447CD" w:rsidR="0065272A" w:rsidRPr="007C0B89" w:rsidRDefault="0065272A" w:rsidP="007C0B89">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2D2CD674" w14:textId="13135047" w:rsidR="007C0B89" w:rsidRPr="007C0B89" w:rsidRDefault="0065272A" w:rsidP="007C0B89">
      <w:pPr>
        <w:rPr>
          <w:rFonts w:ascii="Comic Sans MS" w:hAnsi="Comic Sans MS"/>
          <w:b/>
          <w:bCs/>
          <w:szCs w:val="24"/>
          <w:lang w:val="bg-BG"/>
        </w:rPr>
      </w:pPr>
      <w:r w:rsidRPr="007C0B89">
        <w:rPr>
          <w:rFonts w:ascii="Comic Sans MS" w:hAnsi="Comic Sans MS"/>
          <w:b/>
          <w:bCs/>
          <w:szCs w:val="24"/>
          <w:lang w:val="bg-BG"/>
        </w:rPr>
        <w:t>АНГЛИЙСКИ ЕЗИК</w:t>
      </w: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289B7096" w14:textId="77777777" w:rsidTr="007C0B89">
        <w:trPr>
          <w:jc w:val="center"/>
        </w:trPr>
        <w:tc>
          <w:tcPr>
            <w:tcW w:w="2198" w:type="dxa"/>
            <w:vMerge w:val="restart"/>
            <w:shd w:val="clear" w:color="auto" w:fill="F2F2F2" w:themeFill="background1" w:themeFillShade="F2"/>
          </w:tcPr>
          <w:p w14:paraId="1AF775D0"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226F72FF"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43088D15" w14:textId="77777777" w:rsidTr="00B23AC6">
        <w:trPr>
          <w:jc w:val="center"/>
        </w:trPr>
        <w:tc>
          <w:tcPr>
            <w:tcW w:w="2198" w:type="dxa"/>
            <w:vMerge/>
          </w:tcPr>
          <w:p w14:paraId="6E3AFD10"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680B2F18"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101A954C"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66DE3576"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75B5DA30"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5C8059F9"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193DEDC5" w14:textId="77777777" w:rsidTr="00B23AC6">
        <w:trPr>
          <w:cantSplit/>
          <w:trHeight w:val="2014"/>
          <w:jc w:val="center"/>
        </w:trPr>
        <w:tc>
          <w:tcPr>
            <w:tcW w:w="2198" w:type="dxa"/>
          </w:tcPr>
          <w:p w14:paraId="3A19407C"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75CBB76D"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2348BD65"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38969BA4"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04DDB527"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487B531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3E2F5C7E"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39FC1E0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18189443"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01FC9E2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534B8FB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14D521A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4F78905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5F45DB1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15F3669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35B26E4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D35E13" w:rsidRPr="007C0B89" w14:paraId="56F3541C" w14:textId="77777777" w:rsidTr="00D35E13">
        <w:trPr>
          <w:jc w:val="center"/>
        </w:trPr>
        <w:tc>
          <w:tcPr>
            <w:tcW w:w="2198" w:type="dxa"/>
          </w:tcPr>
          <w:p w14:paraId="3121B821" w14:textId="2E206101" w:rsidR="00D35E13" w:rsidRPr="007C0B89" w:rsidRDefault="00D35E13" w:rsidP="00D35E13">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vAlign w:val="center"/>
          </w:tcPr>
          <w:p w14:paraId="75A18D0C" w14:textId="2AFA1BA5"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571" w:type="dxa"/>
            <w:gridSpan w:val="2"/>
            <w:tcBorders>
              <w:left w:val="dotDash" w:sz="4" w:space="0" w:color="auto"/>
            </w:tcBorders>
            <w:shd w:val="clear" w:color="auto" w:fill="E2EFD9" w:themeFill="accent6" w:themeFillTint="33"/>
            <w:vAlign w:val="center"/>
          </w:tcPr>
          <w:p w14:paraId="51ACF500" w14:textId="68BA1282"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733FF3B6" w14:textId="30F88965" w:rsidR="00D35E13" w:rsidRPr="007C0B89" w:rsidRDefault="00D35E13" w:rsidP="00D35E13">
            <w:pPr>
              <w:spacing w:before="120" w:after="120"/>
              <w:rPr>
                <w:rFonts w:ascii="Times New Roman" w:hAnsi="Times New Roman"/>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77590D7" w14:textId="79D3FE44"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8</w:t>
            </w:r>
          </w:p>
        </w:tc>
        <w:tc>
          <w:tcPr>
            <w:tcW w:w="625" w:type="dxa"/>
            <w:tcBorders>
              <w:right w:val="dotDash" w:sz="4" w:space="0" w:color="auto"/>
            </w:tcBorders>
            <w:shd w:val="clear" w:color="auto" w:fill="FFF2CC" w:themeFill="accent4" w:themeFillTint="33"/>
            <w:vAlign w:val="center"/>
          </w:tcPr>
          <w:p w14:paraId="74426E88" w14:textId="5CFC4163"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74" w:type="dxa"/>
            <w:gridSpan w:val="2"/>
            <w:tcBorders>
              <w:left w:val="dotDash" w:sz="4" w:space="0" w:color="auto"/>
            </w:tcBorders>
            <w:shd w:val="clear" w:color="auto" w:fill="FFF2CC" w:themeFill="accent4" w:themeFillTint="33"/>
            <w:vAlign w:val="center"/>
          </w:tcPr>
          <w:p w14:paraId="33973CEF" w14:textId="1C512056" w:rsidR="00D35E13" w:rsidRPr="007C0B89" w:rsidRDefault="00D35E13" w:rsidP="00D35E13">
            <w:pPr>
              <w:spacing w:before="120" w:after="120"/>
              <w:rPr>
                <w:rFonts w:ascii="Times New Roman" w:hAnsi="Times New Roman"/>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4C097B75" w14:textId="3C257BEE"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93" w:type="dxa"/>
            <w:tcBorders>
              <w:left w:val="dotDash" w:sz="4" w:space="0" w:color="auto"/>
            </w:tcBorders>
            <w:shd w:val="clear" w:color="auto" w:fill="DEEAF6" w:themeFill="accent5" w:themeFillTint="33"/>
            <w:vAlign w:val="center"/>
          </w:tcPr>
          <w:p w14:paraId="22D22128" w14:textId="19CCDF90"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727" w:type="dxa"/>
            <w:gridSpan w:val="2"/>
            <w:tcBorders>
              <w:left w:val="dotDash" w:sz="4" w:space="0" w:color="auto"/>
            </w:tcBorders>
            <w:shd w:val="clear" w:color="auto" w:fill="DEEAF6" w:themeFill="accent5" w:themeFillTint="33"/>
            <w:vAlign w:val="center"/>
          </w:tcPr>
          <w:p w14:paraId="724EB35A" w14:textId="71089749" w:rsidR="00D35E13" w:rsidRPr="007C0B89" w:rsidRDefault="00D35E13" w:rsidP="00D35E13">
            <w:pPr>
              <w:spacing w:before="120" w:after="120"/>
              <w:rPr>
                <w:rFonts w:ascii="Times New Roman" w:hAnsi="Times New Roman"/>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504369E6" w14:textId="6CDB1442"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52" w:type="dxa"/>
            <w:gridSpan w:val="3"/>
            <w:tcBorders>
              <w:left w:val="dotDash" w:sz="4" w:space="0" w:color="auto"/>
            </w:tcBorders>
            <w:shd w:val="clear" w:color="auto" w:fill="FBE4D5" w:themeFill="accent2" w:themeFillTint="33"/>
            <w:vAlign w:val="center"/>
          </w:tcPr>
          <w:p w14:paraId="45426D1A" w14:textId="2BA51D51"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80" w:type="dxa"/>
            <w:gridSpan w:val="2"/>
            <w:tcBorders>
              <w:left w:val="dotDash" w:sz="4" w:space="0" w:color="auto"/>
              <w:right w:val="single" w:sz="4" w:space="0" w:color="auto"/>
            </w:tcBorders>
            <w:shd w:val="clear" w:color="auto" w:fill="FBE4D5" w:themeFill="accent2" w:themeFillTint="33"/>
            <w:vAlign w:val="center"/>
          </w:tcPr>
          <w:p w14:paraId="20606267" w14:textId="3974D0F1" w:rsidR="00D35E13" w:rsidRPr="007C0B89" w:rsidRDefault="001C75A8"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CABC8BC" w14:textId="77777777" w:rsidR="00D35E13" w:rsidRPr="007C0B89" w:rsidRDefault="00D35E13"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5409A6E" w14:textId="77777777" w:rsidR="00D35E13" w:rsidRPr="007C0B89" w:rsidRDefault="00D35E13"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A714867" w14:textId="77777777" w:rsidR="00D35E13" w:rsidRPr="007C0B89" w:rsidRDefault="00D35E13" w:rsidP="00D35E13">
            <w:pPr>
              <w:spacing w:before="120" w:after="120"/>
              <w:rPr>
                <w:rFonts w:ascii="Times New Roman" w:hAnsi="Times New Roman"/>
                <w:bCs/>
                <w:szCs w:val="24"/>
                <w:lang w:val="bg-BG"/>
              </w:rPr>
            </w:pPr>
          </w:p>
        </w:tc>
      </w:tr>
      <w:tr w:rsidR="00D35E13" w:rsidRPr="007C0B89" w14:paraId="60E18A04" w14:textId="77777777" w:rsidTr="00D35E13">
        <w:trPr>
          <w:jc w:val="center"/>
        </w:trPr>
        <w:tc>
          <w:tcPr>
            <w:tcW w:w="2198" w:type="dxa"/>
          </w:tcPr>
          <w:p w14:paraId="4FEE94F5" w14:textId="57C04920" w:rsidR="00D35E13" w:rsidRPr="007C0B89" w:rsidRDefault="00D35E13" w:rsidP="00D35E13">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vAlign w:val="center"/>
          </w:tcPr>
          <w:p w14:paraId="0ED54C3B" w14:textId="5803451C"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571" w:type="dxa"/>
            <w:gridSpan w:val="2"/>
            <w:tcBorders>
              <w:left w:val="dotDash" w:sz="4" w:space="0" w:color="auto"/>
            </w:tcBorders>
            <w:shd w:val="clear" w:color="auto" w:fill="E2EFD9" w:themeFill="accent6" w:themeFillTint="33"/>
            <w:vAlign w:val="center"/>
          </w:tcPr>
          <w:p w14:paraId="27DA2304" w14:textId="4564EDD4"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764" w:type="dxa"/>
            <w:gridSpan w:val="2"/>
            <w:tcBorders>
              <w:left w:val="dotDash" w:sz="4" w:space="0" w:color="auto"/>
            </w:tcBorders>
            <w:shd w:val="clear" w:color="auto" w:fill="E2EFD9" w:themeFill="accent6" w:themeFillTint="33"/>
            <w:vAlign w:val="center"/>
          </w:tcPr>
          <w:p w14:paraId="767E110A" w14:textId="49BBA50F" w:rsidR="00D35E13" w:rsidRPr="007C0B89" w:rsidRDefault="00D35E13" w:rsidP="00D35E13">
            <w:pPr>
              <w:spacing w:before="120" w:after="120"/>
              <w:rPr>
                <w:rFonts w:ascii="Times New Roman" w:hAnsi="Times New Roman"/>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5D609C80" w14:textId="54CE7050"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25" w:type="dxa"/>
            <w:tcBorders>
              <w:right w:val="dotDash" w:sz="4" w:space="0" w:color="auto"/>
            </w:tcBorders>
            <w:shd w:val="clear" w:color="auto" w:fill="FFF2CC" w:themeFill="accent4" w:themeFillTint="33"/>
            <w:vAlign w:val="center"/>
          </w:tcPr>
          <w:p w14:paraId="5E60BBAE" w14:textId="54655A37"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400CF29B" w14:textId="6F52506A" w:rsidR="00D35E13" w:rsidRPr="007C0B89" w:rsidRDefault="00D35E13" w:rsidP="00D35E13">
            <w:pPr>
              <w:spacing w:before="120" w:after="120"/>
              <w:rPr>
                <w:rFonts w:ascii="Times New Roman" w:hAnsi="Times New Roman"/>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4BC3E978" w14:textId="05101FF9"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93" w:type="dxa"/>
            <w:tcBorders>
              <w:left w:val="dotDash" w:sz="4" w:space="0" w:color="auto"/>
            </w:tcBorders>
            <w:shd w:val="clear" w:color="auto" w:fill="DEEAF6" w:themeFill="accent5" w:themeFillTint="33"/>
            <w:vAlign w:val="center"/>
          </w:tcPr>
          <w:p w14:paraId="35E06D2C" w14:textId="63A96802"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727" w:type="dxa"/>
            <w:gridSpan w:val="2"/>
            <w:tcBorders>
              <w:left w:val="dotDash" w:sz="4" w:space="0" w:color="auto"/>
            </w:tcBorders>
            <w:shd w:val="clear" w:color="auto" w:fill="DEEAF6" w:themeFill="accent5" w:themeFillTint="33"/>
            <w:vAlign w:val="center"/>
          </w:tcPr>
          <w:p w14:paraId="7DC8FCE2" w14:textId="71A0CA98" w:rsidR="00D35E13" w:rsidRPr="007C0B89" w:rsidRDefault="00D35E13" w:rsidP="00D35E13">
            <w:pPr>
              <w:spacing w:before="120" w:after="120"/>
              <w:rPr>
                <w:rFonts w:ascii="Times New Roman" w:hAnsi="Times New Roman"/>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229A6A62" w14:textId="78627148"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52" w:type="dxa"/>
            <w:gridSpan w:val="3"/>
            <w:tcBorders>
              <w:left w:val="dotDash" w:sz="4" w:space="0" w:color="auto"/>
            </w:tcBorders>
            <w:shd w:val="clear" w:color="auto" w:fill="FBE4D5" w:themeFill="accent2" w:themeFillTint="33"/>
            <w:vAlign w:val="center"/>
          </w:tcPr>
          <w:p w14:paraId="18EFE3E2" w14:textId="73A0D495"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80" w:type="dxa"/>
            <w:gridSpan w:val="2"/>
            <w:tcBorders>
              <w:left w:val="dotDash" w:sz="4" w:space="0" w:color="auto"/>
              <w:right w:val="single" w:sz="4" w:space="0" w:color="auto"/>
            </w:tcBorders>
            <w:shd w:val="clear" w:color="auto" w:fill="FBE4D5" w:themeFill="accent2" w:themeFillTint="33"/>
            <w:vAlign w:val="center"/>
          </w:tcPr>
          <w:p w14:paraId="46060402" w14:textId="51808AD6" w:rsidR="00D35E13" w:rsidRPr="007C0B89" w:rsidRDefault="001C75A8"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6FD48F53" w14:textId="77777777" w:rsidR="00D35E13" w:rsidRPr="007C0B89" w:rsidRDefault="00D35E13"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88B51BF" w14:textId="77777777" w:rsidR="00D35E13" w:rsidRPr="007C0B89" w:rsidRDefault="00D35E13"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3CBEA20" w14:textId="77777777" w:rsidR="00D35E13" w:rsidRPr="007C0B89" w:rsidRDefault="00D35E13" w:rsidP="00D35E13">
            <w:pPr>
              <w:spacing w:before="120" w:after="120"/>
              <w:rPr>
                <w:rFonts w:ascii="Times New Roman" w:hAnsi="Times New Roman"/>
                <w:bCs/>
                <w:szCs w:val="24"/>
                <w:lang w:val="bg-BG"/>
              </w:rPr>
            </w:pPr>
          </w:p>
        </w:tc>
      </w:tr>
      <w:tr w:rsidR="00D35E13" w:rsidRPr="007C0B89" w14:paraId="133A8FE9" w14:textId="77777777" w:rsidTr="00D35E13">
        <w:trPr>
          <w:jc w:val="center"/>
        </w:trPr>
        <w:tc>
          <w:tcPr>
            <w:tcW w:w="2198" w:type="dxa"/>
          </w:tcPr>
          <w:p w14:paraId="4778A4BA" w14:textId="64EEE5DA" w:rsidR="00D35E13" w:rsidRPr="007C0B89" w:rsidRDefault="00D35E13" w:rsidP="00D35E13">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vAlign w:val="center"/>
          </w:tcPr>
          <w:p w14:paraId="7A545546" w14:textId="107F178B"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571" w:type="dxa"/>
            <w:gridSpan w:val="2"/>
            <w:tcBorders>
              <w:left w:val="dotDash" w:sz="4" w:space="0" w:color="auto"/>
            </w:tcBorders>
            <w:shd w:val="clear" w:color="auto" w:fill="E2EFD9" w:themeFill="accent6" w:themeFillTint="33"/>
            <w:vAlign w:val="center"/>
          </w:tcPr>
          <w:p w14:paraId="1058593E" w14:textId="4C04A75F"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764" w:type="dxa"/>
            <w:gridSpan w:val="2"/>
            <w:tcBorders>
              <w:left w:val="dotDash" w:sz="4" w:space="0" w:color="auto"/>
            </w:tcBorders>
            <w:shd w:val="clear" w:color="auto" w:fill="E2EFD9" w:themeFill="accent6" w:themeFillTint="33"/>
            <w:vAlign w:val="center"/>
          </w:tcPr>
          <w:p w14:paraId="286447E9" w14:textId="3EB80139" w:rsidR="00D35E13" w:rsidRPr="007C0B89" w:rsidRDefault="00D35E13" w:rsidP="00D35E13">
            <w:pPr>
              <w:spacing w:before="120" w:after="120"/>
              <w:rPr>
                <w:rFonts w:ascii="Times New Roman" w:hAnsi="Times New Roman"/>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2A278BD0" w14:textId="0EB77F69"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25" w:type="dxa"/>
            <w:tcBorders>
              <w:right w:val="dotDash" w:sz="4" w:space="0" w:color="auto"/>
            </w:tcBorders>
            <w:shd w:val="clear" w:color="auto" w:fill="FFF2CC" w:themeFill="accent4" w:themeFillTint="33"/>
            <w:vAlign w:val="center"/>
          </w:tcPr>
          <w:p w14:paraId="4A2B800E" w14:textId="4F42D55C"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01DC7C98" w14:textId="43E3F628" w:rsidR="00D35E13" w:rsidRPr="007C0B89" w:rsidRDefault="00D35E13" w:rsidP="00D35E13">
            <w:pPr>
              <w:spacing w:before="120" w:after="120"/>
              <w:rPr>
                <w:rFonts w:ascii="Times New Roman" w:hAnsi="Times New Roman"/>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02A48F17" w14:textId="56A74402"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93" w:type="dxa"/>
            <w:tcBorders>
              <w:left w:val="dotDash" w:sz="4" w:space="0" w:color="auto"/>
            </w:tcBorders>
            <w:shd w:val="clear" w:color="auto" w:fill="DEEAF6" w:themeFill="accent5" w:themeFillTint="33"/>
            <w:vAlign w:val="center"/>
          </w:tcPr>
          <w:p w14:paraId="7E121DDA" w14:textId="7508069D"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18102363" w14:textId="40892BD2" w:rsidR="00D35E13" w:rsidRPr="007C0B89" w:rsidRDefault="00D35E13" w:rsidP="00D35E13">
            <w:pPr>
              <w:spacing w:before="120" w:after="120"/>
              <w:rPr>
                <w:rFonts w:ascii="Times New Roman" w:hAnsi="Times New Roman"/>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3E2A4E3A" w14:textId="679901F8"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12</w:t>
            </w:r>
          </w:p>
        </w:tc>
        <w:tc>
          <w:tcPr>
            <w:tcW w:w="652" w:type="dxa"/>
            <w:gridSpan w:val="3"/>
            <w:tcBorders>
              <w:left w:val="dotDash" w:sz="4" w:space="0" w:color="auto"/>
            </w:tcBorders>
            <w:shd w:val="clear" w:color="auto" w:fill="FBE4D5" w:themeFill="accent2" w:themeFillTint="33"/>
            <w:vAlign w:val="center"/>
          </w:tcPr>
          <w:p w14:paraId="7807E8EC" w14:textId="73ED6C9E"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80" w:type="dxa"/>
            <w:gridSpan w:val="2"/>
            <w:tcBorders>
              <w:left w:val="dotDash" w:sz="4" w:space="0" w:color="auto"/>
              <w:right w:val="single" w:sz="4" w:space="0" w:color="auto"/>
            </w:tcBorders>
            <w:shd w:val="clear" w:color="auto" w:fill="FBE4D5" w:themeFill="accent2" w:themeFillTint="33"/>
            <w:vAlign w:val="center"/>
          </w:tcPr>
          <w:p w14:paraId="627FAE7A" w14:textId="4B5B130D" w:rsidR="00D35E13" w:rsidRPr="007C0B89" w:rsidRDefault="001C75A8"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7556B31" w14:textId="77777777" w:rsidR="00D35E13" w:rsidRPr="007C0B89" w:rsidRDefault="00D35E13"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2FE0DB9" w14:textId="77777777" w:rsidR="00D35E13" w:rsidRPr="007C0B89" w:rsidRDefault="00D35E13"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7611A4B" w14:textId="77777777" w:rsidR="00D35E13" w:rsidRPr="007C0B89" w:rsidRDefault="00D35E13" w:rsidP="00D35E13">
            <w:pPr>
              <w:spacing w:before="120" w:after="120"/>
              <w:rPr>
                <w:rFonts w:ascii="Times New Roman" w:hAnsi="Times New Roman"/>
                <w:bCs/>
                <w:szCs w:val="24"/>
                <w:lang w:val="bg-BG"/>
              </w:rPr>
            </w:pPr>
          </w:p>
        </w:tc>
      </w:tr>
      <w:tr w:rsidR="00D35E13" w:rsidRPr="007C0B89" w14:paraId="6235C102" w14:textId="77777777" w:rsidTr="00D35E13">
        <w:trPr>
          <w:jc w:val="center"/>
        </w:trPr>
        <w:tc>
          <w:tcPr>
            <w:tcW w:w="2198" w:type="dxa"/>
          </w:tcPr>
          <w:p w14:paraId="48AF8DE6" w14:textId="3B02EEE0" w:rsidR="00D35E13" w:rsidRPr="007C0B89" w:rsidRDefault="00D35E13" w:rsidP="00D35E13">
            <w:pPr>
              <w:spacing w:before="120" w:after="120"/>
              <w:jc w:val="left"/>
              <w:rPr>
                <w:rFonts w:ascii="Times New Roman" w:hAnsi="Times New Roman"/>
                <w:b/>
                <w:bCs/>
                <w:szCs w:val="24"/>
                <w:lang w:val="bg-BG"/>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vAlign w:val="center"/>
          </w:tcPr>
          <w:p w14:paraId="11E3897F" w14:textId="76B6F733"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7</w:t>
            </w:r>
          </w:p>
        </w:tc>
        <w:tc>
          <w:tcPr>
            <w:tcW w:w="571" w:type="dxa"/>
            <w:gridSpan w:val="2"/>
            <w:tcBorders>
              <w:left w:val="dotDash" w:sz="4" w:space="0" w:color="auto"/>
            </w:tcBorders>
            <w:shd w:val="clear" w:color="auto" w:fill="E2EFD9" w:themeFill="accent6" w:themeFillTint="33"/>
            <w:vAlign w:val="center"/>
          </w:tcPr>
          <w:p w14:paraId="611E97EA" w14:textId="6995BAAE"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3</w:t>
            </w:r>
          </w:p>
        </w:tc>
        <w:tc>
          <w:tcPr>
            <w:tcW w:w="764" w:type="dxa"/>
            <w:gridSpan w:val="2"/>
            <w:tcBorders>
              <w:left w:val="dotDash" w:sz="4" w:space="0" w:color="auto"/>
            </w:tcBorders>
            <w:shd w:val="clear" w:color="auto" w:fill="E2EFD9" w:themeFill="accent6" w:themeFillTint="33"/>
            <w:vAlign w:val="center"/>
          </w:tcPr>
          <w:p w14:paraId="6DB6D07C" w14:textId="3413BA34" w:rsidR="00D35E13" w:rsidRPr="007C0B89" w:rsidRDefault="00D35E13" w:rsidP="00D35E13">
            <w:pPr>
              <w:spacing w:before="120" w:after="120"/>
              <w:rPr>
                <w:rFonts w:ascii="Times New Roman" w:hAnsi="Times New Roman"/>
                <w:b/>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9691524" w14:textId="309FAA86"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w:t>
            </w:r>
          </w:p>
        </w:tc>
        <w:tc>
          <w:tcPr>
            <w:tcW w:w="625" w:type="dxa"/>
            <w:tcBorders>
              <w:right w:val="dotDash" w:sz="4" w:space="0" w:color="auto"/>
            </w:tcBorders>
            <w:shd w:val="clear" w:color="auto" w:fill="FFF2CC" w:themeFill="accent4" w:themeFillTint="33"/>
            <w:vAlign w:val="center"/>
          </w:tcPr>
          <w:p w14:paraId="6F5CD5B9" w14:textId="51FFFB0B"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vAlign w:val="center"/>
          </w:tcPr>
          <w:p w14:paraId="57801DA1" w14:textId="1B673BEB" w:rsidR="00D35E13" w:rsidRPr="007C0B89" w:rsidRDefault="00D35E13" w:rsidP="00D35E13">
            <w:pPr>
              <w:spacing w:before="120" w:after="120"/>
              <w:rPr>
                <w:rFonts w:ascii="Times New Roman" w:hAnsi="Times New Roman"/>
                <w:b/>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8FD9A67" w14:textId="69E8F58A"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4</w:t>
            </w:r>
          </w:p>
        </w:tc>
        <w:tc>
          <w:tcPr>
            <w:tcW w:w="693" w:type="dxa"/>
            <w:tcBorders>
              <w:left w:val="dotDash" w:sz="4" w:space="0" w:color="auto"/>
            </w:tcBorders>
            <w:shd w:val="clear" w:color="auto" w:fill="DEEAF6" w:themeFill="accent5" w:themeFillTint="33"/>
            <w:vAlign w:val="center"/>
          </w:tcPr>
          <w:p w14:paraId="6419575A" w14:textId="4FF2B8D5"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3</w:t>
            </w:r>
          </w:p>
        </w:tc>
        <w:tc>
          <w:tcPr>
            <w:tcW w:w="727" w:type="dxa"/>
            <w:gridSpan w:val="2"/>
            <w:tcBorders>
              <w:left w:val="dotDash" w:sz="4" w:space="0" w:color="auto"/>
            </w:tcBorders>
            <w:shd w:val="clear" w:color="auto" w:fill="DEEAF6" w:themeFill="accent5" w:themeFillTint="33"/>
            <w:vAlign w:val="center"/>
          </w:tcPr>
          <w:p w14:paraId="3B391427" w14:textId="6962E1D7" w:rsidR="00D35E13" w:rsidRPr="007C0B89" w:rsidRDefault="00D35E13" w:rsidP="00D35E13">
            <w:pPr>
              <w:spacing w:before="120" w:after="120"/>
              <w:rPr>
                <w:rFonts w:ascii="Times New Roman" w:hAnsi="Times New Roman"/>
                <w:b/>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7C6EAB2" w14:textId="766CEE51" w:rsidR="00D35E13"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8</w:t>
            </w:r>
          </w:p>
        </w:tc>
        <w:tc>
          <w:tcPr>
            <w:tcW w:w="652" w:type="dxa"/>
            <w:gridSpan w:val="3"/>
            <w:tcBorders>
              <w:left w:val="dotDash" w:sz="4" w:space="0" w:color="auto"/>
            </w:tcBorders>
            <w:shd w:val="clear" w:color="auto" w:fill="FBE4D5" w:themeFill="accent2" w:themeFillTint="33"/>
            <w:vAlign w:val="center"/>
          </w:tcPr>
          <w:p w14:paraId="45266FED" w14:textId="4BFFA29E" w:rsidR="00D35E13"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1</w:t>
            </w:r>
          </w:p>
        </w:tc>
        <w:tc>
          <w:tcPr>
            <w:tcW w:w="680" w:type="dxa"/>
            <w:gridSpan w:val="2"/>
            <w:tcBorders>
              <w:left w:val="dotDash" w:sz="4" w:space="0" w:color="auto"/>
              <w:right w:val="single" w:sz="4" w:space="0" w:color="auto"/>
            </w:tcBorders>
            <w:shd w:val="clear" w:color="auto" w:fill="FBE4D5" w:themeFill="accent2" w:themeFillTint="33"/>
            <w:vAlign w:val="center"/>
          </w:tcPr>
          <w:p w14:paraId="6EA0B8F4" w14:textId="7FF6B55B" w:rsidR="00D35E13" w:rsidRPr="007C0B89" w:rsidRDefault="001C75A8"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26E44B06" w14:textId="77777777" w:rsidR="00D35E13" w:rsidRPr="007C0B89" w:rsidRDefault="00D35E13"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1F1EEBB1" w14:textId="77777777" w:rsidR="00D35E13" w:rsidRPr="007C0B89" w:rsidRDefault="00D35E13"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004495DC" w14:textId="77777777" w:rsidR="00D35E13" w:rsidRPr="007C0B89" w:rsidRDefault="00D35E13" w:rsidP="00D35E13">
            <w:pPr>
              <w:spacing w:before="120" w:after="120"/>
              <w:rPr>
                <w:rFonts w:ascii="Times New Roman" w:hAnsi="Times New Roman"/>
                <w:b/>
                <w:bCs/>
                <w:szCs w:val="24"/>
                <w:lang w:val="bg-BG"/>
              </w:rPr>
            </w:pPr>
          </w:p>
        </w:tc>
      </w:tr>
      <w:tr w:rsidR="00D35E13" w:rsidRPr="007C0B89" w14:paraId="68D202D8" w14:textId="77777777" w:rsidTr="00D35E13">
        <w:trPr>
          <w:jc w:val="center"/>
        </w:trPr>
        <w:tc>
          <w:tcPr>
            <w:tcW w:w="2198" w:type="dxa"/>
          </w:tcPr>
          <w:p w14:paraId="433A4A63" w14:textId="6E6F7CD1" w:rsidR="00D35E13" w:rsidRPr="007C0B89" w:rsidRDefault="00D35E13" w:rsidP="00D35E13">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vAlign w:val="center"/>
          </w:tcPr>
          <w:p w14:paraId="2E4485F7" w14:textId="64365936"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15D431F2" w14:textId="140945DC"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088CC2E5" w14:textId="73DB3634" w:rsidR="00D35E13" w:rsidRPr="007C0B89" w:rsidRDefault="00D35E13" w:rsidP="00D35E13">
            <w:pPr>
              <w:spacing w:before="120" w:after="120"/>
              <w:rPr>
                <w:rFonts w:ascii="Times New Roman" w:hAnsi="Times New Roman"/>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B1D8497" w14:textId="42C9C936"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56744D93" w14:textId="5238F09C"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46D0ED7F" w14:textId="6272629D" w:rsidR="00D35E13" w:rsidRPr="007C0B89" w:rsidRDefault="00D35E13" w:rsidP="00D35E13">
            <w:pPr>
              <w:spacing w:before="120" w:after="120"/>
              <w:rPr>
                <w:rFonts w:ascii="Times New Roman" w:hAnsi="Times New Roman"/>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58340CF5" w14:textId="61391E5C"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93" w:type="dxa"/>
            <w:tcBorders>
              <w:left w:val="dotDash" w:sz="4" w:space="0" w:color="auto"/>
            </w:tcBorders>
            <w:shd w:val="clear" w:color="auto" w:fill="DEEAF6" w:themeFill="accent5" w:themeFillTint="33"/>
            <w:vAlign w:val="center"/>
          </w:tcPr>
          <w:p w14:paraId="5FE1FB74" w14:textId="61EC9D64" w:rsidR="00D35E13"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7B7872EB" w14:textId="117EEB0C" w:rsidR="00D35E13" w:rsidRPr="007C0B89" w:rsidRDefault="00D35E13" w:rsidP="00D35E13">
            <w:pPr>
              <w:spacing w:before="120" w:after="120"/>
              <w:rPr>
                <w:rFonts w:ascii="Times New Roman" w:hAnsi="Times New Roman"/>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56DDA325" w14:textId="290E77B8"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38" w:type="dxa"/>
            <w:gridSpan w:val="2"/>
            <w:tcBorders>
              <w:left w:val="dotDash" w:sz="4" w:space="0" w:color="auto"/>
            </w:tcBorders>
            <w:shd w:val="clear" w:color="auto" w:fill="FBE4D5" w:themeFill="accent2" w:themeFillTint="33"/>
            <w:vAlign w:val="center"/>
          </w:tcPr>
          <w:p w14:paraId="0FC8B35D" w14:textId="2B138C09" w:rsidR="00D35E13"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694" w:type="dxa"/>
            <w:gridSpan w:val="3"/>
            <w:tcBorders>
              <w:left w:val="dotDash" w:sz="4" w:space="0" w:color="auto"/>
              <w:right w:val="single" w:sz="4" w:space="0" w:color="auto"/>
            </w:tcBorders>
            <w:shd w:val="clear" w:color="auto" w:fill="FBE4D5" w:themeFill="accent2" w:themeFillTint="33"/>
            <w:vAlign w:val="center"/>
          </w:tcPr>
          <w:p w14:paraId="21959FFF" w14:textId="369869E2" w:rsidR="00D35E13" w:rsidRPr="007C0B89" w:rsidRDefault="001C75A8"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427CFBC" w14:textId="77777777" w:rsidR="00D35E13" w:rsidRPr="007C0B89" w:rsidRDefault="00D35E13"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6590776" w14:textId="77777777" w:rsidR="00D35E13" w:rsidRPr="007C0B89" w:rsidRDefault="00D35E13"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07FFB22" w14:textId="77777777" w:rsidR="00D35E13" w:rsidRPr="007C0B89" w:rsidRDefault="00D35E13" w:rsidP="00D35E13">
            <w:pPr>
              <w:spacing w:before="120" w:after="120"/>
              <w:rPr>
                <w:rFonts w:ascii="Times New Roman" w:hAnsi="Times New Roman"/>
                <w:bCs/>
                <w:szCs w:val="24"/>
                <w:lang w:val="bg-BG"/>
              </w:rPr>
            </w:pPr>
          </w:p>
        </w:tc>
      </w:tr>
      <w:tr w:rsidR="00D35E13" w:rsidRPr="007C0B89" w14:paraId="5C238442" w14:textId="77777777" w:rsidTr="00D35E13">
        <w:trPr>
          <w:jc w:val="center"/>
        </w:trPr>
        <w:tc>
          <w:tcPr>
            <w:tcW w:w="2198" w:type="dxa"/>
            <w:shd w:val="clear" w:color="auto" w:fill="D5DCE4" w:themeFill="text2" w:themeFillTint="33"/>
          </w:tcPr>
          <w:p w14:paraId="5DBEF48B" w14:textId="77777777" w:rsidR="00D35E13" w:rsidRPr="007C0B89" w:rsidRDefault="00D35E13" w:rsidP="00D35E13">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1B84E98" w14:textId="281FD84F"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17</w:t>
            </w:r>
          </w:p>
        </w:tc>
        <w:tc>
          <w:tcPr>
            <w:tcW w:w="571" w:type="dxa"/>
            <w:gridSpan w:val="2"/>
            <w:tcBorders>
              <w:left w:val="dotDash" w:sz="4" w:space="0" w:color="auto"/>
            </w:tcBorders>
            <w:shd w:val="clear" w:color="auto" w:fill="E2EFD9" w:themeFill="accent6" w:themeFillTint="33"/>
            <w:vAlign w:val="center"/>
          </w:tcPr>
          <w:p w14:paraId="16ABC562" w14:textId="302796E1"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8</w:t>
            </w:r>
          </w:p>
        </w:tc>
        <w:tc>
          <w:tcPr>
            <w:tcW w:w="764" w:type="dxa"/>
            <w:gridSpan w:val="2"/>
            <w:tcBorders>
              <w:left w:val="dotDash" w:sz="4" w:space="0" w:color="auto"/>
            </w:tcBorders>
            <w:shd w:val="clear" w:color="auto" w:fill="E2EFD9" w:themeFill="accent6" w:themeFillTint="33"/>
            <w:vAlign w:val="center"/>
          </w:tcPr>
          <w:p w14:paraId="56C001DE" w14:textId="254513B5" w:rsidR="00D35E13" w:rsidRPr="007C0B89" w:rsidRDefault="00D35E13" w:rsidP="00D35E13">
            <w:pPr>
              <w:spacing w:before="120" w:after="120"/>
              <w:rPr>
                <w:rFonts w:ascii="Times New Roman" w:hAnsi="Times New Roman"/>
                <w:b/>
                <w:bCs/>
                <w:szCs w:val="24"/>
                <w:lang w:val="bg-BG"/>
              </w:rPr>
            </w:pPr>
            <w:r w:rsidRPr="00103115">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F147426" w14:textId="3BBD01D6"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15</w:t>
            </w:r>
          </w:p>
        </w:tc>
        <w:tc>
          <w:tcPr>
            <w:tcW w:w="625" w:type="dxa"/>
            <w:tcBorders>
              <w:left w:val="dotDash" w:sz="4" w:space="0" w:color="auto"/>
            </w:tcBorders>
            <w:shd w:val="clear" w:color="auto" w:fill="FFF2CC" w:themeFill="accent4" w:themeFillTint="33"/>
            <w:vAlign w:val="center"/>
          </w:tcPr>
          <w:p w14:paraId="6EB888C1" w14:textId="644EBFEB"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6</w:t>
            </w:r>
          </w:p>
        </w:tc>
        <w:tc>
          <w:tcPr>
            <w:tcW w:w="674" w:type="dxa"/>
            <w:gridSpan w:val="2"/>
            <w:tcBorders>
              <w:left w:val="dotDash" w:sz="4" w:space="0" w:color="auto"/>
            </w:tcBorders>
            <w:shd w:val="clear" w:color="auto" w:fill="FFF2CC" w:themeFill="accent4" w:themeFillTint="33"/>
            <w:vAlign w:val="center"/>
          </w:tcPr>
          <w:p w14:paraId="386341BC" w14:textId="54562C90" w:rsidR="00D35E13" w:rsidRPr="007C0B89" w:rsidRDefault="00D35E13" w:rsidP="00D35E13">
            <w:pPr>
              <w:spacing w:before="120" w:after="120"/>
              <w:rPr>
                <w:rFonts w:ascii="Times New Roman" w:hAnsi="Times New Roman"/>
                <w:b/>
                <w:bCs/>
                <w:szCs w:val="24"/>
                <w:lang w:val="bg-BG"/>
              </w:rPr>
            </w:pPr>
            <w:r w:rsidRPr="00E90C4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52DD993F" w14:textId="4C2DF2EA"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21</w:t>
            </w:r>
          </w:p>
        </w:tc>
        <w:tc>
          <w:tcPr>
            <w:tcW w:w="693" w:type="dxa"/>
            <w:tcBorders>
              <w:left w:val="dotDash" w:sz="4" w:space="0" w:color="auto"/>
            </w:tcBorders>
            <w:shd w:val="clear" w:color="auto" w:fill="DEEAF6" w:themeFill="accent5" w:themeFillTint="33"/>
            <w:vAlign w:val="center"/>
          </w:tcPr>
          <w:p w14:paraId="1A4CD876" w14:textId="4BFA826A" w:rsidR="00D35E13"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11</w:t>
            </w:r>
          </w:p>
        </w:tc>
        <w:tc>
          <w:tcPr>
            <w:tcW w:w="727" w:type="dxa"/>
            <w:gridSpan w:val="2"/>
            <w:tcBorders>
              <w:left w:val="dotDash" w:sz="4" w:space="0" w:color="auto"/>
            </w:tcBorders>
            <w:shd w:val="clear" w:color="auto" w:fill="DEEAF6" w:themeFill="accent5" w:themeFillTint="33"/>
            <w:vAlign w:val="center"/>
          </w:tcPr>
          <w:p w14:paraId="1118E0CA" w14:textId="7D93D25C" w:rsidR="00D35E13" w:rsidRPr="007C0B89" w:rsidRDefault="00D35E13" w:rsidP="00D35E13">
            <w:pPr>
              <w:spacing w:before="120" w:after="120"/>
              <w:rPr>
                <w:rFonts w:ascii="Times New Roman" w:hAnsi="Times New Roman"/>
                <w:b/>
                <w:bCs/>
                <w:szCs w:val="24"/>
                <w:lang w:val="bg-BG"/>
              </w:rPr>
            </w:pPr>
            <w:r w:rsidRPr="003632B5">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2746886" w14:textId="3E21C69F" w:rsidR="00D35E13"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30</w:t>
            </w:r>
          </w:p>
        </w:tc>
        <w:tc>
          <w:tcPr>
            <w:tcW w:w="638" w:type="dxa"/>
            <w:gridSpan w:val="2"/>
            <w:tcBorders>
              <w:left w:val="dotDash" w:sz="4" w:space="0" w:color="auto"/>
            </w:tcBorders>
            <w:shd w:val="clear" w:color="auto" w:fill="FBE4D5" w:themeFill="accent2" w:themeFillTint="33"/>
            <w:vAlign w:val="center"/>
          </w:tcPr>
          <w:p w14:paraId="46DA8691" w14:textId="30CD9F33" w:rsidR="00D35E13"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9</w:t>
            </w:r>
          </w:p>
        </w:tc>
        <w:tc>
          <w:tcPr>
            <w:tcW w:w="694" w:type="dxa"/>
            <w:gridSpan w:val="3"/>
            <w:tcBorders>
              <w:left w:val="dotDash" w:sz="4" w:space="0" w:color="auto"/>
              <w:right w:val="single" w:sz="4" w:space="0" w:color="auto"/>
            </w:tcBorders>
            <w:shd w:val="clear" w:color="auto" w:fill="FBE4D5" w:themeFill="accent2" w:themeFillTint="33"/>
            <w:vAlign w:val="center"/>
          </w:tcPr>
          <w:p w14:paraId="486930C2" w14:textId="1022C677" w:rsidR="00D35E13" w:rsidRPr="007C0B89" w:rsidRDefault="001C75A8"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06806948" w14:textId="77777777" w:rsidR="00D35E13" w:rsidRPr="007C0B89" w:rsidRDefault="00D35E13"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0753AABA" w14:textId="77777777" w:rsidR="00D35E13" w:rsidRPr="007C0B89" w:rsidRDefault="00D35E13"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2FC9648F" w14:textId="77777777" w:rsidR="00D35E13" w:rsidRPr="007C0B89" w:rsidRDefault="00D35E13" w:rsidP="00D35E13">
            <w:pPr>
              <w:spacing w:before="120" w:after="120"/>
              <w:rPr>
                <w:rFonts w:ascii="Times New Roman" w:hAnsi="Times New Roman"/>
                <w:b/>
                <w:bCs/>
                <w:szCs w:val="24"/>
                <w:lang w:val="bg-BG"/>
              </w:rPr>
            </w:pPr>
          </w:p>
        </w:tc>
      </w:tr>
    </w:tbl>
    <w:p w14:paraId="4EC39586" w14:textId="77777777" w:rsidR="00D35E13" w:rsidRDefault="00D35E13" w:rsidP="007C0B89">
      <w:pPr>
        <w:jc w:val="right"/>
        <w:rPr>
          <w:rFonts w:ascii="Comic Sans MS" w:hAnsi="Comic Sans MS"/>
          <w:b/>
          <w:bCs/>
          <w:i/>
          <w:szCs w:val="24"/>
          <w:lang w:val="bg-BG"/>
        </w:rPr>
      </w:pPr>
    </w:p>
    <w:p w14:paraId="4049FB02" w14:textId="77777777" w:rsidR="00D35E13" w:rsidRDefault="00D35E13" w:rsidP="007C0B89">
      <w:pPr>
        <w:jc w:val="right"/>
        <w:rPr>
          <w:rFonts w:ascii="Comic Sans MS" w:hAnsi="Comic Sans MS"/>
          <w:b/>
          <w:bCs/>
          <w:i/>
          <w:szCs w:val="24"/>
          <w:lang w:val="bg-BG"/>
        </w:rPr>
      </w:pPr>
    </w:p>
    <w:p w14:paraId="3DED04A0" w14:textId="77777777" w:rsidR="00D35E13" w:rsidRDefault="00D35E13" w:rsidP="007C0B89">
      <w:pPr>
        <w:jc w:val="right"/>
        <w:rPr>
          <w:rFonts w:ascii="Comic Sans MS" w:hAnsi="Comic Sans MS"/>
          <w:b/>
          <w:bCs/>
          <w:i/>
          <w:szCs w:val="24"/>
          <w:lang w:val="bg-BG"/>
        </w:rPr>
      </w:pPr>
    </w:p>
    <w:p w14:paraId="1FF965D0" w14:textId="712F4813" w:rsidR="00F779B4" w:rsidRPr="007C0B89" w:rsidRDefault="00F779B4" w:rsidP="007C0B89">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3DC3A9D0" w14:textId="77777777" w:rsidR="00F779B4" w:rsidRPr="007C0B89" w:rsidRDefault="00F779B4" w:rsidP="00F779B4">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165674D2" w14:textId="77777777" w:rsidR="00F779B4" w:rsidRPr="007C0B89" w:rsidRDefault="00F779B4" w:rsidP="00D35E13">
      <w:pPr>
        <w:jc w:val="both"/>
        <w:rPr>
          <w:rFonts w:ascii="Comic Sans MS" w:hAnsi="Comic Sans MS"/>
          <w:bCs/>
          <w:szCs w:val="24"/>
          <w:lang w:val="bg-BG"/>
        </w:rPr>
      </w:pPr>
    </w:p>
    <w:p w14:paraId="0DCC511E" w14:textId="119AAD35" w:rsidR="00F779B4" w:rsidRPr="007C0B89" w:rsidRDefault="00F779B4" w:rsidP="00F779B4">
      <w:pPr>
        <w:rPr>
          <w:rFonts w:ascii="Comic Sans MS" w:hAnsi="Comic Sans MS"/>
          <w:b/>
          <w:bCs/>
          <w:szCs w:val="24"/>
          <w:lang w:val="bg-BG"/>
        </w:rPr>
      </w:pPr>
      <w:r w:rsidRPr="007C0B89">
        <w:rPr>
          <w:rFonts w:ascii="Comic Sans MS" w:hAnsi="Comic Sans MS"/>
          <w:b/>
          <w:bCs/>
          <w:szCs w:val="24"/>
          <w:lang w:val="bg-BG"/>
        </w:rPr>
        <w:t>БИОЛОГИЯ И ЗДРАВНО ОБРАЗОВАНИЕ</w:t>
      </w:r>
    </w:p>
    <w:p w14:paraId="75F3769C" w14:textId="5553AD72" w:rsidR="007C0B89" w:rsidRDefault="007C0B89" w:rsidP="00F779B4">
      <w:pPr>
        <w:rPr>
          <w:rFonts w:ascii="Comic Sans MS" w:hAnsi="Comic Sans MS"/>
          <w:b/>
          <w:bCs/>
          <w:szCs w:val="24"/>
          <w:lang w:val="bg-BG"/>
        </w:rPr>
      </w:pPr>
    </w:p>
    <w:p w14:paraId="0631D2AC" w14:textId="77777777" w:rsidR="00D35E13" w:rsidRPr="007C0B89" w:rsidRDefault="00D35E13" w:rsidP="00F779B4">
      <w:pPr>
        <w:rPr>
          <w:rFonts w:ascii="Comic Sans MS" w:hAnsi="Comic Sans MS"/>
          <w:b/>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4D21B9C2" w14:textId="77777777" w:rsidTr="007C0B89">
        <w:trPr>
          <w:jc w:val="center"/>
        </w:trPr>
        <w:tc>
          <w:tcPr>
            <w:tcW w:w="2198" w:type="dxa"/>
            <w:vMerge w:val="restart"/>
            <w:shd w:val="clear" w:color="auto" w:fill="F2F2F2" w:themeFill="background1" w:themeFillShade="F2"/>
          </w:tcPr>
          <w:p w14:paraId="0B3F704E"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1BC419E2"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1DC76FDD" w14:textId="77777777" w:rsidTr="00B23AC6">
        <w:trPr>
          <w:jc w:val="center"/>
        </w:trPr>
        <w:tc>
          <w:tcPr>
            <w:tcW w:w="2198" w:type="dxa"/>
            <w:vMerge/>
          </w:tcPr>
          <w:p w14:paraId="21E02C55"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30117F17"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2A455067"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402A37FD"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2EB2C412"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1B18B43E"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0F481DB1" w14:textId="77777777" w:rsidTr="00B23AC6">
        <w:trPr>
          <w:cantSplit/>
          <w:trHeight w:val="2014"/>
          <w:jc w:val="center"/>
        </w:trPr>
        <w:tc>
          <w:tcPr>
            <w:tcW w:w="2198" w:type="dxa"/>
          </w:tcPr>
          <w:p w14:paraId="071B33C0"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399D04A6"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57C81B1C"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32C4F3F7"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48D008B2"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6FEA76D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10DD2E2F"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1041771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3A82D28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47D238DD"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66DC513F"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2D25CB5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1DF74A5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32EC7F4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35DB375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35E78E3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3BFF68F6" w14:textId="77777777" w:rsidTr="00D35E13">
        <w:trPr>
          <w:jc w:val="center"/>
        </w:trPr>
        <w:tc>
          <w:tcPr>
            <w:tcW w:w="2198" w:type="dxa"/>
          </w:tcPr>
          <w:p w14:paraId="492D83B1" w14:textId="45C16F70"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722203F3" w14:textId="3460C3A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9</w:t>
            </w:r>
          </w:p>
        </w:tc>
        <w:tc>
          <w:tcPr>
            <w:tcW w:w="571" w:type="dxa"/>
            <w:gridSpan w:val="2"/>
            <w:tcBorders>
              <w:left w:val="dotDash" w:sz="4" w:space="0" w:color="auto"/>
            </w:tcBorders>
            <w:shd w:val="clear" w:color="auto" w:fill="E2EFD9" w:themeFill="accent6" w:themeFillTint="33"/>
            <w:vAlign w:val="center"/>
          </w:tcPr>
          <w:p w14:paraId="1DFE7BA3" w14:textId="7F3EC8A9"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764" w:type="dxa"/>
            <w:gridSpan w:val="2"/>
            <w:tcBorders>
              <w:left w:val="dotDash" w:sz="4" w:space="0" w:color="auto"/>
            </w:tcBorders>
            <w:shd w:val="clear" w:color="auto" w:fill="E2EFD9" w:themeFill="accent6" w:themeFillTint="33"/>
            <w:vAlign w:val="center"/>
          </w:tcPr>
          <w:p w14:paraId="46D9E785" w14:textId="26A50A49"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093A1D9" w14:textId="248854FC"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25" w:type="dxa"/>
            <w:tcBorders>
              <w:right w:val="dotDash" w:sz="4" w:space="0" w:color="auto"/>
            </w:tcBorders>
            <w:shd w:val="clear" w:color="auto" w:fill="FFF2CC" w:themeFill="accent4" w:themeFillTint="33"/>
            <w:vAlign w:val="center"/>
          </w:tcPr>
          <w:p w14:paraId="2AB4D514" w14:textId="1D30FF72"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74" w:type="dxa"/>
            <w:gridSpan w:val="2"/>
            <w:tcBorders>
              <w:left w:val="dotDash" w:sz="4" w:space="0" w:color="auto"/>
            </w:tcBorders>
            <w:shd w:val="clear" w:color="auto" w:fill="FFF2CC" w:themeFill="accent4" w:themeFillTint="33"/>
            <w:vAlign w:val="center"/>
          </w:tcPr>
          <w:p w14:paraId="765F3289" w14:textId="7BC47F3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3D229C8B" w14:textId="2208795D"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13</w:t>
            </w:r>
          </w:p>
        </w:tc>
        <w:tc>
          <w:tcPr>
            <w:tcW w:w="693" w:type="dxa"/>
            <w:tcBorders>
              <w:left w:val="dotDash" w:sz="4" w:space="0" w:color="auto"/>
            </w:tcBorders>
            <w:shd w:val="clear" w:color="auto" w:fill="DEEAF6" w:themeFill="accent5" w:themeFillTint="33"/>
            <w:vAlign w:val="center"/>
          </w:tcPr>
          <w:p w14:paraId="73DC5430" w14:textId="3A24A945"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727" w:type="dxa"/>
            <w:gridSpan w:val="2"/>
            <w:tcBorders>
              <w:left w:val="dotDash" w:sz="4" w:space="0" w:color="auto"/>
            </w:tcBorders>
            <w:shd w:val="clear" w:color="auto" w:fill="DEEAF6" w:themeFill="accent5" w:themeFillTint="33"/>
            <w:vAlign w:val="center"/>
          </w:tcPr>
          <w:p w14:paraId="6696B184" w14:textId="2B7E96A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3E250D5D" w14:textId="5B355BA5"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52" w:type="dxa"/>
            <w:gridSpan w:val="3"/>
            <w:tcBorders>
              <w:left w:val="dotDash" w:sz="4" w:space="0" w:color="auto"/>
            </w:tcBorders>
            <w:shd w:val="clear" w:color="auto" w:fill="FBE4D5" w:themeFill="accent2" w:themeFillTint="33"/>
            <w:vAlign w:val="center"/>
          </w:tcPr>
          <w:p w14:paraId="2E7E7EA8" w14:textId="2909A302"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80" w:type="dxa"/>
            <w:gridSpan w:val="2"/>
            <w:tcBorders>
              <w:left w:val="dotDash" w:sz="4" w:space="0" w:color="auto"/>
              <w:right w:val="single" w:sz="4" w:space="0" w:color="auto"/>
            </w:tcBorders>
            <w:shd w:val="clear" w:color="auto" w:fill="FBE4D5" w:themeFill="accent2" w:themeFillTint="33"/>
            <w:vAlign w:val="center"/>
          </w:tcPr>
          <w:p w14:paraId="45CDACA7" w14:textId="5B612E68"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E65504A"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FC62DFB"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40DEBCD7" w14:textId="77777777" w:rsidR="007C0B89" w:rsidRPr="007C0B89" w:rsidRDefault="007C0B89" w:rsidP="00D35E13">
            <w:pPr>
              <w:spacing w:before="120" w:after="120"/>
              <w:rPr>
                <w:rFonts w:ascii="Times New Roman" w:hAnsi="Times New Roman"/>
                <w:bCs/>
                <w:szCs w:val="24"/>
                <w:lang w:val="bg-BG"/>
              </w:rPr>
            </w:pPr>
          </w:p>
        </w:tc>
      </w:tr>
      <w:tr w:rsidR="007C0B89" w:rsidRPr="007C0B89" w14:paraId="5EC44DC8" w14:textId="77777777" w:rsidTr="00D35E13">
        <w:trPr>
          <w:jc w:val="center"/>
        </w:trPr>
        <w:tc>
          <w:tcPr>
            <w:tcW w:w="2198" w:type="dxa"/>
            <w:shd w:val="clear" w:color="auto" w:fill="F2F2F2" w:themeFill="background1" w:themeFillShade="F2"/>
          </w:tcPr>
          <w:p w14:paraId="506A6B93" w14:textId="3E7F3C54"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1DADC7D0" w14:textId="326675A9"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9</w:t>
            </w:r>
          </w:p>
        </w:tc>
        <w:tc>
          <w:tcPr>
            <w:tcW w:w="571" w:type="dxa"/>
            <w:gridSpan w:val="2"/>
            <w:tcBorders>
              <w:left w:val="dotDash" w:sz="4" w:space="0" w:color="auto"/>
            </w:tcBorders>
            <w:shd w:val="clear" w:color="auto" w:fill="E2EFD9" w:themeFill="accent6" w:themeFillTint="33"/>
            <w:vAlign w:val="center"/>
          </w:tcPr>
          <w:p w14:paraId="2ED72F22" w14:textId="1FBCAAF0"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4</w:t>
            </w:r>
          </w:p>
        </w:tc>
        <w:tc>
          <w:tcPr>
            <w:tcW w:w="764" w:type="dxa"/>
            <w:gridSpan w:val="2"/>
            <w:tcBorders>
              <w:left w:val="dotDash" w:sz="4" w:space="0" w:color="auto"/>
            </w:tcBorders>
            <w:shd w:val="clear" w:color="auto" w:fill="E2EFD9" w:themeFill="accent6" w:themeFillTint="33"/>
            <w:vAlign w:val="center"/>
          </w:tcPr>
          <w:p w14:paraId="10380A84" w14:textId="23F68B29"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50F8114A" w14:textId="444572CB"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5</w:t>
            </w:r>
          </w:p>
        </w:tc>
        <w:tc>
          <w:tcPr>
            <w:tcW w:w="625" w:type="dxa"/>
            <w:tcBorders>
              <w:right w:val="dotDash" w:sz="4" w:space="0" w:color="auto"/>
            </w:tcBorders>
            <w:shd w:val="clear" w:color="auto" w:fill="FFF2CC" w:themeFill="accent4" w:themeFillTint="33"/>
            <w:vAlign w:val="center"/>
          </w:tcPr>
          <w:p w14:paraId="57BC2B95" w14:textId="3751B9DA"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2</w:t>
            </w:r>
          </w:p>
        </w:tc>
        <w:tc>
          <w:tcPr>
            <w:tcW w:w="674" w:type="dxa"/>
            <w:gridSpan w:val="2"/>
            <w:tcBorders>
              <w:left w:val="dotDash" w:sz="4" w:space="0" w:color="auto"/>
            </w:tcBorders>
            <w:shd w:val="clear" w:color="auto" w:fill="FFF2CC" w:themeFill="accent4" w:themeFillTint="33"/>
            <w:vAlign w:val="center"/>
          </w:tcPr>
          <w:p w14:paraId="68E0DBF4" w14:textId="406BC54F"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1562FDE7" w14:textId="3D9B790E"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13</w:t>
            </w:r>
          </w:p>
        </w:tc>
        <w:tc>
          <w:tcPr>
            <w:tcW w:w="693" w:type="dxa"/>
            <w:tcBorders>
              <w:left w:val="dotDash" w:sz="4" w:space="0" w:color="auto"/>
            </w:tcBorders>
            <w:shd w:val="clear" w:color="auto" w:fill="DEEAF6" w:themeFill="accent5" w:themeFillTint="33"/>
            <w:vAlign w:val="center"/>
          </w:tcPr>
          <w:p w14:paraId="11B34DBA" w14:textId="107FE30F"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3</w:t>
            </w:r>
          </w:p>
        </w:tc>
        <w:tc>
          <w:tcPr>
            <w:tcW w:w="727" w:type="dxa"/>
            <w:gridSpan w:val="2"/>
            <w:tcBorders>
              <w:left w:val="dotDash" w:sz="4" w:space="0" w:color="auto"/>
            </w:tcBorders>
            <w:shd w:val="clear" w:color="auto" w:fill="DEEAF6" w:themeFill="accent5" w:themeFillTint="33"/>
            <w:vAlign w:val="center"/>
          </w:tcPr>
          <w:p w14:paraId="26B9A500" w14:textId="153674A5"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3AFBAEF7" w14:textId="71BF43F0"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5</w:t>
            </w:r>
          </w:p>
        </w:tc>
        <w:tc>
          <w:tcPr>
            <w:tcW w:w="652" w:type="dxa"/>
            <w:gridSpan w:val="3"/>
            <w:tcBorders>
              <w:left w:val="dotDash" w:sz="4" w:space="0" w:color="auto"/>
            </w:tcBorders>
            <w:shd w:val="clear" w:color="auto" w:fill="FBE4D5" w:themeFill="accent2" w:themeFillTint="33"/>
            <w:vAlign w:val="center"/>
          </w:tcPr>
          <w:p w14:paraId="64741BE2" w14:textId="519E4194"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2</w:t>
            </w:r>
          </w:p>
        </w:tc>
        <w:tc>
          <w:tcPr>
            <w:tcW w:w="680" w:type="dxa"/>
            <w:gridSpan w:val="2"/>
            <w:tcBorders>
              <w:left w:val="dotDash" w:sz="4" w:space="0" w:color="auto"/>
              <w:right w:val="single" w:sz="4" w:space="0" w:color="auto"/>
            </w:tcBorders>
            <w:shd w:val="clear" w:color="auto" w:fill="FBE4D5" w:themeFill="accent2" w:themeFillTint="33"/>
            <w:vAlign w:val="center"/>
          </w:tcPr>
          <w:p w14:paraId="555EAB5B" w14:textId="3A3E458A"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2BE09E5F" w14:textId="77777777" w:rsidR="007C0B89" w:rsidRPr="007C0B89" w:rsidRDefault="007C0B89"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632873F5" w14:textId="77777777" w:rsidR="007C0B89" w:rsidRPr="007C0B89" w:rsidRDefault="007C0B89"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21F568DB" w14:textId="77777777" w:rsidR="007C0B89" w:rsidRPr="007C0B89" w:rsidRDefault="007C0B89" w:rsidP="00D35E13">
            <w:pPr>
              <w:spacing w:before="120" w:after="120"/>
              <w:rPr>
                <w:rFonts w:ascii="Times New Roman" w:hAnsi="Times New Roman"/>
                <w:b/>
                <w:bCs/>
                <w:szCs w:val="24"/>
                <w:lang w:val="bg-BG"/>
              </w:rPr>
            </w:pPr>
          </w:p>
        </w:tc>
      </w:tr>
      <w:tr w:rsidR="007C0B89" w:rsidRPr="007C0B89" w14:paraId="5AB98832" w14:textId="77777777" w:rsidTr="00D35E13">
        <w:trPr>
          <w:jc w:val="center"/>
        </w:trPr>
        <w:tc>
          <w:tcPr>
            <w:tcW w:w="2198" w:type="dxa"/>
          </w:tcPr>
          <w:p w14:paraId="593C5689" w14:textId="29D8DEB5"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vAlign w:val="center"/>
          </w:tcPr>
          <w:p w14:paraId="7AD0AEE4" w14:textId="6525884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32D25AF6" w14:textId="6BE9D751"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4AF86C34" w14:textId="04F6423B"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75BE2C1" w14:textId="7657720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left w:val="dotDash" w:sz="4" w:space="0" w:color="auto"/>
            </w:tcBorders>
            <w:shd w:val="clear" w:color="auto" w:fill="FFF2CC" w:themeFill="accent4" w:themeFillTint="33"/>
            <w:vAlign w:val="center"/>
          </w:tcPr>
          <w:p w14:paraId="5B16D41D" w14:textId="13BE50E9"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15D439C0" w14:textId="0732B08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09B82CBB" w14:textId="3EAAA8CC"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693" w:type="dxa"/>
            <w:tcBorders>
              <w:left w:val="dotDash" w:sz="4" w:space="0" w:color="auto"/>
            </w:tcBorders>
            <w:shd w:val="clear" w:color="auto" w:fill="DEEAF6" w:themeFill="accent5" w:themeFillTint="33"/>
            <w:vAlign w:val="center"/>
          </w:tcPr>
          <w:p w14:paraId="7998BB53" w14:textId="341A62B7"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3576499" w14:textId="7349E0B1"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7ABB2EC0" w14:textId="3F469A1D"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79FD6E9D" w14:textId="77119599"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0A896869" w14:textId="01FE9F58"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47742DC"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7E4CCD08"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362A750" w14:textId="77777777" w:rsidR="007C0B89" w:rsidRPr="007C0B89" w:rsidRDefault="007C0B89" w:rsidP="00D35E13">
            <w:pPr>
              <w:spacing w:before="120" w:after="120"/>
              <w:rPr>
                <w:rFonts w:ascii="Times New Roman" w:hAnsi="Times New Roman"/>
                <w:bCs/>
                <w:szCs w:val="24"/>
                <w:lang w:val="bg-BG"/>
              </w:rPr>
            </w:pPr>
          </w:p>
        </w:tc>
      </w:tr>
      <w:tr w:rsidR="007C0B89" w:rsidRPr="007C0B89" w14:paraId="56E884BF" w14:textId="77777777" w:rsidTr="00D35E13">
        <w:trPr>
          <w:jc w:val="center"/>
        </w:trPr>
        <w:tc>
          <w:tcPr>
            <w:tcW w:w="2198" w:type="dxa"/>
          </w:tcPr>
          <w:p w14:paraId="1AAAC1BB" w14:textId="00F679F4"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vAlign w:val="center"/>
          </w:tcPr>
          <w:p w14:paraId="23D6D510" w14:textId="743DDAD0"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571" w:type="dxa"/>
            <w:gridSpan w:val="2"/>
            <w:tcBorders>
              <w:left w:val="dotDash" w:sz="4" w:space="0" w:color="auto"/>
            </w:tcBorders>
            <w:shd w:val="clear" w:color="auto" w:fill="E2EFD9" w:themeFill="accent6" w:themeFillTint="33"/>
            <w:vAlign w:val="center"/>
          </w:tcPr>
          <w:p w14:paraId="03B88E26" w14:textId="040048CA"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5A31F848" w14:textId="19F51E2A"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4A0ED000" w14:textId="6B92EE3F"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left w:val="dotDash" w:sz="4" w:space="0" w:color="auto"/>
            </w:tcBorders>
            <w:shd w:val="clear" w:color="auto" w:fill="FFF2CC" w:themeFill="accent4" w:themeFillTint="33"/>
            <w:vAlign w:val="center"/>
          </w:tcPr>
          <w:p w14:paraId="354E74C8" w14:textId="7ECAE18A"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1DE2DBE6" w14:textId="483B78AC"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231AC5B9" w14:textId="2C913CF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93" w:type="dxa"/>
            <w:tcBorders>
              <w:left w:val="dotDash" w:sz="4" w:space="0" w:color="auto"/>
            </w:tcBorders>
            <w:shd w:val="clear" w:color="auto" w:fill="DEEAF6" w:themeFill="accent5" w:themeFillTint="33"/>
            <w:vAlign w:val="center"/>
          </w:tcPr>
          <w:p w14:paraId="55200267" w14:textId="5ADCD1CE"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48090C19" w14:textId="6469B243"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E21FD64" w14:textId="12933217"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1902A4CC" w14:textId="78A4F5E8"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1578D3D2" w14:textId="2033AF23"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762CB1F"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4174812"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C348BEC" w14:textId="77777777" w:rsidR="007C0B89" w:rsidRPr="007C0B89" w:rsidRDefault="007C0B89" w:rsidP="00D35E13">
            <w:pPr>
              <w:spacing w:before="120" w:after="120"/>
              <w:rPr>
                <w:rFonts w:ascii="Times New Roman" w:hAnsi="Times New Roman"/>
                <w:bCs/>
                <w:szCs w:val="24"/>
                <w:lang w:val="bg-BG"/>
              </w:rPr>
            </w:pPr>
          </w:p>
        </w:tc>
      </w:tr>
      <w:tr w:rsidR="007C0B89" w:rsidRPr="007C0B89" w14:paraId="5252BCFE" w14:textId="77777777" w:rsidTr="00D35E13">
        <w:trPr>
          <w:jc w:val="center"/>
        </w:trPr>
        <w:tc>
          <w:tcPr>
            <w:tcW w:w="2198" w:type="dxa"/>
          </w:tcPr>
          <w:p w14:paraId="01AF91DB" w14:textId="7DEBDB64"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vAlign w:val="center"/>
          </w:tcPr>
          <w:p w14:paraId="477B20CD" w14:textId="45E899CB"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vAlign w:val="center"/>
          </w:tcPr>
          <w:p w14:paraId="59A632B0" w14:textId="0760D857"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57F36F17" w14:textId="2958420C"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0F9A770" w14:textId="39EA81EE"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25" w:type="dxa"/>
            <w:tcBorders>
              <w:left w:val="dotDash" w:sz="4" w:space="0" w:color="auto"/>
            </w:tcBorders>
            <w:shd w:val="clear" w:color="auto" w:fill="FFF2CC" w:themeFill="accent4" w:themeFillTint="33"/>
            <w:vAlign w:val="center"/>
          </w:tcPr>
          <w:p w14:paraId="7499449B" w14:textId="74874A72"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36E9F51B" w14:textId="053FE01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486CDDF5" w14:textId="7E84A2C0"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93" w:type="dxa"/>
            <w:tcBorders>
              <w:left w:val="dotDash" w:sz="4" w:space="0" w:color="auto"/>
            </w:tcBorders>
            <w:shd w:val="clear" w:color="auto" w:fill="DEEAF6" w:themeFill="accent5" w:themeFillTint="33"/>
            <w:vAlign w:val="center"/>
          </w:tcPr>
          <w:p w14:paraId="138BCEFB" w14:textId="41649C22"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759037E4" w14:textId="4BC68BE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38BD1552" w14:textId="33F550E2"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48E7CF6B" w14:textId="6B7AB1B3"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000D138B" w14:textId="79D2A615"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0B35C8B"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BF1F7F2"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CC1CFEF" w14:textId="77777777" w:rsidR="007C0B89" w:rsidRPr="007C0B89" w:rsidRDefault="007C0B89" w:rsidP="00D35E13">
            <w:pPr>
              <w:spacing w:before="120" w:after="120"/>
              <w:rPr>
                <w:rFonts w:ascii="Times New Roman" w:hAnsi="Times New Roman"/>
                <w:bCs/>
                <w:szCs w:val="24"/>
                <w:lang w:val="bg-BG"/>
              </w:rPr>
            </w:pPr>
          </w:p>
        </w:tc>
      </w:tr>
      <w:tr w:rsidR="007C0B89" w:rsidRPr="007C0B89" w14:paraId="3C8874B4" w14:textId="77777777" w:rsidTr="00D35E13">
        <w:trPr>
          <w:jc w:val="center"/>
        </w:trPr>
        <w:tc>
          <w:tcPr>
            <w:tcW w:w="2198" w:type="dxa"/>
          </w:tcPr>
          <w:p w14:paraId="0D4609B3" w14:textId="5C4C969E"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vAlign w:val="center"/>
          </w:tcPr>
          <w:p w14:paraId="52EEDFF5" w14:textId="1AF22F0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571" w:type="dxa"/>
            <w:gridSpan w:val="2"/>
            <w:tcBorders>
              <w:left w:val="dotDash" w:sz="4" w:space="0" w:color="auto"/>
            </w:tcBorders>
            <w:shd w:val="clear" w:color="auto" w:fill="E2EFD9" w:themeFill="accent6" w:themeFillTint="33"/>
            <w:vAlign w:val="center"/>
          </w:tcPr>
          <w:p w14:paraId="3112A23B" w14:textId="5803010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32E67E50" w14:textId="064B291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4F888479" w14:textId="0C73E5AC"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left w:val="dotDash" w:sz="4" w:space="0" w:color="auto"/>
            </w:tcBorders>
            <w:shd w:val="clear" w:color="auto" w:fill="FFF2CC" w:themeFill="accent4" w:themeFillTint="33"/>
            <w:vAlign w:val="center"/>
          </w:tcPr>
          <w:p w14:paraId="434F05C0" w14:textId="553E9F32"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499C70E3" w14:textId="5E6E2557"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11A3A203" w14:textId="429B7530"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4D8B15FF" w14:textId="60EB9292"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6BD7A75C" w14:textId="4862C69A"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B3C5873" w14:textId="652CAE3D"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38" w:type="dxa"/>
            <w:gridSpan w:val="2"/>
            <w:tcBorders>
              <w:left w:val="dotDash" w:sz="4" w:space="0" w:color="auto"/>
            </w:tcBorders>
            <w:shd w:val="clear" w:color="auto" w:fill="FBE4D5" w:themeFill="accent2" w:themeFillTint="33"/>
            <w:vAlign w:val="center"/>
          </w:tcPr>
          <w:p w14:paraId="651A207F" w14:textId="7E25469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0</w:t>
            </w:r>
          </w:p>
        </w:tc>
        <w:tc>
          <w:tcPr>
            <w:tcW w:w="694" w:type="dxa"/>
            <w:gridSpan w:val="3"/>
            <w:tcBorders>
              <w:left w:val="dotDash" w:sz="4" w:space="0" w:color="auto"/>
            </w:tcBorders>
            <w:shd w:val="clear" w:color="auto" w:fill="FBE4D5" w:themeFill="accent2" w:themeFillTint="33"/>
            <w:vAlign w:val="center"/>
          </w:tcPr>
          <w:p w14:paraId="365D977B" w14:textId="213A78B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F892060"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AABE2C9"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F27FFAC" w14:textId="77777777" w:rsidR="007C0B89" w:rsidRPr="007C0B89" w:rsidRDefault="007C0B89" w:rsidP="00D35E13">
            <w:pPr>
              <w:spacing w:before="120" w:after="120"/>
              <w:rPr>
                <w:rFonts w:ascii="Times New Roman" w:hAnsi="Times New Roman"/>
                <w:bCs/>
                <w:szCs w:val="24"/>
                <w:lang w:val="bg-BG"/>
              </w:rPr>
            </w:pPr>
          </w:p>
        </w:tc>
      </w:tr>
      <w:tr w:rsidR="00D35E13" w:rsidRPr="007C0B89" w14:paraId="40B297F4" w14:textId="77777777" w:rsidTr="001C75A8">
        <w:trPr>
          <w:jc w:val="center"/>
        </w:trPr>
        <w:tc>
          <w:tcPr>
            <w:tcW w:w="2198" w:type="dxa"/>
            <w:vMerge w:val="restart"/>
            <w:shd w:val="clear" w:color="auto" w:fill="F2F2F2" w:themeFill="background1" w:themeFillShade="F2"/>
          </w:tcPr>
          <w:p w14:paraId="5B78A529"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lastRenderedPageBreak/>
              <w:t>Класове и етапи</w:t>
            </w:r>
          </w:p>
        </w:tc>
        <w:tc>
          <w:tcPr>
            <w:tcW w:w="9992" w:type="dxa"/>
            <w:gridSpan w:val="22"/>
            <w:shd w:val="clear" w:color="auto" w:fill="F2F2F2" w:themeFill="background1" w:themeFillShade="F2"/>
          </w:tcPr>
          <w:p w14:paraId="3E64EBB0"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D35E13" w:rsidRPr="007C0B89" w14:paraId="4E8FB093" w14:textId="77777777" w:rsidTr="001C75A8">
        <w:trPr>
          <w:jc w:val="center"/>
        </w:trPr>
        <w:tc>
          <w:tcPr>
            <w:tcW w:w="2198" w:type="dxa"/>
            <w:vMerge/>
          </w:tcPr>
          <w:p w14:paraId="1E7C3D64" w14:textId="77777777" w:rsidR="00D35E13" w:rsidRPr="007C0B89" w:rsidRDefault="00D35E13" w:rsidP="001C75A8">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1F4BDF53"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3CC33D42"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2911D91B"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2CC2A944"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42E461FB" w14:textId="77777777" w:rsidR="00D35E13" w:rsidRPr="007C0B89" w:rsidRDefault="00D35E13" w:rsidP="001C75A8">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D35E13" w:rsidRPr="007C0B89" w14:paraId="0B576F98" w14:textId="77777777" w:rsidTr="001C75A8">
        <w:trPr>
          <w:cantSplit/>
          <w:trHeight w:val="2014"/>
          <w:jc w:val="center"/>
        </w:trPr>
        <w:tc>
          <w:tcPr>
            <w:tcW w:w="2198" w:type="dxa"/>
          </w:tcPr>
          <w:p w14:paraId="7975E1CC" w14:textId="77777777" w:rsidR="00D35E13" w:rsidRPr="007C0B89" w:rsidRDefault="00D35E13" w:rsidP="001C75A8">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3A644C9D" w14:textId="77777777" w:rsidR="00D35E13" w:rsidRPr="007C0B89" w:rsidRDefault="00D35E13" w:rsidP="001C75A8">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34DC0677" w14:textId="77777777" w:rsidR="00D35E13" w:rsidRPr="007C0B89" w:rsidRDefault="00D35E13" w:rsidP="001C75A8">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77F0DE7D" w14:textId="77777777" w:rsidR="00D35E13" w:rsidRPr="007C0B89" w:rsidRDefault="00D35E13" w:rsidP="001C75A8">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6E946AC0"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4ED04601"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271A70C0"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3C644E2A"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6F1787FB"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74C8A982"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511BCDD9"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32B4CDC8"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5D47443A"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1211455B"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3B9E7732"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494F8969" w14:textId="77777777" w:rsidR="00D35E13" w:rsidRPr="007C0B89" w:rsidRDefault="00D35E13" w:rsidP="001C75A8">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70FF27C9" w14:textId="77777777" w:rsidTr="00D35E13">
        <w:trPr>
          <w:jc w:val="center"/>
        </w:trPr>
        <w:tc>
          <w:tcPr>
            <w:tcW w:w="2198" w:type="dxa"/>
            <w:shd w:val="clear" w:color="auto" w:fill="F2F2F2" w:themeFill="background1" w:themeFillShade="F2"/>
          </w:tcPr>
          <w:p w14:paraId="5F5D2740" w14:textId="013B1F04"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
                <w:bCs/>
                <w:szCs w:val="24"/>
                <w:lang w:val="bg-BG"/>
              </w:rPr>
              <w:t>Гимназиален етап</w:t>
            </w:r>
          </w:p>
        </w:tc>
        <w:tc>
          <w:tcPr>
            <w:tcW w:w="610" w:type="dxa"/>
            <w:tcBorders>
              <w:right w:val="dotDash" w:sz="4" w:space="0" w:color="auto"/>
            </w:tcBorders>
            <w:shd w:val="clear" w:color="auto" w:fill="E2EFD9" w:themeFill="accent6" w:themeFillTint="33"/>
            <w:vAlign w:val="center"/>
          </w:tcPr>
          <w:p w14:paraId="13B79F50" w14:textId="1069DA70"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571" w:type="dxa"/>
            <w:gridSpan w:val="2"/>
            <w:tcBorders>
              <w:left w:val="dotDash" w:sz="4" w:space="0" w:color="auto"/>
            </w:tcBorders>
            <w:shd w:val="clear" w:color="auto" w:fill="E2EFD9" w:themeFill="accent6" w:themeFillTint="33"/>
            <w:vAlign w:val="center"/>
          </w:tcPr>
          <w:p w14:paraId="06678A78" w14:textId="47EDC205"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4D37DF3B" w14:textId="073910A9"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37BB8C4" w14:textId="3340EAE1"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left w:val="dotDash" w:sz="4" w:space="0" w:color="auto"/>
            </w:tcBorders>
            <w:shd w:val="clear" w:color="auto" w:fill="FFF2CC" w:themeFill="accent4" w:themeFillTint="33"/>
            <w:vAlign w:val="center"/>
          </w:tcPr>
          <w:p w14:paraId="6C6C2B57" w14:textId="5C7F7827"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0CC7976E" w14:textId="213155C6"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008FCF3" w14:textId="7CB44C17"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9</w:t>
            </w:r>
          </w:p>
        </w:tc>
        <w:tc>
          <w:tcPr>
            <w:tcW w:w="693" w:type="dxa"/>
            <w:tcBorders>
              <w:left w:val="dotDash" w:sz="4" w:space="0" w:color="auto"/>
            </w:tcBorders>
            <w:shd w:val="clear" w:color="auto" w:fill="DEEAF6" w:themeFill="accent5" w:themeFillTint="33"/>
            <w:vAlign w:val="center"/>
          </w:tcPr>
          <w:p w14:paraId="53DCD3A3" w14:textId="2BD8134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59AFFA7E" w14:textId="1B686DA0"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F298B4A" w14:textId="5D0019EF"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38" w:type="dxa"/>
            <w:gridSpan w:val="2"/>
            <w:tcBorders>
              <w:left w:val="dotDash" w:sz="4" w:space="0" w:color="auto"/>
            </w:tcBorders>
            <w:shd w:val="clear" w:color="auto" w:fill="FBE4D5" w:themeFill="accent2" w:themeFillTint="33"/>
            <w:vAlign w:val="center"/>
          </w:tcPr>
          <w:p w14:paraId="07D175B8" w14:textId="67EFD40B"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099DD389" w14:textId="76A68B40"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6C8F162"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5E1026F"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4274142" w14:textId="77777777" w:rsidR="007C0B89" w:rsidRPr="007C0B89" w:rsidRDefault="007C0B89" w:rsidP="00D35E13">
            <w:pPr>
              <w:spacing w:before="120" w:after="120"/>
              <w:rPr>
                <w:rFonts w:ascii="Times New Roman" w:hAnsi="Times New Roman"/>
                <w:bCs/>
                <w:szCs w:val="24"/>
                <w:lang w:val="bg-BG"/>
              </w:rPr>
            </w:pPr>
          </w:p>
        </w:tc>
      </w:tr>
      <w:tr w:rsidR="007C0B89" w:rsidRPr="007C0B89" w14:paraId="15C54227" w14:textId="77777777" w:rsidTr="00D35E13">
        <w:trPr>
          <w:jc w:val="center"/>
        </w:trPr>
        <w:tc>
          <w:tcPr>
            <w:tcW w:w="2198" w:type="dxa"/>
            <w:shd w:val="clear" w:color="auto" w:fill="D5DCE4" w:themeFill="text2" w:themeFillTint="33"/>
          </w:tcPr>
          <w:p w14:paraId="31396D14"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31A5C01" w14:textId="5CF6CCF3"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13</w:t>
            </w:r>
          </w:p>
        </w:tc>
        <w:tc>
          <w:tcPr>
            <w:tcW w:w="571" w:type="dxa"/>
            <w:gridSpan w:val="2"/>
            <w:tcBorders>
              <w:left w:val="dotDash" w:sz="4" w:space="0" w:color="auto"/>
            </w:tcBorders>
            <w:shd w:val="clear" w:color="auto" w:fill="E2EFD9" w:themeFill="accent6" w:themeFillTint="33"/>
            <w:vAlign w:val="center"/>
          </w:tcPr>
          <w:p w14:paraId="25484DA2" w14:textId="03215B1A"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4</w:t>
            </w:r>
          </w:p>
        </w:tc>
        <w:tc>
          <w:tcPr>
            <w:tcW w:w="764" w:type="dxa"/>
            <w:gridSpan w:val="2"/>
            <w:tcBorders>
              <w:left w:val="dotDash" w:sz="4" w:space="0" w:color="auto"/>
            </w:tcBorders>
            <w:shd w:val="clear" w:color="auto" w:fill="E2EFD9" w:themeFill="accent6" w:themeFillTint="33"/>
            <w:vAlign w:val="center"/>
          </w:tcPr>
          <w:p w14:paraId="61D70D54" w14:textId="31B0993C"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12273951" w14:textId="5EF373C1"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7</w:t>
            </w:r>
          </w:p>
        </w:tc>
        <w:tc>
          <w:tcPr>
            <w:tcW w:w="625" w:type="dxa"/>
            <w:tcBorders>
              <w:left w:val="dotDash" w:sz="4" w:space="0" w:color="auto"/>
            </w:tcBorders>
            <w:shd w:val="clear" w:color="auto" w:fill="FFF2CC" w:themeFill="accent4" w:themeFillTint="33"/>
            <w:vAlign w:val="center"/>
          </w:tcPr>
          <w:p w14:paraId="05CE9E30" w14:textId="3CACA59B"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2</w:t>
            </w:r>
          </w:p>
        </w:tc>
        <w:tc>
          <w:tcPr>
            <w:tcW w:w="674" w:type="dxa"/>
            <w:gridSpan w:val="2"/>
            <w:tcBorders>
              <w:left w:val="dotDash" w:sz="4" w:space="0" w:color="auto"/>
            </w:tcBorders>
            <w:shd w:val="clear" w:color="auto" w:fill="FFF2CC" w:themeFill="accent4" w:themeFillTint="33"/>
            <w:vAlign w:val="center"/>
          </w:tcPr>
          <w:p w14:paraId="62974F08" w14:textId="4659F3C4"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61BFDD91" w14:textId="2DD9AF14"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22</w:t>
            </w:r>
          </w:p>
        </w:tc>
        <w:tc>
          <w:tcPr>
            <w:tcW w:w="693" w:type="dxa"/>
            <w:tcBorders>
              <w:left w:val="dotDash" w:sz="4" w:space="0" w:color="auto"/>
            </w:tcBorders>
            <w:shd w:val="clear" w:color="auto" w:fill="DEEAF6" w:themeFill="accent5" w:themeFillTint="33"/>
            <w:vAlign w:val="center"/>
          </w:tcPr>
          <w:p w14:paraId="18A3E097" w14:textId="131E564E"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3</w:t>
            </w:r>
          </w:p>
        </w:tc>
        <w:tc>
          <w:tcPr>
            <w:tcW w:w="727" w:type="dxa"/>
            <w:gridSpan w:val="2"/>
            <w:tcBorders>
              <w:left w:val="dotDash" w:sz="4" w:space="0" w:color="auto"/>
            </w:tcBorders>
            <w:shd w:val="clear" w:color="auto" w:fill="DEEAF6" w:themeFill="accent5" w:themeFillTint="33"/>
            <w:vAlign w:val="center"/>
          </w:tcPr>
          <w:p w14:paraId="61EBBD52" w14:textId="0DE19F1E"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2BCAE308" w14:textId="6E390D9C"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8</w:t>
            </w:r>
          </w:p>
        </w:tc>
        <w:tc>
          <w:tcPr>
            <w:tcW w:w="638" w:type="dxa"/>
            <w:gridSpan w:val="2"/>
            <w:tcBorders>
              <w:left w:val="dotDash" w:sz="4" w:space="0" w:color="auto"/>
            </w:tcBorders>
            <w:shd w:val="clear" w:color="auto" w:fill="FBE4D5" w:themeFill="accent2" w:themeFillTint="33"/>
            <w:vAlign w:val="center"/>
          </w:tcPr>
          <w:p w14:paraId="2174877E" w14:textId="1DCC0126"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2</w:t>
            </w:r>
          </w:p>
        </w:tc>
        <w:tc>
          <w:tcPr>
            <w:tcW w:w="694" w:type="dxa"/>
            <w:gridSpan w:val="3"/>
            <w:tcBorders>
              <w:left w:val="dotDash" w:sz="4" w:space="0" w:color="auto"/>
              <w:right w:val="single" w:sz="4" w:space="0" w:color="auto"/>
            </w:tcBorders>
            <w:shd w:val="clear" w:color="auto" w:fill="FBE4D5" w:themeFill="accent2" w:themeFillTint="33"/>
            <w:vAlign w:val="center"/>
          </w:tcPr>
          <w:p w14:paraId="0E7EC198" w14:textId="3654E2CD"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2FD5AF60" w14:textId="77777777" w:rsidR="007C0B89" w:rsidRPr="007C0B89" w:rsidRDefault="007C0B89"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3B5B078" w14:textId="77777777" w:rsidR="007C0B89" w:rsidRPr="007C0B89" w:rsidRDefault="007C0B89"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5C3FC714" w14:textId="77777777" w:rsidR="007C0B89" w:rsidRPr="007C0B89" w:rsidRDefault="007C0B89" w:rsidP="00D35E13">
            <w:pPr>
              <w:spacing w:before="120" w:after="120"/>
              <w:rPr>
                <w:rFonts w:ascii="Times New Roman" w:hAnsi="Times New Roman"/>
                <w:b/>
                <w:bCs/>
                <w:szCs w:val="24"/>
                <w:lang w:val="bg-BG"/>
              </w:rPr>
            </w:pPr>
          </w:p>
        </w:tc>
      </w:tr>
    </w:tbl>
    <w:p w14:paraId="7250A18B" w14:textId="75DC7295" w:rsidR="00F779B4" w:rsidRPr="007C0B89" w:rsidRDefault="00F779B4" w:rsidP="00F779B4">
      <w:pPr>
        <w:jc w:val="right"/>
        <w:rPr>
          <w:rFonts w:ascii="Comic Sans MS" w:hAnsi="Comic Sans MS"/>
          <w:bCs/>
          <w:szCs w:val="24"/>
          <w:lang w:val="bg-BG"/>
        </w:rPr>
      </w:pPr>
    </w:p>
    <w:p w14:paraId="2524AE4C" w14:textId="77777777" w:rsidR="007C0B89" w:rsidRPr="007C0B89" w:rsidRDefault="007C0B89" w:rsidP="00F779B4">
      <w:pPr>
        <w:jc w:val="right"/>
        <w:rPr>
          <w:rFonts w:ascii="Comic Sans MS" w:hAnsi="Comic Sans MS"/>
          <w:bCs/>
          <w:szCs w:val="24"/>
          <w:lang w:val="bg-BG"/>
        </w:rPr>
      </w:pPr>
    </w:p>
    <w:p w14:paraId="3CC322FB" w14:textId="77777777" w:rsidR="00F779B4" w:rsidRPr="007C0B89" w:rsidRDefault="00F779B4" w:rsidP="00DB070B">
      <w:pPr>
        <w:jc w:val="both"/>
        <w:rPr>
          <w:rFonts w:ascii="Comic Sans MS" w:hAnsi="Comic Sans MS"/>
          <w:bCs/>
          <w:szCs w:val="24"/>
          <w:lang w:val="bg-BG"/>
        </w:rPr>
      </w:pPr>
    </w:p>
    <w:p w14:paraId="00BF1029" w14:textId="77777777" w:rsidR="00F779B4" w:rsidRPr="007C0B89" w:rsidRDefault="00F779B4" w:rsidP="00DB070B">
      <w:pPr>
        <w:jc w:val="both"/>
        <w:rPr>
          <w:rFonts w:ascii="Comic Sans MS" w:hAnsi="Comic Sans MS"/>
          <w:bCs/>
          <w:szCs w:val="24"/>
          <w:lang w:val="bg-BG"/>
        </w:rPr>
      </w:pPr>
    </w:p>
    <w:p w14:paraId="3CDB9869" w14:textId="77777777" w:rsidR="00F779B4" w:rsidRPr="007C0B89" w:rsidRDefault="00F779B4" w:rsidP="00DB070B">
      <w:pPr>
        <w:jc w:val="both"/>
        <w:rPr>
          <w:rFonts w:ascii="Comic Sans MS" w:hAnsi="Comic Sans MS"/>
          <w:bCs/>
          <w:szCs w:val="24"/>
          <w:lang w:val="bg-BG"/>
        </w:rPr>
      </w:pPr>
    </w:p>
    <w:p w14:paraId="7397E37F" w14:textId="5BA81D61" w:rsidR="00F779B4" w:rsidRPr="007C0B89" w:rsidRDefault="00F779B4" w:rsidP="00DB070B">
      <w:pPr>
        <w:jc w:val="both"/>
        <w:rPr>
          <w:rFonts w:ascii="Comic Sans MS" w:hAnsi="Comic Sans MS"/>
          <w:bCs/>
          <w:szCs w:val="24"/>
          <w:lang w:val="bg-BG"/>
        </w:rPr>
      </w:pPr>
    </w:p>
    <w:p w14:paraId="5B7BEDCD" w14:textId="3C5EA9F7" w:rsidR="00460A13" w:rsidRPr="007C0B89" w:rsidRDefault="00460A13" w:rsidP="00DB070B">
      <w:pPr>
        <w:jc w:val="both"/>
        <w:rPr>
          <w:rFonts w:ascii="Comic Sans MS" w:hAnsi="Comic Sans MS"/>
          <w:bCs/>
          <w:szCs w:val="24"/>
          <w:lang w:val="bg-BG"/>
        </w:rPr>
      </w:pPr>
    </w:p>
    <w:p w14:paraId="16AB3011" w14:textId="54219A58" w:rsidR="00460A13" w:rsidRPr="007C0B89" w:rsidRDefault="00460A13" w:rsidP="00DB070B">
      <w:pPr>
        <w:jc w:val="both"/>
        <w:rPr>
          <w:rFonts w:ascii="Comic Sans MS" w:hAnsi="Comic Sans MS"/>
          <w:bCs/>
          <w:szCs w:val="24"/>
          <w:lang w:val="bg-BG"/>
        </w:rPr>
      </w:pPr>
    </w:p>
    <w:p w14:paraId="282AFD29" w14:textId="143ECF03" w:rsidR="007C0B89" w:rsidRPr="007C0B89" w:rsidRDefault="007C0B89" w:rsidP="00DB070B">
      <w:pPr>
        <w:jc w:val="both"/>
        <w:rPr>
          <w:rFonts w:ascii="Comic Sans MS" w:hAnsi="Comic Sans MS"/>
          <w:bCs/>
          <w:szCs w:val="24"/>
          <w:lang w:val="bg-BG"/>
        </w:rPr>
      </w:pPr>
    </w:p>
    <w:p w14:paraId="4F72D1BB" w14:textId="23A1FEE4" w:rsidR="00F779B4" w:rsidRDefault="00F779B4" w:rsidP="00DB070B">
      <w:pPr>
        <w:jc w:val="both"/>
        <w:rPr>
          <w:rFonts w:ascii="Comic Sans MS" w:hAnsi="Comic Sans MS"/>
          <w:bCs/>
          <w:szCs w:val="24"/>
          <w:lang w:val="bg-BG"/>
        </w:rPr>
      </w:pPr>
    </w:p>
    <w:p w14:paraId="18BC4520" w14:textId="77777777" w:rsidR="00D35E13" w:rsidRPr="007C0B89" w:rsidRDefault="00D35E13" w:rsidP="00DB070B">
      <w:pPr>
        <w:jc w:val="both"/>
        <w:rPr>
          <w:rFonts w:ascii="Comic Sans MS" w:hAnsi="Comic Sans MS"/>
          <w:bCs/>
          <w:szCs w:val="24"/>
          <w:lang w:val="bg-BG"/>
        </w:rPr>
      </w:pPr>
    </w:p>
    <w:p w14:paraId="2CDA7319" w14:textId="3D5F61A6" w:rsidR="00F779B4" w:rsidRPr="007C0B89" w:rsidRDefault="00F779B4"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537E49F7" w14:textId="77777777" w:rsidR="00F779B4" w:rsidRPr="007C0B89" w:rsidRDefault="00F779B4" w:rsidP="00F779B4">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2EE8784D" w14:textId="77777777" w:rsidR="00F779B4" w:rsidRPr="007C0B89" w:rsidRDefault="00F779B4" w:rsidP="00F779B4">
      <w:pPr>
        <w:rPr>
          <w:rFonts w:ascii="Comic Sans MS" w:hAnsi="Comic Sans MS"/>
          <w:bCs/>
          <w:szCs w:val="24"/>
          <w:lang w:val="bg-BG"/>
        </w:rPr>
      </w:pPr>
    </w:p>
    <w:p w14:paraId="275BE735" w14:textId="7CF57DCB" w:rsidR="00F779B4" w:rsidRPr="007C0B89" w:rsidRDefault="00F779B4" w:rsidP="00F779B4">
      <w:pPr>
        <w:rPr>
          <w:rFonts w:ascii="Comic Sans MS" w:hAnsi="Comic Sans MS"/>
          <w:b/>
          <w:bCs/>
          <w:szCs w:val="24"/>
          <w:lang w:val="bg-BG"/>
        </w:rPr>
      </w:pPr>
      <w:r w:rsidRPr="007C0B89">
        <w:rPr>
          <w:rFonts w:ascii="Comic Sans MS" w:hAnsi="Comic Sans MS"/>
          <w:b/>
          <w:bCs/>
          <w:szCs w:val="24"/>
          <w:lang w:val="bg-BG"/>
        </w:rPr>
        <w:t>ИСТОРИЯ И ЦИВИЛИЗАЦИЯ</w:t>
      </w:r>
    </w:p>
    <w:p w14:paraId="0BC1AFCD" w14:textId="77777777" w:rsidR="00F779B4" w:rsidRPr="007C0B89" w:rsidRDefault="00F779B4" w:rsidP="00F779B4">
      <w:pPr>
        <w:jc w:val="right"/>
        <w:rPr>
          <w:rFonts w:ascii="Comic Sans MS" w:hAnsi="Comic Sans MS"/>
          <w:bCs/>
          <w:szCs w:val="24"/>
          <w:lang w:val="bg-BG"/>
        </w:rPr>
      </w:pPr>
    </w:p>
    <w:tbl>
      <w:tblPr>
        <w:tblStyle w:val="a4"/>
        <w:tblW w:w="12621" w:type="dxa"/>
        <w:jc w:val="center"/>
        <w:tblLayout w:type="fixed"/>
        <w:tblLook w:val="04A0" w:firstRow="1" w:lastRow="0" w:firstColumn="1" w:lastColumn="0" w:noHBand="0" w:noVBand="1"/>
      </w:tblPr>
      <w:tblGrid>
        <w:gridCol w:w="2629"/>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2F1E7D01" w14:textId="77777777" w:rsidTr="00D35E13">
        <w:trPr>
          <w:jc w:val="center"/>
        </w:trPr>
        <w:tc>
          <w:tcPr>
            <w:tcW w:w="2629" w:type="dxa"/>
            <w:vMerge w:val="restart"/>
            <w:shd w:val="clear" w:color="auto" w:fill="F2F2F2" w:themeFill="background1" w:themeFillShade="F2"/>
          </w:tcPr>
          <w:p w14:paraId="47E44BDA"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1C3EC529"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527E1D0D" w14:textId="77777777" w:rsidTr="00D35E13">
        <w:trPr>
          <w:jc w:val="center"/>
        </w:trPr>
        <w:tc>
          <w:tcPr>
            <w:tcW w:w="2629" w:type="dxa"/>
            <w:vMerge/>
          </w:tcPr>
          <w:p w14:paraId="3FAE514D"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1D71CAD2"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317E9795"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6089F8EE"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281FBF71"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65002AFD"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1B48838C" w14:textId="77777777" w:rsidTr="00D35E13">
        <w:trPr>
          <w:cantSplit/>
          <w:trHeight w:val="2014"/>
          <w:jc w:val="center"/>
        </w:trPr>
        <w:tc>
          <w:tcPr>
            <w:tcW w:w="2629" w:type="dxa"/>
          </w:tcPr>
          <w:p w14:paraId="4B2D6033"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26D0749F"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2616C76A"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52ECE434"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64FB8FA8"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21C30809"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5217F93D"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7CC18D4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28568B48"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1B2A0793"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367151A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3455E61B"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5E69785E"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0F3B90D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7B2FF75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7A2FEA9D"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35DCA6A3" w14:textId="77777777" w:rsidTr="00D35E13">
        <w:trPr>
          <w:jc w:val="center"/>
        </w:trPr>
        <w:tc>
          <w:tcPr>
            <w:tcW w:w="2629" w:type="dxa"/>
          </w:tcPr>
          <w:p w14:paraId="47EB44BC"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w:t>
            </w:r>
          </w:p>
        </w:tc>
        <w:tc>
          <w:tcPr>
            <w:tcW w:w="610" w:type="dxa"/>
            <w:tcBorders>
              <w:right w:val="dotDash" w:sz="4" w:space="0" w:color="auto"/>
            </w:tcBorders>
            <w:shd w:val="clear" w:color="auto" w:fill="E2EFD9" w:themeFill="accent6" w:themeFillTint="33"/>
            <w:vAlign w:val="center"/>
          </w:tcPr>
          <w:p w14:paraId="27B8C6F3" w14:textId="774DB908"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16</w:t>
            </w:r>
          </w:p>
        </w:tc>
        <w:tc>
          <w:tcPr>
            <w:tcW w:w="571" w:type="dxa"/>
            <w:gridSpan w:val="2"/>
            <w:tcBorders>
              <w:left w:val="dotDash" w:sz="4" w:space="0" w:color="auto"/>
            </w:tcBorders>
            <w:shd w:val="clear" w:color="auto" w:fill="E2EFD9" w:themeFill="accent6" w:themeFillTint="33"/>
            <w:vAlign w:val="center"/>
          </w:tcPr>
          <w:p w14:paraId="76B52C45" w14:textId="2E280F9E"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764" w:type="dxa"/>
            <w:gridSpan w:val="2"/>
            <w:tcBorders>
              <w:left w:val="dotDash" w:sz="4" w:space="0" w:color="auto"/>
            </w:tcBorders>
            <w:shd w:val="clear" w:color="auto" w:fill="E2EFD9" w:themeFill="accent6" w:themeFillTint="33"/>
            <w:vAlign w:val="center"/>
          </w:tcPr>
          <w:p w14:paraId="1F7044A9" w14:textId="0472F82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106C8F5" w14:textId="203B009A"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10</w:t>
            </w:r>
          </w:p>
        </w:tc>
        <w:tc>
          <w:tcPr>
            <w:tcW w:w="625" w:type="dxa"/>
            <w:tcBorders>
              <w:right w:val="dotDash" w:sz="4" w:space="0" w:color="auto"/>
            </w:tcBorders>
            <w:shd w:val="clear" w:color="auto" w:fill="FFF2CC" w:themeFill="accent4" w:themeFillTint="33"/>
            <w:vAlign w:val="center"/>
          </w:tcPr>
          <w:p w14:paraId="6C58365E" w14:textId="11E46E0E"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2</w:t>
            </w:r>
          </w:p>
        </w:tc>
        <w:tc>
          <w:tcPr>
            <w:tcW w:w="674" w:type="dxa"/>
            <w:gridSpan w:val="2"/>
            <w:tcBorders>
              <w:left w:val="dotDash" w:sz="4" w:space="0" w:color="auto"/>
            </w:tcBorders>
            <w:shd w:val="clear" w:color="auto" w:fill="FFF2CC" w:themeFill="accent4" w:themeFillTint="33"/>
            <w:vAlign w:val="center"/>
          </w:tcPr>
          <w:p w14:paraId="0F2AAC69" w14:textId="17F20A2A"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73250026" w14:textId="3CD8A3E9"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12</w:t>
            </w:r>
          </w:p>
        </w:tc>
        <w:tc>
          <w:tcPr>
            <w:tcW w:w="693" w:type="dxa"/>
            <w:tcBorders>
              <w:left w:val="dotDash" w:sz="4" w:space="0" w:color="auto"/>
            </w:tcBorders>
            <w:shd w:val="clear" w:color="auto" w:fill="DEEAF6" w:themeFill="accent5" w:themeFillTint="33"/>
            <w:vAlign w:val="center"/>
          </w:tcPr>
          <w:p w14:paraId="6D83A0FF" w14:textId="2AB9B917"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727" w:type="dxa"/>
            <w:gridSpan w:val="2"/>
            <w:tcBorders>
              <w:left w:val="dotDash" w:sz="4" w:space="0" w:color="auto"/>
            </w:tcBorders>
            <w:shd w:val="clear" w:color="auto" w:fill="DEEAF6" w:themeFill="accent5" w:themeFillTint="33"/>
            <w:vAlign w:val="center"/>
          </w:tcPr>
          <w:p w14:paraId="6DC445C1" w14:textId="06DE9D09"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DB4E557" w14:textId="60E7C3F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18</w:t>
            </w:r>
          </w:p>
        </w:tc>
        <w:tc>
          <w:tcPr>
            <w:tcW w:w="652" w:type="dxa"/>
            <w:gridSpan w:val="3"/>
            <w:tcBorders>
              <w:left w:val="dotDash" w:sz="4" w:space="0" w:color="auto"/>
            </w:tcBorders>
            <w:shd w:val="clear" w:color="auto" w:fill="FBE4D5" w:themeFill="accent2" w:themeFillTint="33"/>
            <w:vAlign w:val="center"/>
          </w:tcPr>
          <w:p w14:paraId="3FCF078F" w14:textId="36553F15"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5</w:t>
            </w:r>
          </w:p>
        </w:tc>
        <w:tc>
          <w:tcPr>
            <w:tcW w:w="680" w:type="dxa"/>
            <w:gridSpan w:val="2"/>
            <w:tcBorders>
              <w:left w:val="dotDash" w:sz="4" w:space="0" w:color="auto"/>
              <w:right w:val="single" w:sz="4" w:space="0" w:color="auto"/>
            </w:tcBorders>
            <w:shd w:val="clear" w:color="auto" w:fill="FBE4D5" w:themeFill="accent2" w:themeFillTint="33"/>
            <w:vAlign w:val="center"/>
          </w:tcPr>
          <w:p w14:paraId="0461C155" w14:textId="7F61E17E"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5429F30"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7E1CEF3"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CCD2A4E" w14:textId="77777777" w:rsidR="007C0B89" w:rsidRPr="007C0B89" w:rsidRDefault="007C0B89" w:rsidP="00D35E13">
            <w:pPr>
              <w:spacing w:before="120" w:after="120"/>
              <w:rPr>
                <w:rFonts w:ascii="Times New Roman" w:hAnsi="Times New Roman"/>
                <w:bCs/>
                <w:szCs w:val="24"/>
                <w:lang w:val="bg-BG"/>
              </w:rPr>
            </w:pPr>
          </w:p>
        </w:tc>
      </w:tr>
      <w:tr w:rsidR="007C0B89" w:rsidRPr="007C0B89" w14:paraId="1839EEF9" w14:textId="77777777" w:rsidTr="00D35E13">
        <w:trPr>
          <w:jc w:val="center"/>
        </w:trPr>
        <w:tc>
          <w:tcPr>
            <w:tcW w:w="2629" w:type="dxa"/>
          </w:tcPr>
          <w:p w14:paraId="6CF18CCF"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VI</w:t>
            </w:r>
          </w:p>
        </w:tc>
        <w:tc>
          <w:tcPr>
            <w:tcW w:w="610" w:type="dxa"/>
            <w:tcBorders>
              <w:right w:val="dotDash" w:sz="4" w:space="0" w:color="auto"/>
            </w:tcBorders>
            <w:shd w:val="clear" w:color="auto" w:fill="E2EFD9" w:themeFill="accent6" w:themeFillTint="33"/>
            <w:vAlign w:val="center"/>
          </w:tcPr>
          <w:p w14:paraId="09B3D9FD" w14:textId="4DCED0BF"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10</w:t>
            </w:r>
          </w:p>
        </w:tc>
        <w:tc>
          <w:tcPr>
            <w:tcW w:w="571" w:type="dxa"/>
            <w:gridSpan w:val="2"/>
            <w:tcBorders>
              <w:left w:val="dotDash" w:sz="4" w:space="0" w:color="auto"/>
            </w:tcBorders>
            <w:shd w:val="clear" w:color="auto" w:fill="E2EFD9" w:themeFill="accent6" w:themeFillTint="33"/>
            <w:vAlign w:val="center"/>
          </w:tcPr>
          <w:p w14:paraId="53BE6AE4" w14:textId="51EBF272"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764" w:type="dxa"/>
            <w:gridSpan w:val="2"/>
            <w:tcBorders>
              <w:left w:val="dotDash" w:sz="4" w:space="0" w:color="auto"/>
            </w:tcBorders>
            <w:shd w:val="clear" w:color="auto" w:fill="E2EFD9" w:themeFill="accent6" w:themeFillTint="33"/>
            <w:vAlign w:val="center"/>
          </w:tcPr>
          <w:p w14:paraId="4B179E92" w14:textId="49A6476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42B1689" w14:textId="2890F704"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15</w:t>
            </w:r>
          </w:p>
        </w:tc>
        <w:tc>
          <w:tcPr>
            <w:tcW w:w="625" w:type="dxa"/>
            <w:tcBorders>
              <w:right w:val="dotDash" w:sz="4" w:space="0" w:color="auto"/>
            </w:tcBorders>
            <w:shd w:val="clear" w:color="auto" w:fill="FFF2CC" w:themeFill="accent4" w:themeFillTint="33"/>
            <w:vAlign w:val="center"/>
          </w:tcPr>
          <w:p w14:paraId="640C7B41" w14:textId="035EC377"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674" w:type="dxa"/>
            <w:gridSpan w:val="2"/>
            <w:tcBorders>
              <w:left w:val="dotDash" w:sz="4" w:space="0" w:color="auto"/>
            </w:tcBorders>
            <w:shd w:val="clear" w:color="auto" w:fill="FFF2CC" w:themeFill="accent4" w:themeFillTint="33"/>
            <w:vAlign w:val="center"/>
          </w:tcPr>
          <w:p w14:paraId="4DE1659F" w14:textId="3B7CAE4C"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5B046C03" w14:textId="64E4028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12</w:t>
            </w:r>
          </w:p>
        </w:tc>
        <w:tc>
          <w:tcPr>
            <w:tcW w:w="693" w:type="dxa"/>
            <w:tcBorders>
              <w:left w:val="dotDash" w:sz="4" w:space="0" w:color="auto"/>
            </w:tcBorders>
            <w:shd w:val="clear" w:color="auto" w:fill="DEEAF6" w:themeFill="accent5" w:themeFillTint="33"/>
            <w:vAlign w:val="center"/>
          </w:tcPr>
          <w:p w14:paraId="53B09478" w14:textId="31FE6DDD"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6</w:t>
            </w:r>
          </w:p>
        </w:tc>
        <w:tc>
          <w:tcPr>
            <w:tcW w:w="727" w:type="dxa"/>
            <w:gridSpan w:val="2"/>
            <w:tcBorders>
              <w:left w:val="dotDash" w:sz="4" w:space="0" w:color="auto"/>
            </w:tcBorders>
            <w:shd w:val="clear" w:color="auto" w:fill="DEEAF6" w:themeFill="accent5" w:themeFillTint="33"/>
            <w:vAlign w:val="center"/>
          </w:tcPr>
          <w:p w14:paraId="383C9038" w14:textId="253B0783"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67578E8" w14:textId="53D69497"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10</w:t>
            </w:r>
          </w:p>
        </w:tc>
        <w:tc>
          <w:tcPr>
            <w:tcW w:w="652" w:type="dxa"/>
            <w:gridSpan w:val="3"/>
            <w:tcBorders>
              <w:left w:val="dotDash" w:sz="4" w:space="0" w:color="auto"/>
            </w:tcBorders>
            <w:shd w:val="clear" w:color="auto" w:fill="FBE4D5" w:themeFill="accent2" w:themeFillTint="33"/>
            <w:vAlign w:val="center"/>
          </w:tcPr>
          <w:p w14:paraId="63AC1779" w14:textId="6A0F352D"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80" w:type="dxa"/>
            <w:gridSpan w:val="2"/>
            <w:tcBorders>
              <w:left w:val="dotDash" w:sz="4" w:space="0" w:color="auto"/>
              <w:right w:val="single" w:sz="4" w:space="0" w:color="auto"/>
            </w:tcBorders>
            <w:shd w:val="clear" w:color="auto" w:fill="FBE4D5" w:themeFill="accent2" w:themeFillTint="33"/>
            <w:vAlign w:val="center"/>
          </w:tcPr>
          <w:p w14:paraId="5C0D69D4" w14:textId="6477F4C2"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9A1C0F0"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1D735F47"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E1AE116" w14:textId="77777777" w:rsidR="007C0B89" w:rsidRPr="007C0B89" w:rsidRDefault="007C0B89" w:rsidP="00D35E13">
            <w:pPr>
              <w:spacing w:before="120" w:after="120"/>
              <w:rPr>
                <w:rFonts w:ascii="Times New Roman" w:hAnsi="Times New Roman"/>
                <w:bCs/>
                <w:szCs w:val="24"/>
                <w:lang w:val="bg-BG"/>
              </w:rPr>
            </w:pPr>
          </w:p>
        </w:tc>
      </w:tr>
      <w:tr w:rsidR="007C0B89" w:rsidRPr="007C0B89" w14:paraId="350229F8" w14:textId="77777777" w:rsidTr="00D35E13">
        <w:trPr>
          <w:jc w:val="center"/>
        </w:trPr>
        <w:tc>
          <w:tcPr>
            <w:tcW w:w="2629" w:type="dxa"/>
          </w:tcPr>
          <w:p w14:paraId="0191822E"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463BC945" w14:textId="197DB731" w:rsidR="007C0B89" w:rsidRPr="007C0B89" w:rsidRDefault="00D35E13" w:rsidP="00D35E13">
            <w:pPr>
              <w:spacing w:before="120" w:after="120"/>
              <w:rPr>
                <w:rFonts w:ascii="Times New Roman" w:hAnsi="Times New Roman"/>
                <w:bCs/>
                <w:szCs w:val="24"/>
                <w:lang w:val="bg-BG"/>
              </w:rPr>
            </w:pPr>
            <w:r>
              <w:rPr>
                <w:rFonts w:ascii="Times New Roman" w:hAnsi="Times New Roman"/>
                <w:bCs/>
                <w:szCs w:val="24"/>
                <w:lang w:val="bg-BG"/>
              </w:rPr>
              <w:t>10</w:t>
            </w:r>
          </w:p>
        </w:tc>
        <w:tc>
          <w:tcPr>
            <w:tcW w:w="571" w:type="dxa"/>
            <w:gridSpan w:val="2"/>
            <w:tcBorders>
              <w:left w:val="dotDash" w:sz="4" w:space="0" w:color="auto"/>
            </w:tcBorders>
            <w:shd w:val="clear" w:color="auto" w:fill="E2EFD9" w:themeFill="accent6" w:themeFillTint="33"/>
            <w:vAlign w:val="center"/>
          </w:tcPr>
          <w:p w14:paraId="7EA53C7F" w14:textId="63C0D54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vAlign w:val="center"/>
          </w:tcPr>
          <w:p w14:paraId="240ED70A" w14:textId="0B0E41D1"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85C5AB2" w14:textId="11C7A3A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19</w:t>
            </w:r>
          </w:p>
        </w:tc>
        <w:tc>
          <w:tcPr>
            <w:tcW w:w="625" w:type="dxa"/>
            <w:tcBorders>
              <w:right w:val="dotDash" w:sz="4" w:space="0" w:color="auto"/>
            </w:tcBorders>
            <w:shd w:val="clear" w:color="auto" w:fill="FFF2CC" w:themeFill="accent4" w:themeFillTint="33"/>
            <w:vAlign w:val="center"/>
          </w:tcPr>
          <w:p w14:paraId="3A10441E" w14:textId="657D5E6E"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674" w:type="dxa"/>
            <w:gridSpan w:val="2"/>
            <w:tcBorders>
              <w:left w:val="dotDash" w:sz="4" w:space="0" w:color="auto"/>
            </w:tcBorders>
            <w:shd w:val="clear" w:color="auto" w:fill="FFF2CC" w:themeFill="accent4" w:themeFillTint="33"/>
            <w:vAlign w:val="center"/>
          </w:tcPr>
          <w:p w14:paraId="1D120A7E" w14:textId="39376690"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58294436" w14:textId="61C000F2"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11</w:t>
            </w:r>
          </w:p>
        </w:tc>
        <w:tc>
          <w:tcPr>
            <w:tcW w:w="693" w:type="dxa"/>
            <w:tcBorders>
              <w:left w:val="dotDash" w:sz="4" w:space="0" w:color="auto"/>
            </w:tcBorders>
            <w:shd w:val="clear" w:color="auto" w:fill="DEEAF6" w:themeFill="accent5" w:themeFillTint="33"/>
            <w:vAlign w:val="center"/>
          </w:tcPr>
          <w:p w14:paraId="422AAD8C" w14:textId="08C98E3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3</w:t>
            </w:r>
          </w:p>
        </w:tc>
        <w:tc>
          <w:tcPr>
            <w:tcW w:w="727" w:type="dxa"/>
            <w:gridSpan w:val="2"/>
            <w:tcBorders>
              <w:left w:val="dotDash" w:sz="4" w:space="0" w:color="auto"/>
            </w:tcBorders>
            <w:shd w:val="clear" w:color="auto" w:fill="DEEAF6" w:themeFill="accent5" w:themeFillTint="33"/>
            <w:vAlign w:val="center"/>
          </w:tcPr>
          <w:p w14:paraId="7A50BD35" w14:textId="649BEAA1"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67782EF" w14:textId="334EBB5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10</w:t>
            </w:r>
          </w:p>
        </w:tc>
        <w:tc>
          <w:tcPr>
            <w:tcW w:w="652" w:type="dxa"/>
            <w:gridSpan w:val="3"/>
            <w:tcBorders>
              <w:left w:val="dotDash" w:sz="4" w:space="0" w:color="auto"/>
            </w:tcBorders>
            <w:shd w:val="clear" w:color="auto" w:fill="FBE4D5" w:themeFill="accent2" w:themeFillTint="33"/>
            <w:vAlign w:val="center"/>
          </w:tcPr>
          <w:p w14:paraId="31E6B4DC" w14:textId="6E754427"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8</w:t>
            </w:r>
          </w:p>
        </w:tc>
        <w:tc>
          <w:tcPr>
            <w:tcW w:w="680" w:type="dxa"/>
            <w:gridSpan w:val="2"/>
            <w:tcBorders>
              <w:left w:val="dotDash" w:sz="4" w:space="0" w:color="auto"/>
              <w:right w:val="single" w:sz="4" w:space="0" w:color="auto"/>
            </w:tcBorders>
            <w:shd w:val="clear" w:color="auto" w:fill="FBE4D5" w:themeFill="accent2" w:themeFillTint="33"/>
            <w:vAlign w:val="center"/>
          </w:tcPr>
          <w:p w14:paraId="7AB531F0" w14:textId="23C486AE"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661" w:type="dxa"/>
            <w:tcBorders>
              <w:left w:val="single" w:sz="4" w:space="0" w:color="auto"/>
            </w:tcBorders>
            <w:shd w:val="clear" w:color="auto" w:fill="D5DCE4" w:themeFill="text2" w:themeFillTint="33"/>
            <w:vAlign w:val="center"/>
          </w:tcPr>
          <w:p w14:paraId="1449B21C"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A42A1A1"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93F85F1" w14:textId="77777777" w:rsidR="007C0B89" w:rsidRPr="007C0B89" w:rsidRDefault="007C0B89" w:rsidP="00D35E13">
            <w:pPr>
              <w:spacing w:before="120" w:after="120"/>
              <w:rPr>
                <w:rFonts w:ascii="Times New Roman" w:hAnsi="Times New Roman"/>
                <w:bCs/>
                <w:szCs w:val="24"/>
                <w:lang w:val="bg-BG"/>
              </w:rPr>
            </w:pPr>
          </w:p>
        </w:tc>
      </w:tr>
      <w:tr w:rsidR="007C0B89" w:rsidRPr="007C0B89" w14:paraId="13C845CF" w14:textId="77777777" w:rsidTr="00D35E13">
        <w:trPr>
          <w:jc w:val="center"/>
        </w:trPr>
        <w:tc>
          <w:tcPr>
            <w:tcW w:w="2629" w:type="dxa"/>
            <w:shd w:val="clear" w:color="auto" w:fill="F2F2F2" w:themeFill="background1" w:themeFillShade="F2"/>
          </w:tcPr>
          <w:p w14:paraId="2F10EA82"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370147C8" w14:textId="492FD3B0" w:rsidR="007C0B89" w:rsidRPr="007C0B89" w:rsidRDefault="00D35E13" w:rsidP="00D35E13">
            <w:pPr>
              <w:spacing w:before="120" w:after="120"/>
              <w:rPr>
                <w:rFonts w:ascii="Times New Roman" w:hAnsi="Times New Roman"/>
                <w:b/>
                <w:bCs/>
                <w:szCs w:val="24"/>
                <w:lang w:val="bg-BG"/>
              </w:rPr>
            </w:pPr>
            <w:r>
              <w:rPr>
                <w:rFonts w:ascii="Times New Roman" w:hAnsi="Times New Roman"/>
                <w:b/>
                <w:bCs/>
                <w:szCs w:val="24"/>
                <w:lang w:val="bg-BG"/>
              </w:rPr>
              <w:t>36</w:t>
            </w:r>
          </w:p>
        </w:tc>
        <w:tc>
          <w:tcPr>
            <w:tcW w:w="571" w:type="dxa"/>
            <w:gridSpan w:val="2"/>
            <w:tcBorders>
              <w:left w:val="dotDash" w:sz="4" w:space="0" w:color="auto"/>
            </w:tcBorders>
            <w:shd w:val="clear" w:color="auto" w:fill="E2EFD9" w:themeFill="accent6" w:themeFillTint="33"/>
            <w:vAlign w:val="center"/>
          </w:tcPr>
          <w:p w14:paraId="472B933B" w14:textId="77C30B23"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8</w:t>
            </w:r>
          </w:p>
        </w:tc>
        <w:tc>
          <w:tcPr>
            <w:tcW w:w="764" w:type="dxa"/>
            <w:gridSpan w:val="2"/>
            <w:tcBorders>
              <w:left w:val="dotDash" w:sz="4" w:space="0" w:color="auto"/>
            </w:tcBorders>
            <w:shd w:val="clear" w:color="auto" w:fill="E2EFD9" w:themeFill="accent6" w:themeFillTint="33"/>
            <w:vAlign w:val="center"/>
          </w:tcPr>
          <w:p w14:paraId="6DBC1486" w14:textId="3CFFAB05"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636C4D91" w14:textId="7C7AC8B8"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34</w:t>
            </w:r>
          </w:p>
        </w:tc>
        <w:tc>
          <w:tcPr>
            <w:tcW w:w="625" w:type="dxa"/>
            <w:tcBorders>
              <w:right w:val="dotDash" w:sz="4" w:space="0" w:color="auto"/>
            </w:tcBorders>
            <w:shd w:val="clear" w:color="auto" w:fill="FFF2CC" w:themeFill="accent4" w:themeFillTint="33"/>
            <w:vAlign w:val="center"/>
          </w:tcPr>
          <w:p w14:paraId="4CE89B4D" w14:textId="159C96A1"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9</w:t>
            </w:r>
          </w:p>
        </w:tc>
        <w:tc>
          <w:tcPr>
            <w:tcW w:w="674" w:type="dxa"/>
            <w:gridSpan w:val="2"/>
            <w:tcBorders>
              <w:left w:val="dotDash" w:sz="4" w:space="0" w:color="auto"/>
            </w:tcBorders>
            <w:shd w:val="clear" w:color="auto" w:fill="FFF2CC" w:themeFill="accent4" w:themeFillTint="33"/>
            <w:vAlign w:val="center"/>
          </w:tcPr>
          <w:p w14:paraId="129ABAD5" w14:textId="1D666AB2"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54FE3965" w14:textId="4A33F710"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35</w:t>
            </w:r>
          </w:p>
        </w:tc>
        <w:tc>
          <w:tcPr>
            <w:tcW w:w="693" w:type="dxa"/>
            <w:tcBorders>
              <w:left w:val="dotDash" w:sz="4" w:space="0" w:color="auto"/>
            </w:tcBorders>
            <w:shd w:val="clear" w:color="auto" w:fill="DEEAF6" w:themeFill="accent5" w:themeFillTint="33"/>
            <w:vAlign w:val="center"/>
          </w:tcPr>
          <w:p w14:paraId="37ECC47D" w14:textId="2661FD44"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13</w:t>
            </w:r>
          </w:p>
        </w:tc>
        <w:tc>
          <w:tcPr>
            <w:tcW w:w="727" w:type="dxa"/>
            <w:gridSpan w:val="2"/>
            <w:tcBorders>
              <w:left w:val="dotDash" w:sz="4" w:space="0" w:color="auto"/>
            </w:tcBorders>
            <w:shd w:val="clear" w:color="auto" w:fill="DEEAF6" w:themeFill="accent5" w:themeFillTint="33"/>
            <w:vAlign w:val="center"/>
          </w:tcPr>
          <w:p w14:paraId="113ABF5D" w14:textId="4C850B9D"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15CBFEFF" w14:textId="5FC556A4"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38</w:t>
            </w:r>
          </w:p>
        </w:tc>
        <w:tc>
          <w:tcPr>
            <w:tcW w:w="652" w:type="dxa"/>
            <w:gridSpan w:val="3"/>
            <w:tcBorders>
              <w:left w:val="dotDash" w:sz="4" w:space="0" w:color="auto"/>
            </w:tcBorders>
            <w:shd w:val="clear" w:color="auto" w:fill="FBE4D5" w:themeFill="accent2" w:themeFillTint="33"/>
            <w:vAlign w:val="center"/>
          </w:tcPr>
          <w:p w14:paraId="4E02368E" w14:textId="1731816B"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16</w:t>
            </w:r>
          </w:p>
        </w:tc>
        <w:tc>
          <w:tcPr>
            <w:tcW w:w="680" w:type="dxa"/>
            <w:gridSpan w:val="2"/>
            <w:tcBorders>
              <w:left w:val="dotDash" w:sz="4" w:space="0" w:color="auto"/>
              <w:right w:val="single" w:sz="4" w:space="0" w:color="auto"/>
            </w:tcBorders>
            <w:shd w:val="clear" w:color="auto" w:fill="FBE4D5" w:themeFill="accent2" w:themeFillTint="33"/>
            <w:vAlign w:val="center"/>
          </w:tcPr>
          <w:p w14:paraId="45F3CF16" w14:textId="613EA76F"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1</w:t>
            </w:r>
          </w:p>
        </w:tc>
        <w:tc>
          <w:tcPr>
            <w:tcW w:w="661" w:type="dxa"/>
            <w:tcBorders>
              <w:left w:val="single" w:sz="4" w:space="0" w:color="auto"/>
            </w:tcBorders>
            <w:shd w:val="clear" w:color="auto" w:fill="D5DCE4" w:themeFill="text2" w:themeFillTint="33"/>
            <w:vAlign w:val="center"/>
          </w:tcPr>
          <w:p w14:paraId="355C4F3E" w14:textId="77777777" w:rsidR="007C0B89" w:rsidRPr="007C0B89" w:rsidRDefault="007C0B89"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158C59B" w14:textId="77777777" w:rsidR="007C0B89" w:rsidRPr="007C0B89" w:rsidRDefault="007C0B89"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35A19B1C" w14:textId="77777777" w:rsidR="007C0B89" w:rsidRPr="007C0B89" w:rsidRDefault="007C0B89" w:rsidP="00D35E13">
            <w:pPr>
              <w:spacing w:before="120" w:after="120"/>
              <w:rPr>
                <w:rFonts w:ascii="Times New Roman" w:hAnsi="Times New Roman"/>
                <w:b/>
                <w:bCs/>
                <w:szCs w:val="24"/>
                <w:lang w:val="bg-BG"/>
              </w:rPr>
            </w:pPr>
          </w:p>
        </w:tc>
      </w:tr>
      <w:tr w:rsidR="007C0B89" w:rsidRPr="007C0B89" w14:paraId="281994F7" w14:textId="77777777" w:rsidTr="00D35E13">
        <w:trPr>
          <w:jc w:val="center"/>
        </w:trPr>
        <w:tc>
          <w:tcPr>
            <w:tcW w:w="2629" w:type="dxa"/>
          </w:tcPr>
          <w:p w14:paraId="052AD85D" w14:textId="460F9346" w:rsidR="007C0B89" w:rsidRPr="00D35E13" w:rsidRDefault="007C0B89" w:rsidP="007C0B89">
            <w:pPr>
              <w:spacing w:before="120" w:after="120"/>
              <w:jc w:val="left"/>
              <w:rPr>
                <w:rFonts w:ascii="Times New Roman" w:hAnsi="Times New Roman"/>
                <w:bCs/>
                <w:szCs w:val="24"/>
                <w:lang w:val="bg-BG"/>
              </w:rPr>
            </w:pPr>
            <w:r w:rsidRPr="007C0B89">
              <w:rPr>
                <w:rFonts w:ascii="Times New Roman" w:hAnsi="Times New Roman"/>
                <w:bCs/>
                <w:szCs w:val="24"/>
              </w:rPr>
              <w:t>VIII</w:t>
            </w:r>
            <w:r w:rsidR="00D35E13">
              <w:rPr>
                <w:rFonts w:ascii="Times New Roman" w:hAnsi="Times New Roman"/>
                <w:bCs/>
                <w:szCs w:val="24"/>
                <w:lang w:val="bg-BG"/>
              </w:rPr>
              <w:t>/</w:t>
            </w:r>
            <w:r w:rsidR="00D35E13" w:rsidRPr="007C0B89">
              <w:rPr>
                <w:rFonts w:ascii="Times New Roman" w:hAnsi="Times New Roman"/>
                <w:bCs/>
                <w:szCs w:val="24"/>
              </w:rPr>
              <w:t xml:space="preserve"> IX</w:t>
            </w:r>
            <w:r w:rsidR="00D35E13">
              <w:rPr>
                <w:rFonts w:ascii="Times New Roman" w:hAnsi="Times New Roman"/>
                <w:bCs/>
                <w:szCs w:val="24"/>
                <w:lang w:val="bg-BG"/>
              </w:rPr>
              <w:t>/</w:t>
            </w:r>
            <w:r w:rsidR="00D35E13" w:rsidRPr="007C0B89">
              <w:rPr>
                <w:rFonts w:ascii="Times New Roman" w:hAnsi="Times New Roman"/>
                <w:bCs/>
                <w:szCs w:val="24"/>
              </w:rPr>
              <w:t xml:space="preserve"> X</w:t>
            </w:r>
          </w:p>
        </w:tc>
        <w:tc>
          <w:tcPr>
            <w:tcW w:w="610" w:type="dxa"/>
            <w:tcBorders>
              <w:right w:val="dotDash" w:sz="4" w:space="0" w:color="auto"/>
            </w:tcBorders>
            <w:shd w:val="clear" w:color="auto" w:fill="E2EFD9" w:themeFill="accent6" w:themeFillTint="33"/>
            <w:vAlign w:val="center"/>
          </w:tcPr>
          <w:p w14:paraId="57BB2A2C" w14:textId="6C6ECFED"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571" w:type="dxa"/>
            <w:gridSpan w:val="2"/>
            <w:tcBorders>
              <w:left w:val="dotDash" w:sz="4" w:space="0" w:color="auto"/>
            </w:tcBorders>
            <w:shd w:val="clear" w:color="auto" w:fill="E2EFD9" w:themeFill="accent6" w:themeFillTint="33"/>
            <w:vAlign w:val="center"/>
          </w:tcPr>
          <w:p w14:paraId="424DB147" w14:textId="108F31B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3996BBB9" w14:textId="3750AC3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6AC7442" w14:textId="0D7340F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vAlign w:val="center"/>
          </w:tcPr>
          <w:p w14:paraId="00F4EFD5" w14:textId="334B4AD9"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4FA1686A" w14:textId="7D17F3F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7E2F8086" w14:textId="469A0810"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7F628E0F" w14:textId="183DD952"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02F0DF8C" w14:textId="271B59CF"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6DBCA857" w14:textId="3BAA24B1"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7993116F" w14:textId="094E6C33"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1A10BB99" w14:textId="2099A876"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EF9A232"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19D001D4"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BE2D531" w14:textId="77777777" w:rsidR="007C0B89" w:rsidRPr="007C0B89" w:rsidRDefault="007C0B89" w:rsidP="00D35E13">
            <w:pPr>
              <w:spacing w:before="120" w:after="120"/>
              <w:rPr>
                <w:rFonts w:ascii="Times New Roman" w:hAnsi="Times New Roman"/>
                <w:bCs/>
                <w:szCs w:val="24"/>
                <w:lang w:val="bg-BG"/>
              </w:rPr>
            </w:pPr>
          </w:p>
        </w:tc>
      </w:tr>
      <w:tr w:rsidR="007C0B89" w:rsidRPr="007C0B89" w14:paraId="69D6ED05" w14:textId="77777777" w:rsidTr="00D35E13">
        <w:trPr>
          <w:jc w:val="center"/>
        </w:trPr>
        <w:tc>
          <w:tcPr>
            <w:tcW w:w="2629" w:type="dxa"/>
            <w:shd w:val="clear" w:color="auto" w:fill="F2F2F2" w:themeFill="background1" w:themeFillShade="F2"/>
          </w:tcPr>
          <w:p w14:paraId="58A65397"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
                <w:bCs/>
                <w:szCs w:val="24"/>
                <w:lang w:val="bg-BG"/>
              </w:rPr>
              <w:t>Гимназиален етап</w:t>
            </w:r>
          </w:p>
        </w:tc>
        <w:tc>
          <w:tcPr>
            <w:tcW w:w="610" w:type="dxa"/>
            <w:tcBorders>
              <w:right w:val="dotDash" w:sz="4" w:space="0" w:color="auto"/>
            </w:tcBorders>
            <w:shd w:val="clear" w:color="auto" w:fill="E2EFD9" w:themeFill="accent6" w:themeFillTint="33"/>
            <w:vAlign w:val="center"/>
          </w:tcPr>
          <w:p w14:paraId="7FE19F98" w14:textId="722BB08E"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4</w:t>
            </w:r>
          </w:p>
        </w:tc>
        <w:tc>
          <w:tcPr>
            <w:tcW w:w="571" w:type="dxa"/>
            <w:gridSpan w:val="2"/>
            <w:tcBorders>
              <w:left w:val="dotDash" w:sz="4" w:space="0" w:color="auto"/>
            </w:tcBorders>
            <w:shd w:val="clear" w:color="auto" w:fill="E2EFD9" w:themeFill="accent6" w:themeFillTint="33"/>
            <w:vAlign w:val="center"/>
          </w:tcPr>
          <w:p w14:paraId="0DB47EF6" w14:textId="6072A71F"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607756D7" w14:textId="2CEBAC2C"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5D4B6E24" w14:textId="199022F8"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25" w:type="dxa"/>
            <w:tcBorders>
              <w:left w:val="dotDash" w:sz="4" w:space="0" w:color="auto"/>
            </w:tcBorders>
            <w:shd w:val="clear" w:color="auto" w:fill="FFF2CC" w:themeFill="accent4" w:themeFillTint="33"/>
            <w:vAlign w:val="center"/>
          </w:tcPr>
          <w:p w14:paraId="31CD3478" w14:textId="6A832EB0"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vAlign w:val="center"/>
          </w:tcPr>
          <w:p w14:paraId="2862ADD2" w14:textId="1AF771F9"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CB31D0A" w14:textId="1E343331"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3" w:type="dxa"/>
            <w:tcBorders>
              <w:left w:val="dotDash" w:sz="4" w:space="0" w:color="auto"/>
            </w:tcBorders>
            <w:shd w:val="clear" w:color="auto" w:fill="DEEAF6" w:themeFill="accent5" w:themeFillTint="33"/>
            <w:vAlign w:val="center"/>
          </w:tcPr>
          <w:p w14:paraId="2E6DFAFA" w14:textId="17C6DA6F"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vAlign w:val="center"/>
          </w:tcPr>
          <w:p w14:paraId="4C42037D" w14:textId="5F511085" w:rsidR="007C0B89" w:rsidRPr="007C0B89" w:rsidRDefault="006C4F85"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B8CB4DE" w14:textId="41E078BB"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003760E" w14:textId="10B06D3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1FD49C8D" w14:textId="5B5A2334" w:rsidR="007C0B89" w:rsidRPr="007C0B89" w:rsidRDefault="00AB3DD2" w:rsidP="00D35E13">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A86A02C" w14:textId="77777777" w:rsidR="007C0B89" w:rsidRPr="007C0B89" w:rsidRDefault="007C0B89" w:rsidP="00D35E13">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9BB7C35" w14:textId="77777777" w:rsidR="007C0B89" w:rsidRPr="007C0B89" w:rsidRDefault="007C0B89" w:rsidP="00D35E13">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898D2AD" w14:textId="77777777" w:rsidR="007C0B89" w:rsidRPr="007C0B89" w:rsidRDefault="007C0B89" w:rsidP="00D35E13">
            <w:pPr>
              <w:spacing w:before="120" w:after="120"/>
              <w:rPr>
                <w:rFonts w:ascii="Times New Roman" w:hAnsi="Times New Roman"/>
                <w:bCs/>
                <w:szCs w:val="24"/>
                <w:lang w:val="bg-BG"/>
              </w:rPr>
            </w:pPr>
          </w:p>
        </w:tc>
      </w:tr>
      <w:tr w:rsidR="007C0B89" w:rsidRPr="007C0B89" w14:paraId="2DBE52FD" w14:textId="77777777" w:rsidTr="00D35E13">
        <w:trPr>
          <w:jc w:val="center"/>
        </w:trPr>
        <w:tc>
          <w:tcPr>
            <w:tcW w:w="2629" w:type="dxa"/>
            <w:shd w:val="clear" w:color="auto" w:fill="D5DCE4" w:themeFill="text2" w:themeFillTint="33"/>
          </w:tcPr>
          <w:p w14:paraId="754FBF2A"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F65B31C" w14:textId="3F2FF71E"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40</w:t>
            </w:r>
          </w:p>
        </w:tc>
        <w:tc>
          <w:tcPr>
            <w:tcW w:w="571" w:type="dxa"/>
            <w:gridSpan w:val="2"/>
            <w:tcBorders>
              <w:left w:val="dotDash" w:sz="4" w:space="0" w:color="auto"/>
            </w:tcBorders>
            <w:shd w:val="clear" w:color="auto" w:fill="E2EFD9" w:themeFill="accent6" w:themeFillTint="33"/>
            <w:vAlign w:val="center"/>
          </w:tcPr>
          <w:p w14:paraId="4B94EE98" w14:textId="29823D36"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9</w:t>
            </w:r>
          </w:p>
        </w:tc>
        <w:tc>
          <w:tcPr>
            <w:tcW w:w="764" w:type="dxa"/>
            <w:gridSpan w:val="2"/>
            <w:tcBorders>
              <w:left w:val="dotDash" w:sz="4" w:space="0" w:color="auto"/>
            </w:tcBorders>
            <w:shd w:val="clear" w:color="auto" w:fill="E2EFD9" w:themeFill="accent6" w:themeFillTint="33"/>
            <w:vAlign w:val="center"/>
          </w:tcPr>
          <w:p w14:paraId="2B922A9E" w14:textId="6838E6EE"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2179AA5F" w14:textId="3B8C56A3"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34</w:t>
            </w:r>
          </w:p>
        </w:tc>
        <w:tc>
          <w:tcPr>
            <w:tcW w:w="625" w:type="dxa"/>
            <w:tcBorders>
              <w:left w:val="dotDash" w:sz="4" w:space="0" w:color="auto"/>
            </w:tcBorders>
            <w:shd w:val="clear" w:color="auto" w:fill="FFF2CC" w:themeFill="accent4" w:themeFillTint="33"/>
            <w:vAlign w:val="center"/>
          </w:tcPr>
          <w:p w14:paraId="5389B01D" w14:textId="45A2F732"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9</w:t>
            </w:r>
          </w:p>
        </w:tc>
        <w:tc>
          <w:tcPr>
            <w:tcW w:w="674" w:type="dxa"/>
            <w:gridSpan w:val="2"/>
            <w:tcBorders>
              <w:left w:val="dotDash" w:sz="4" w:space="0" w:color="auto"/>
            </w:tcBorders>
            <w:shd w:val="clear" w:color="auto" w:fill="FFF2CC" w:themeFill="accent4" w:themeFillTint="33"/>
            <w:vAlign w:val="center"/>
          </w:tcPr>
          <w:p w14:paraId="64362BD0" w14:textId="21DC211F"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0D3BBE41" w14:textId="3D02AD28"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35</w:t>
            </w:r>
          </w:p>
        </w:tc>
        <w:tc>
          <w:tcPr>
            <w:tcW w:w="693" w:type="dxa"/>
            <w:tcBorders>
              <w:left w:val="dotDash" w:sz="4" w:space="0" w:color="auto"/>
            </w:tcBorders>
            <w:shd w:val="clear" w:color="auto" w:fill="DEEAF6" w:themeFill="accent5" w:themeFillTint="33"/>
            <w:vAlign w:val="center"/>
          </w:tcPr>
          <w:p w14:paraId="47FE8879" w14:textId="72E2EE58"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13</w:t>
            </w:r>
          </w:p>
        </w:tc>
        <w:tc>
          <w:tcPr>
            <w:tcW w:w="727" w:type="dxa"/>
            <w:gridSpan w:val="2"/>
            <w:tcBorders>
              <w:left w:val="dotDash" w:sz="4" w:space="0" w:color="auto"/>
            </w:tcBorders>
            <w:shd w:val="clear" w:color="auto" w:fill="DEEAF6" w:themeFill="accent5" w:themeFillTint="33"/>
            <w:vAlign w:val="center"/>
          </w:tcPr>
          <w:p w14:paraId="0AC66107" w14:textId="43F3B29B" w:rsidR="007C0B89" w:rsidRPr="007C0B89" w:rsidRDefault="006C4F85" w:rsidP="00D35E13">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7784FF90" w14:textId="62F60F64"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38</w:t>
            </w:r>
          </w:p>
        </w:tc>
        <w:tc>
          <w:tcPr>
            <w:tcW w:w="638" w:type="dxa"/>
            <w:gridSpan w:val="2"/>
            <w:tcBorders>
              <w:left w:val="dotDash" w:sz="4" w:space="0" w:color="auto"/>
            </w:tcBorders>
            <w:shd w:val="clear" w:color="auto" w:fill="FBE4D5" w:themeFill="accent2" w:themeFillTint="33"/>
            <w:vAlign w:val="center"/>
          </w:tcPr>
          <w:p w14:paraId="444D3617" w14:textId="23DF80CB"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16</w:t>
            </w:r>
          </w:p>
        </w:tc>
        <w:tc>
          <w:tcPr>
            <w:tcW w:w="694" w:type="dxa"/>
            <w:gridSpan w:val="3"/>
            <w:tcBorders>
              <w:left w:val="dotDash" w:sz="4" w:space="0" w:color="auto"/>
              <w:right w:val="single" w:sz="4" w:space="0" w:color="auto"/>
            </w:tcBorders>
            <w:shd w:val="clear" w:color="auto" w:fill="FBE4D5" w:themeFill="accent2" w:themeFillTint="33"/>
            <w:vAlign w:val="center"/>
          </w:tcPr>
          <w:p w14:paraId="6120F715" w14:textId="505CBC4B" w:rsidR="007C0B89" w:rsidRPr="007C0B89" w:rsidRDefault="00AB3DD2" w:rsidP="00D35E13">
            <w:pPr>
              <w:spacing w:before="120" w:after="120"/>
              <w:rPr>
                <w:rFonts w:ascii="Times New Roman" w:hAnsi="Times New Roman"/>
                <w:b/>
                <w:bCs/>
                <w:szCs w:val="24"/>
                <w:lang w:val="bg-BG"/>
              </w:rPr>
            </w:pPr>
            <w:r>
              <w:rPr>
                <w:rFonts w:ascii="Times New Roman" w:hAnsi="Times New Roman"/>
                <w:b/>
                <w:bCs/>
                <w:szCs w:val="24"/>
                <w:lang w:val="bg-BG"/>
              </w:rPr>
              <w:t>1</w:t>
            </w:r>
          </w:p>
        </w:tc>
        <w:tc>
          <w:tcPr>
            <w:tcW w:w="661" w:type="dxa"/>
            <w:tcBorders>
              <w:left w:val="single" w:sz="4" w:space="0" w:color="auto"/>
            </w:tcBorders>
            <w:shd w:val="clear" w:color="auto" w:fill="D5DCE4" w:themeFill="text2" w:themeFillTint="33"/>
            <w:vAlign w:val="center"/>
          </w:tcPr>
          <w:p w14:paraId="48B3BB97" w14:textId="77777777" w:rsidR="007C0B89" w:rsidRPr="007C0B89" w:rsidRDefault="007C0B89" w:rsidP="00D35E13">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2307D54" w14:textId="77777777" w:rsidR="007C0B89" w:rsidRPr="007C0B89" w:rsidRDefault="007C0B89" w:rsidP="00D35E13">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0944C175" w14:textId="77777777" w:rsidR="007C0B89" w:rsidRPr="007C0B89" w:rsidRDefault="007C0B89" w:rsidP="00D35E13">
            <w:pPr>
              <w:spacing w:before="120" w:after="120"/>
              <w:rPr>
                <w:rFonts w:ascii="Times New Roman" w:hAnsi="Times New Roman"/>
                <w:b/>
                <w:bCs/>
                <w:szCs w:val="24"/>
                <w:lang w:val="bg-BG"/>
              </w:rPr>
            </w:pPr>
          </w:p>
        </w:tc>
      </w:tr>
    </w:tbl>
    <w:p w14:paraId="07ECEB18" w14:textId="0F31FE57" w:rsidR="00F779B4" w:rsidRPr="007C0B89" w:rsidRDefault="00F779B4" w:rsidP="002737FC">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2703BDC7" w14:textId="77777777" w:rsidR="00F779B4" w:rsidRPr="007C0B89" w:rsidRDefault="00F779B4" w:rsidP="00F779B4">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55944EC3" w14:textId="77777777" w:rsidR="00F779B4" w:rsidRPr="007C0B89" w:rsidRDefault="00F779B4" w:rsidP="00F779B4">
      <w:pPr>
        <w:rPr>
          <w:rFonts w:ascii="Comic Sans MS" w:hAnsi="Comic Sans MS"/>
          <w:bCs/>
          <w:szCs w:val="24"/>
          <w:lang w:val="bg-BG"/>
        </w:rPr>
      </w:pPr>
    </w:p>
    <w:p w14:paraId="359E7604" w14:textId="6252EFE2" w:rsidR="00F779B4" w:rsidRPr="007C0B89" w:rsidRDefault="00F779B4" w:rsidP="00F779B4">
      <w:pPr>
        <w:rPr>
          <w:rFonts w:ascii="Comic Sans MS" w:hAnsi="Comic Sans MS"/>
          <w:b/>
          <w:bCs/>
          <w:szCs w:val="24"/>
          <w:lang w:val="bg-BG"/>
        </w:rPr>
      </w:pPr>
      <w:r w:rsidRPr="007C0B89">
        <w:rPr>
          <w:rFonts w:ascii="Comic Sans MS" w:hAnsi="Comic Sans MS"/>
          <w:b/>
          <w:bCs/>
          <w:szCs w:val="24"/>
          <w:lang w:val="bg-BG"/>
        </w:rPr>
        <w:t>ГЕОГРАФИЯ И ИКОНОМИКА</w:t>
      </w:r>
    </w:p>
    <w:p w14:paraId="1B2255DE" w14:textId="77777777" w:rsidR="00F779B4" w:rsidRPr="007C0B89" w:rsidRDefault="00F779B4" w:rsidP="00F779B4">
      <w:pPr>
        <w:jc w:val="right"/>
        <w:rPr>
          <w:rFonts w:ascii="Comic Sans MS" w:hAnsi="Comic Sans MS"/>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201CC237" w14:textId="77777777" w:rsidTr="007C0B89">
        <w:trPr>
          <w:jc w:val="center"/>
        </w:trPr>
        <w:tc>
          <w:tcPr>
            <w:tcW w:w="2198" w:type="dxa"/>
            <w:vMerge w:val="restart"/>
            <w:shd w:val="clear" w:color="auto" w:fill="F2F2F2" w:themeFill="background1" w:themeFillShade="F2"/>
          </w:tcPr>
          <w:p w14:paraId="1423932F"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33D22686"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36127DC5" w14:textId="77777777" w:rsidTr="00B23AC6">
        <w:trPr>
          <w:jc w:val="center"/>
        </w:trPr>
        <w:tc>
          <w:tcPr>
            <w:tcW w:w="2198" w:type="dxa"/>
            <w:vMerge/>
          </w:tcPr>
          <w:p w14:paraId="0A53822A"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40B531FE"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024BA19D"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2A83AA53"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182A0507"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1F0FA3FA"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5DD4D557" w14:textId="77777777" w:rsidTr="00B23AC6">
        <w:trPr>
          <w:cantSplit/>
          <w:trHeight w:val="2014"/>
          <w:jc w:val="center"/>
        </w:trPr>
        <w:tc>
          <w:tcPr>
            <w:tcW w:w="2198" w:type="dxa"/>
          </w:tcPr>
          <w:p w14:paraId="7E6FC122"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20513C00"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67778F35"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70BDE1D5"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3F8D92B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3541D3A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396102A9"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59AFDD3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4AC58BC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1790F9A3"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2FC5A49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4C487F3D"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14461217"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5F30C868"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6D8525A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2801884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7C0B89" w:rsidRPr="007C0B89" w14:paraId="390AB9E6" w14:textId="77777777" w:rsidTr="006C4F85">
        <w:trPr>
          <w:jc w:val="center"/>
        </w:trPr>
        <w:tc>
          <w:tcPr>
            <w:tcW w:w="2198" w:type="dxa"/>
          </w:tcPr>
          <w:p w14:paraId="49095F7E"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w:t>
            </w:r>
          </w:p>
        </w:tc>
        <w:tc>
          <w:tcPr>
            <w:tcW w:w="610" w:type="dxa"/>
            <w:tcBorders>
              <w:right w:val="dotDash" w:sz="4" w:space="0" w:color="auto"/>
            </w:tcBorders>
            <w:shd w:val="clear" w:color="auto" w:fill="E2EFD9" w:themeFill="accent6" w:themeFillTint="33"/>
            <w:vAlign w:val="center"/>
          </w:tcPr>
          <w:p w14:paraId="07A14C67" w14:textId="193A585B"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13</w:t>
            </w:r>
          </w:p>
        </w:tc>
        <w:tc>
          <w:tcPr>
            <w:tcW w:w="571" w:type="dxa"/>
            <w:gridSpan w:val="2"/>
            <w:tcBorders>
              <w:left w:val="dotDash" w:sz="4" w:space="0" w:color="auto"/>
            </w:tcBorders>
            <w:shd w:val="clear" w:color="auto" w:fill="E2EFD9" w:themeFill="accent6" w:themeFillTint="33"/>
            <w:vAlign w:val="center"/>
          </w:tcPr>
          <w:p w14:paraId="51FCC6E9" w14:textId="08A7C043"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6967BB06" w14:textId="156E04B7"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4B7EC1FA" w14:textId="0756417B"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13</w:t>
            </w:r>
          </w:p>
        </w:tc>
        <w:tc>
          <w:tcPr>
            <w:tcW w:w="625" w:type="dxa"/>
            <w:tcBorders>
              <w:right w:val="dotDash" w:sz="4" w:space="0" w:color="auto"/>
            </w:tcBorders>
            <w:shd w:val="clear" w:color="auto" w:fill="FFF2CC" w:themeFill="accent4" w:themeFillTint="33"/>
            <w:vAlign w:val="center"/>
          </w:tcPr>
          <w:p w14:paraId="58E463C5" w14:textId="5B83D82E"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4CD44F23" w14:textId="67210866"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07ECD200" w14:textId="5A0001A1"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11</w:t>
            </w:r>
          </w:p>
        </w:tc>
        <w:tc>
          <w:tcPr>
            <w:tcW w:w="693" w:type="dxa"/>
            <w:tcBorders>
              <w:left w:val="dotDash" w:sz="4" w:space="0" w:color="auto"/>
            </w:tcBorders>
            <w:shd w:val="clear" w:color="auto" w:fill="DEEAF6" w:themeFill="accent5" w:themeFillTint="33"/>
            <w:vAlign w:val="center"/>
          </w:tcPr>
          <w:p w14:paraId="23410D23" w14:textId="0D4FD570"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2</w:t>
            </w:r>
          </w:p>
        </w:tc>
        <w:tc>
          <w:tcPr>
            <w:tcW w:w="727" w:type="dxa"/>
            <w:gridSpan w:val="2"/>
            <w:tcBorders>
              <w:left w:val="dotDash" w:sz="4" w:space="0" w:color="auto"/>
            </w:tcBorders>
            <w:shd w:val="clear" w:color="auto" w:fill="DEEAF6" w:themeFill="accent5" w:themeFillTint="33"/>
            <w:vAlign w:val="center"/>
          </w:tcPr>
          <w:p w14:paraId="11A1C7F7" w14:textId="162E44A8"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68116D1" w14:textId="069B4F22"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14</w:t>
            </w:r>
          </w:p>
        </w:tc>
        <w:tc>
          <w:tcPr>
            <w:tcW w:w="652" w:type="dxa"/>
            <w:gridSpan w:val="3"/>
            <w:tcBorders>
              <w:left w:val="dotDash" w:sz="4" w:space="0" w:color="auto"/>
            </w:tcBorders>
            <w:shd w:val="clear" w:color="auto" w:fill="FBE4D5" w:themeFill="accent2" w:themeFillTint="33"/>
            <w:vAlign w:val="center"/>
          </w:tcPr>
          <w:p w14:paraId="2154F95D" w14:textId="0F378C2B"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9</w:t>
            </w:r>
          </w:p>
        </w:tc>
        <w:tc>
          <w:tcPr>
            <w:tcW w:w="680" w:type="dxa"/>
            <w:gridSpan w:val="2"/>
            <w:tcBorders>
              <w:left w:val="dotDash" w:sz="4" w:space="0" w:color="auto"/>
              <w:right w:val="single" w:sz="4" w:space="0" w:color="auto"/>
            </w:tcBorders>
            <w:shd w:val="clear" w:color="auto" w:fill="FBE4D5" w:themeFill="accent2" w:themeFillTint="33"/>
            <w:vAlign w:val="center"/>
          </w:tcPr>
          <w:p w14:paraId="53EF296B" w14:textId="251848F6"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914D666" w14:textId="77777777" w:rsidR="007C0B89" w:rsidRPr="007C0B89" w:rsidRDefault="007C0B89"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F71C971" w14:textId="77777777" w:rsidR="007C0B89" w:rsidRPr="007C0B89" w:rsidRDefault="007C0B89"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B49CB57" w14:textId="77777777" w:rsidR="007C0B89" w:rsidRPr="007C0B89" w:rsidRDefault="007C0B89" w:rsidP="006C4F85">
            <w:pPr>
              <w:spacing w:before="120" w:after="120"/>
              <w:rPr>
                <w:rFonts w:ascii="Times New Roman" w:hAnsi="Times New Roman"/>
                <w:bCs/>
                <w:szCs w:val="24"/>
                <w:lang w:val="bg-BG"/>
              </w:rPr>
            </w:pPr>
          </w:p>
        </w:tc>
      </w:tr>
      <w:tr w:rsidR="007C0B89" w:rsidRPr="007C0B89" w14:paraId="0D02C595" w14:textId="77777777" w:rsidTr="006C4F85">
        <w:trPr>
          <w:jc w:val="center"/>
        </w:trPr>
        <w:tc>
          <w:tcPr>
            <w:tcW w:w="2198" w:type="dxa"/>
          </w:tcPr>
          <w:p w14:paraId="6B8A789B"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VI</w:t>
            </w:r>
          </w:p>
        </w:tc>
        <w:tc>
          <w:tcPr>
            <w:tcW w:w="610" w:type="dxa"/>
            <w:tcBorders>
              <w:right w:val="dotDash" w:sz="4" w:space="0" w:color="auto"/>
            </w:tcBorders>
            <w:shd w:val="clear" w:color="auto" w:fill="E2EFD9" w:themeFill="accent6" w:themeFillTint="33"/>
            <w:vAlign w:val="center"/>
          </w:tcPr>
          <w:p w14:paraId="3A41BA29" w14:textId="653AFB14"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14</w:t>
            </w:r>
          </w:p>
        </w:tc>
        <w:tc>
          <w:tcPr>
            <w:tcW w:w="571" w:type="dxa"/>
            <w:gridSpan w:val="2"/>
            <w:tcBorders>
              <w:left w:val="dotDash" w:sz="4" w:space="0" w:color="auto"/>
            </w:tcBorders>
            <w:shd w:val="clear" w:color="auto" w:fill="E2EFD9" w:themeFill="accent6" w:themeFillTint="33"/>
            <w:vAlign w:val="center"/>
          </w:tcPr>
          <w:p w14:paraId="068F8772" w14:textId="268775BA"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6</w:t>
            </w:r>
          </w:p>
        </w:tc>
        <w:tc>
          <w:tcPr>
            <w:tcW w:w="764" w:type="dxa"/>
            <w:gridSpan w:val="2"/>
            <w:tcBorders>
              <w:left w:val="dotDash" w:sz="4" w:space="0" w:color="auto"/>
            </w:tcBorders>
            <w:shd w:val="clear" w:color="auto" w:fill="E2EFD9" w:themeFill="accent6" w:themeFillTint="33"/>
            <w:vAlign w:val="center"/>
          </w:tcPr>
          <w:p w14:paraId="4B4BDE01" w14:textId="38B7A604"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3890B20B" w14:textId="021C10FA"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14</w:t>
            </w:r>
          </w:p>
        </w:tc>
        <w:tc>
          <w:tcPr>
            <w:tcW w:w="625" w:type="dxa"/>
            <w:tcBorders>
              <w:right w:val="dotDash" w:sz="4" w:space="0" w:color="auto"/>
            </w:tcBorders>
            <w:shd w:val="clear" w:color="auto" w:fill="FFF2CC" w:themeFill="accent4" w:themeFillTint="33"/>
            <w:vAlign w:val="center"/>
          </w:tcPr>
          <w:p w14:paraId="220B1622" w14:textId="6C094289"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6</w:t>
            </w:r>
          </w:p>
        </w:tc>
        <w:tc>
          <w:tcPr>
            <w:tcW w:w="674" w:type="dxa"/>
            <w:gridSpan w:val="2"/>
            <w:tcBorders>
              <w:left w:val="dotDash" w:sz="4" w:space="0" w:color="auto"/>
            </w:tcBorders>
            <w:shd w:val="clear" w:color="auto" w:fill="FFF2CC" w:themeFill="accent4" w:themeFillTint="33"/>
            <w:vAlign w:val="center"/>
          </w:tcPr>
          <w:p w14:paraId="1E5CCA6E" w14:textId="794C2C62"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8CE9AA7" w14:textId="4D4B72FA"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5</w:t>
            </w:r>
          </w:p>
        </w:tc>
        <w:tc>
          <w:tcPr>
            <w:tcW w:w="693" w:type="dxa"/>
            <w:tcBorders>
              <w:left w:val="dotDash" w:sz="4" w:space="0" w:color="auto"/>
            </w:tcBorders>
            <w:shd w:val="clear" w:color="auto" w:fill="DEEAF6" w:themeFill="accent5" w:themeFillTint="33"/>
            <w:vAlign w:val="center"/>
          </w:tcPr>
          <w:p w14:paraId="590FD773" w14:textId="4ABBEE3F"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727" w:type="dxa"/>
            <w:gridSpan w:val="2"/>
            <w:tcBorders>
              <w:left w:val="dotDash" w:sz="4" w:space="0" w:color="auto"/>
            </w:tcBorders>
            <w:shd w:val="clear" w:color="auto" w:fill="DEEAF6" w:themeFill="accent5" w:themeFillTint="33"/>
            <w:vAlign w:val="center"/>
          </w:tcPr>
          <w:p w14:paraId="4FC94E5D" w14:textId="080CAE5C"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78D01BBA" w14:textId="322B45DE"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10</w:t>
            </w:r>
          </w:p>
        </w:tc>
        <w:tc>
          <w:tcPr>
            <w:tcW w:w="652" w:type="dxa"/>
            <w:gridSpan w:val="3"/>
            <w:tcBorders>
              <w:left w:val="dotDash" w:sz="4" w:space="0" w:color="auto"/>
            </w:tcBorders>
            <w:shd w:val="clear" w:color="auto" w:fill="FBE4D5" w:themeFill="accent2" w:themeFillTint="33"/>
            <w:vAlign w:val="center"/>
          </w:tcPr>
          <w:p w14:paraId="62C49585" w14:textId="412419D5"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5</w:t>
            </w:r>
          </w:p>
        </w:tc>
        <w:tc>
          <w:tcPr>
            <w:tcW w:w="680" w:type="dxa"/>
            <w:gridSpan w:val="2"/>
            <w:tcBorders>
              <w:left w:val="dotDash" w:sz="4" w:space="0" w:color="auto"/>
              <w:right w:val="single" w:sz="4" w:space="0" w:color="auto"/>
            </w:tcBorders>
            <w:shd w:val="clear" w:color="auto" w:fill="FBE4D5" w:themeFill="accent2" w:themeFillTint="33"/>
            <w:vAlign w:val="center"/>
          </w:tcPr>
          <w:p w14:paraId="2AA8FF56" w14:textId="2FB3D83D"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0584EED" w14:textId="77777777" w:rsidR="007C0B89" w:rsidRPr="007C0B89" w:rsidRDefault="007C0B89"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6D894EB" w14:textId="77777777" w:rsidR="007C0B89" w:rsidRPr="007C0B89" w:rsidRDefault="007C0B89"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DD5C566" w14:textId="77777777" w:rsidR="007C0B89" w:rsidRPr="007C0B89" w:rsidRDefault="007C0B89" w:rsidP="006C4F85">
            <w:pPr>
              <w:spacing w:before="120" w:after="120"/>
              <w:rPr>
                <w:rFonts w:ascii="Times New Roman" w:hAnsi="Times New Roman"/>
                <w:bCs/>
                <w:szCs w:val="24"/>
                <w:lang w:val="bg-BG"/>
              </w:rPr>
            </w:pPr>
          </w:p>
        </w:tc>
      </w:tr>
      <w:tr w:rsidR="007C0B89" w:rsidRPr="007C0B89" w14:paraId="57B8E11E" w14:textId="77777777" w:rsidTr="006C4F85">
        <w:trPr>
          <w:jc w:val="center"/>
        </w:trPr>
        <w:tc>
          <w:tcPr>
            <w:tcW w:w="2198" w:type="dxa"/>
          </w:tcPr>
          <w:p w14:paraId="3E628B6B" w14:textId="77777777" w:rsidR="007C0B89" w:rsidRPr="007C0B89" w:rsidRDefault="007C0B89" w:rsidP="007C0B89">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658B5ABD" w14:textId="22BF2148"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6</w:t>
            </w:r>
          </w:p>
        </w:tc>
        <w:tc>
          <w:tcPr>
            <w:tcW w:w="571" w:type="dxa"/>
            <w:gridSpan w:val="2"/>
            <w:tcBorders>
              <w:left w:val="dotDash" w:sz="4" w:space="0" w:color="auto"/>
            </w:tcBorders>
            <w:shd w:val="clear" w:color="auto" w:fill="E2EFD9" w:themeFill="accent6" w:themeFillTint="33"/>
            <w:vAlign w:val="center"/>
          </w:tcPr>
          <w:p w14:paraId="2E2500D1" w14:textId="35BC1A91"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5C9D2AF0" w14:textId="7868B081"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1485314D" w14:textId="09C40ADC"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5</w:t>
            </w:r>
          </w:p>
        </w:tc>
        <w:tc>
          <w:tcPr>
            <w:tcW w:w="625" w:type="dxa"/>
            <w:tcBorders>
              <w:right w:val="dotDash" w:sz="4" w:space="0" w:color="auto"/>
            </w:tcBorders>
            <w:shd w:val="clear" w:color="auto" w:fill="FFF2CC" w:themeFill="accent4" w:themeFillTint="33"/>
            <w:vAlign w:val="center"/>
          </w:tcPr>
          <w:p w14:paraId="54C110F7" w14:textId="3A4A7C34"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674" w:type="dxa"/>
            <w:gridSpan w:val="2"/>
            <w:tcBorders>
              <w:left w:val="dotDash" w:sz="4" w:space="0" w:color="auto"/>
            </w:tcBorders>
            <w:shd w:val="clear" w:color="auto" w:fill="FFF2CC" w:themeFill="accent4" w:themeFillTint="33"/>
            <w:vAlign w:val="center"/>
          </w:tcPr>
          <w:p w14:paraId="0DB4C434" w14:textId="7A4FAB0D"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AD7A4A7" w14:textId="6286B377"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8</w:t>
            </w:r>
          </w:p>
        </w:tc>
        <w:tc>
          <w:tcPr>
            <w:tcW w:w="693" w:type="dxa"/>
            <w:tcBorders>
              <w:left w:val="dotDash" w:sz="4" w:space="0" w:color="auto"/>
            </w:tcBorders>
            <w:shd w:val="clear" w:color="auto" w:fill="DEEAF6" w:themeFill="accent5" w:themeFillTint="33"/>
            <w:vAlign w:val="center"/>
          </w:tcPr>
          <w:p w14:paraId="6DD4897C" w14:textId="26AFC872"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2</w:t>
            </w:r>
          </w:p>
        </w:tc>
        <w:tc>
          <w:tcPr>
            <w:tcW w:w="727" w:type="dxa"/>
            <w:gridSpan w:val="2"/>
            <w:tcBorders>
              <w:left w:val="dotDash" w:sz="4" w:space="0" w:color="auto"/>
            </w:tcBorders>
            <w:shd w:val="clear" w:color="auto" w:fill="DEEAF6" w:themeFill="accent5" w:themeFillTint="33"/>
            <w:vAlign w:val="center"/>
          </w:tcPr>
          <w:p w14:paraId="0DAB4CC4" w14:textId="6989C447" w:rsidR="007C0B89"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7FACB246" w14:textId="20FFE576"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2</w:t>
            </w:r>
          </w:p>
        </w:tc>
        <w:tc>
          <w:tcPr>
            <w:tcW w:w="652" w:type="dxa"/>
            <w:gridSpan w:val="3"/>
            <w:tcBorders>
              <w:left w:val="dotDash" w:sz="4" w:space="0" w:color="auto"/>
            </w:tcBorders>
            <w:shd w:val="clear" w:color="auto" w:fill="FBE4D5" w:themeFill="accent2" w:themeFillTint="33"/>
            <w:vAlign w:val="center"/>
          </w:tcPr>
          <w:p w14:paraId="1F4014AD" w14:textId="1412949F"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2</w:t>
            </w:r>
          </w:p>
        </w:tc>
        <w:tc>
          <w:tcPr>
            <w:tcW w:w="680" w:type="dxa"/>
            <w:gridSpan w:val="2"/>
            <w:tcBorders>
              <w:left w:val="dotDash" w:sz="4" w:space="0" w:color="auto"/>
              <w:right w:val="single" w:sz="4" w:space="0" w:color="auto"/>
            </w:tcBorders>
            <w:shd w:val="clear" w:color="auto" w:fill="FBE4D5" w:themeFill="accent2" w:themeFillTint="33"/>
            <w:vAlign w:val="center"/>
          </w:tcPr>
          <w:p w14:paraId="78660464" w14:textId="217B71F5" w:rsidR="007C0B89"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CC35E78" w14:textId="77777777" w:rsidR="007C0B89" w:rsidRPr="007C0B89" w:rsidRDefault="007C0B89"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E0C2265" w14:textId="77777777" w:rsidR="007C0B89" w:rsidRPr="007C0B89" w:rsidRDefault="007C0B89"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2905FD2" w14:textId="77777777" w:rsidR="007C0B89" w:rsidRPr="007C0B89" w:rsidRDefault="007C0B89" w:rsidP="006C4F85">
            <w:pPr>
              <w:spacing w:before="120" w:after="120"/>
              <w:rPr>
                <w:rFonts w:ascii="Times New Roman" w:hAnsi="Times New Roman"/>
                <w:bCs/>
                <w:szCs w:val="24"/>
                <w:lang w:val="bg-BG"/>
              </w:rPr>
            </w:pPr>
          </w:p>
        </w:tc>
      </w:tr>
      <w:tr w:rsidR="007C0B89" w:rsidRPr="007C0B89" w14:paraId="6D230AE4" w14:textId="77777777" w:rsidTr="006C4F85">
        <w:trPr>
          <w:jc w:val="center"/>
        </w:trPr>
        <w:tc>
          <w:tcPr>
            <w:tcW w:w="2198" w:type="dxa"/>
            <w:shd w:val="clear" w:color="auto" w:fill="F2F2F2" w:themeFill="background1" w:themeFillShade="F2"/>
          </w:tcPr>
          <w:p w14:paraId="6AA10FF7"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3FEE6F4A" w14:textId="765DD455"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33</w:t>
            </w:r>
          </w:p>
        </w:tc>
        <w:tc>
          <w:tcPr>
            <w:tcW w:w="571" w:type="dxa"/>
            <w:gridSpan w:val="2"/>
            <w:tcBorders>
              <w:left w:val="dotDash" w:sz="4" w:space="0" w:color="auto"/>
            </w:tcBorders>
            <w:shd w:val="clear" w:color="auto" w:fill="E2EFD9" w:themeFill="accent6" w:themeFillTint="33"/>
            <w:vAlign w:val="center"/>
          </w:tcPr>
          <w:p w14:paraId="39304DB0" w14:textId="0C53F6C9"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764" w:type="dxa"/>
            <w:gridSpan w:val="2"/>
            <w:tcBorders>
              <w:left w:val="dotDash" w:sz="4" w:space="0" w:color="auto"/>
            </w:tcBorders>
            <w:shd w:val="clear" w:color="auto" w:fill="E2EFD9" w:themeFill="accent6" w:themeFillTint="33"/>
            <w:vAlign w:val="center"/>
          </w:tcPr>
          <w:p w14:paraId="0D2130AF" w14:textId="634848E3"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4D555196" w14:textId="1DFBAF61"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32</w:t>
            </w:r>
          </w:p>
        </w:tc>
        <w:tc>
          <w:tcPr>
            <w:tcW w:w="625" w:type="dxa"/>
            <w:tcBorders>
              <w:right w:val="dotDash" w:sz="4" w:space="0" w:color="auto"/>
            </w:tcBorders>
            <w:shd w:val="clear" w:color="auto" w:fill="FFF2CC" w:themeFill="accent4" w:themeFillTint="33"/>
            <w:vAlign w:val="center"/>
          </w:tcPr>
          <w:p w14:paraId="5D27C12E" w14:textId="568BA93C"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674" w:type="dxa"/>
            <w:gridSpan w:val="2"/>
            <w:tcBorders>
              <w:left w:val="dotDash" w:sz="4" w:space="0" w:color="auto"/>
            </w:tcBorders>
            <w:shd w:val="clear" w:color="auto" w:fill="FFF2CC" w:themeFill="accent4" w:themeFillTint="33"/>
            <w:vAlign w:val="center"/>
          </w:tcPr>
          <w:p w14:paraId="592AEBCF" w14:textId="5D6210E0"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5EA545D4" w14:textId="601B2B0F"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24</w:t>
            </w:r>
          </w:p>
        </w:tc>
        <w:tc>
          <w:tcPr>
            <w:tcW w:w="693" w:type="dxa"/>
            <w:tcBorders>
              <w:left w:val="dotDash" w:sz="4" w:space="0" w:color="auto"/>
            </w:tcBorders>
            <w:shd w:val="clear" w:color="auto" w:fill="DEEAF6" w:themeFill="accent5" w:themeFillTint="33"/>
            <w:vAlign w:val="center"/>
          </w:tcPr>
          <w:p w14:paraId="0574C9DC" w14:textId="40A983EC"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5</w:t>
            </w:r>
          </w:p>
        </w:tc>
        <w:tc>
          <w:tcPr>
            <w:tcW w:w="727" w:type="dxa"/>
            <w:gridSpan w:val="2"/>
            <w:tcBorders>
              <w:left w:val="dotDash" w:sz="4" w:space="0" w:color="auto"/>
            </w:tcBorders>
            <w:shd w:val="clear" w:color="auto" w:fill="DEEAF6" w:themeFill="accent5" w:themeFillTint="33"/>
            <w:vAlign w:val="center"/>
          </w:tcPr>
          <w:p w14:paraId="6C70A95A" w14:textId="653BD539"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391DD6E2" w14:textId="48873D1C"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26</w:t>
            </w:r>
          </w:p>
        </w:tc>
        <w:tc>
          <w:tcPr>
            <w:tcW w:w="652" w:type="dxa"/>
            <w:gridSpan w:val="3"/>
            <w:tcBorders>
              <w:left w:val="dotDash" w:sz="4" w:space="0" w:color="auto"/>
            </w:tcBorders>
            <w:shd w:val="clear" w:color="auto" w:fill="FBE4D5" w:themeFill="accent2" w:themeFillTint="33"/>
            <w:vAlign w:val="center"/>
          </w:tcPr>
          <w:p w14:paraId="48C9793D" w14:textId="44754ED1"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16</w:t>
            </w:r>
          </w:p>
        </w:tc>
        <w:tc>
          <w:tcPr>
            <w:tcW w:w="680" w:type="dxa"/>
            <w:gridSpan w:val="2"/>
            <w:tcBorders>
              <w:left w:val="dotDash" w:sz="4" w:space="0" w:color="auto"/>
              <w:right w:val="single" w:sz="4" w:space="0" w:color="auto"/>
            </w:tcBorders>
            <w:shd w:val="clear" w:color="auto" w:fill="FBE4D5" w:themeFill="accent2" w:themeFillTint="33"/>
            <w:vAlign w:val="center"/>
          </w:tcPr>
          <w:p w14:paraId="743CEA88" w14:textId="17CF76A9"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5FFE4749" w14:textId="77777777" w:rsidR="007C0B89" w:rsidRPr="007C0B89" w:rsidRDefault="007C0B89"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9019A4E" w14:textId="77777777" w:rsidR="007C0B89" w:rsidRPr="007C0B89" w:rsidRDefault="007C0B89"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0D897390" w14:textId="77777777" w:rsidR="007C0B89" w:rsidRPr="007C0B89" w:rsidRDefault="007C0B89" w:rsidP="006C4F85">
            <w:pPr>
              <w:spacing w:before="120" w:after="120"/>
              <w:rPr>
                <w:rFonts w:ascii="Times New Roman" w:hAnsi="Times New Roman"/>
                <w:b/>
                <w:bCs/>
                <w:szCs w:val="24"/>
                <w:lang w:val="bg-BG"/>
              </w:rPr>
            </w:pPr>
          </w:p>
        </w:tc>
      </w:tr>
      <w:tr w:rsidR="006C4F85" w:rsidRPr="007C0B89" w14:paraId="6985255D" w14:textId="77777777" w:rsidTr="001C75A8">
        <w:trPr>
          <w:jc w:val="center"/>
        </w:trPr>
        <w:tc>
          <w:tcPr>
            <w:tcW w:w="2198" w:type="dxa"/>
          </w:tcPr>
          <w:p w14:paraId="7465B3C7"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tcPr>
          <w:p w14:paraId="7CAEC94F" w14:textId="490E827D"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586DCAD1" w14:textId="678F81F2"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070A9C28" w14:textId="14D242BF"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3D15510B" w14:textId="678101FE"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right w:val="dotDash" w:sz="4" w:space="0" w:color="auto"/>
            </w:tcBorders>
            <w:shd w:val="clear" w:color="auto" w:fill="FFF2CC" w:themeFill="accent4" w:themeFillTint="33"/>
          </w:tcPr>
          <w:p w14:paraId="75D2FAC5" w14:textId="7CDF815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39EB475C" w14:textId="352CB5B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121D6E90" w14:textId="42CF1D83"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0E27517F" w14:textId="732F68E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156E3E0B" w14:textId="1A1EEA1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414EFBB8" w14:textId="3D30B95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E1BA5E0" w14:textId="543BBD1E"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55B748A8" w14:textId="0D07DCC8"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36B3D67"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741F9997"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B543BC0" w14:textId="77777777" w:rsidR="006C4F85" w:rsidRPr="007C0B89" w:rsidRDefault="006C4F85" w:rsidP="006C4F85">
            <w:pPr>
              <w:spacing w:before="120" w:after="120"/>
              <w:rPr>
                <w:rFonts w:ascii="Times New Roman" w:hAnsi="Times New Roman"/>
                <w:bCs/>
                <w:szCs w:val="24"/>
                <w:lang w:val="bg-BG"/>
              </w:rPr>
            </w:pPr>
          </w:p>
        </w:tc>
      </w:tr>
      <w:tr w:rsidR="006C4F85" w:rsidRPr="007C0B89" w14:paraId="5731B1FD" w14:textId="77777777" w:rsidTr="001C75A8">
        <w:trPr>
          <w:jc w:val="center"/>
        </w:trPr>
        <w:tc>
          <w:tcPr>
            <w:tcW w:w="2198" w:type="dxa"/>
          </w:tcPr>
          <w:p w14:paraId="33F7614A"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tcPr>
          <w:p w14:paraId="345C1B11" w14:textId="4CB0CD27"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4C872415" w14:textId="0779210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77800959" w14:textId="61574E0F"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05F3A5BA" w14:textId="5B366C8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6F2996ED" w14:textId="2570D6E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298FF171" w14:textId="0F42F828"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122E52E5" w14:textId="1EABF047"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162EE2AD" w14:textId="7CD7577A"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1FBAC544" w14:textId="2F07E627"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5B2E80F1" w14:textId="1143585D"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22158315" w14:textId="12D302CA"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2E5274D4" w14:textId="01AD9EA8"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C58A556"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FCB902F"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F6740E7" w14:textId="77777777" w:rsidR="006C4F85" w:rsidRPr="007C0B89" w:rsidRDefault="006C4F85" w:rsidP="006C4F85">
            <w:pPr>
              <w:spacing w:before="120" w:after="120"/>
              <w:rPr>
                <w:rFonts w:ascii="Times New Roman" w:hAnsi="Times New Roman"/>
                <w:bCs/>
                <w:szCs w:val="24"/>
                <w:lang w:val="bg-BG"/>
              </w:rPr>
            </w:pPr>
          </w:p>
        </w:tc>
      </w:tr>
      <w:tr w:rsidR="006C4F85" w:rsidRPr="007C0B89" w14:paraId="0A9DFA98" w14:textId="77777777" w:rsidTr="001C75A8">
        <w:trPr>
          <w:jc w:val="center"/>
        </w:trPr>
        <w:tc>
          <w:tcPr>
            <w:tcW w:w="2198" w:type="dxa"/>
          </w:tcPr>
          <w:p w14:paraId="2886091C"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tcPr>
          <w:p w14:paraId="3918349D" w14:textId="35BB1F8B"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70A742C6" w14:textId="4CF56DB3"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5BB99AAB" w14:textId="6D5A89E3"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7A6F6BF5" w14:textId="51ED54A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1F8D8E0B" w14:textId="74F0DA57"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148EEF2D" w14:textId="1736DA7E"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4A7A4725" w14:textId="452D846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50084050" w14:textId="6C43D822"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67983026" w14:textId="5D151F9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547C2202" w14:textId="5FA190C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39317866" w14:textId="441EBF86"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39E4BA72" w14:textId="7CAC36C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6D175A4"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7C9AE054"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C9CE8DB" w14:textId="77777777" w:rsidR="006C4F85" w:rsidRPr="007C0B89" w:rsidRDefault="006C4F85" w:rsidP="006C4F85">
            <w:pPr>
              <w:spacing w:before="120" w:after="120"/>
              <w:rPr>
                <w:rFonts w:ascii="Times New Roman" w:hAnsi="Times New Roman"/>
                <w:bCs/>
                <w:szCs w:val="24"/>
                <w:lang w:val="bg-BG"/>
              </w:rPr>
            </w:pPr>
          </w:p>
        </w:tc>
      </w:tr>
      <w:tr w:rsidR="006C4F85" w:rsidRPr="007C0B89" w14:paraId="70B887F7" w14:textId="77777777" w:rsidTr="001C75A8">
        <w:trPr>
          <w:jc w:val="center"/>
        </w:trPr>
        <w:tc>
          <w:tcPr>
            <w:tcW w:w="2198" w:type="dxa"/>
          </w:tcPr>
          <w:p w14:paraId="69A3554F"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lastRenderedPageBreak/>
              <w:t>XI</w:t>
            </w:r>
          </w:p>
        </w:tc>
        <w:tc>
          <w:tcPr>
            <w:tcW w:w="610" w:type="dxa"/>
            <w:tcBorders>
              <w:right w:val="dotDash" w:sz="4" w:space="0" w:color="auto"/>
            </w:tcBorders>
            <w:shd w:val="clear" w:color="auto" w:fill="E2EFD9" w:themeFill="accent6" w:themeFillTint="33"/>
          </w:tcPr>
          <w:p w14:paraId="3A0CAB77" w14:textId="66B5F12F"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131AC010" w14:textId="7E7E4989"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0446D266" w14:textId="4568ADA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2C024974" w14:textId="18D63316"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6EC8BC08" w14:textId="56F542ED"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25E27765" w14:textId="2E68E3F3"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7C0B1429" w14:textId="7E3DF8A6"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50116B1F" w14:textId="01C77117"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47475269" w14:textId="0E68B666"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1631714B" w14:textId="635D6EE2"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1D41A59" w14:textId="39CEF15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4103827A" w14:textId="75BE160E"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EB15A5D"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34E47CAD"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3C8FB8FD" w14:textId="77777777" w:rsidR="006C4F85" w:rsidRPr="007C0B89" w:rsidRDefault="006C4F85" w:rsidP="006C4F85">
            <w:pPr>
              <w:spacing w:before="120" w:after="120"/>
              <w:rPr>
                <w:rFonts w:ascii="Times New Roman" w:hAnsi="Times New Roman"/>
                <w:bCs/>
                <w:szCs w:val="24"/>
                <w:lang w:val="bg-BG"/>
              </w:rPr>
            </w:pPr>
          </w:p>
        </w:tc>
      </w:tr>
      <w:tr w:rsidR="006C4F85" w:rsidRPr="007C0B89" w14:paraId="78BE5965" w14:textId="77777777" w:rsidTr="001C75A8">
        <w:trPr>
          <w:jc w:val="center"/>
        </w:trPr>
        <w:tc>
          <w:tcPr>
            <w:tcW w:w="2198" w:type="dxa"/>
          </w:tcPr>
          <w:p w14:paraId="72450890"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tcPr>
          <w:p w14:paraId="5D6663A3" w14:textId="6CF2822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3C0950A3" w14:textId="4DD800F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4C6750AF" w14:textId="5BDA673C"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328F30C0" w14:textId="6C729C58"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3A4E1429" w14:textId="1A1559BD"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60683DA3" w14:textId="08FDA26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1A1180C4" w14:textId="2A78FB3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2C859DEB" w14:textId="5B4A1FA6"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1D081B7D" w14:textId="622A2DC9"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5B133917" w14:textId="1273AE78"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B82076B" w14:textId="530D1ABA"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1663421B" w14:textId="18611CFC"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8EBBC0E"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69A5269"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9583A38" w14:textId="77777777" w:rsidR="006C4F85" w:rsidRPr="007C0B89" w:rsidRDefault="006C4F85" w:rsidP="006C4F85">
            <w:pPr>
              <w:spacing w:before="120" w:after="120"/>
              <w:rPr>
                <w:rFonts w:ascii="Times New Roman" w:hAnsi="Times New Roman"/>
                <w:bCs/>
                <w:szCs w:val="24"/>
                <w:lang w:val="bg-BG"/>
              </w:rPr>
            </w:pPr>
          </w:p>
        </w:tc>
      </w:tr>
      <w:tr w:rsidR="006C4F85" w:rsidRPr="007C0B89" w14:paraId="63A53A1F" w14:textId="77777777" w:rsidTr="001C75A8">
        <w:trPr>
          <w:jc w:val="center"/>
        </w:trPr>
        <w:tc>
          <w:tcPr>
            <w:tcW w:w="2198" w:type="dxa"/>
            <w:shd w:val="clear" w:color="auto" w:fill="F2F2F2" w:themeFill="background1" w:themeFillShade="F2"/>
          </w:tcPr>
          <w:p w14:paraId="39787CD7"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
                <w:bCs/>
                <w:szCs w:val="24"/>
                <w:lang w:val="bg-BG"/>
              </w:rPr>
              <w:t>Гимназиален етап</w:t>
            </w:r>
          </w:p>
        </w:tc>
        <w:tc>
          <w:tcPr>
            <w:tcW w:w="610" w:type="dxa"/>
            <w:tcBorders>
              <w:right w:val="dotDash" w:sz="4" w:space="0" w:color="auto"/>
            </w:tcBorders>
            <w:shd w:val="clear" w:color="auto" w:fill="E2EFD9" w:themeFill="accent6" w:themeFillTint="33"/>
          </w:tcPr>
          <w:p w14:paraId="5E5A1567" w14:textId="2E78B39E"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40F3ED54" w14:textId="72AA92E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68E49258" w14:textId="64B74FE5"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23CF2A37" w14:textId="03E4D582"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5D933733" w14:textId="402060C1"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73B99AB5" w14:textId="054BAA4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32710345" w14:textId="7E49E050"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34974F19" w14:textId="45AD0829"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2BC2548A" w14:textId="072B63D8" w:rsidR="006C4F85" w:rsidRPr="007C0B89" w:rsidRDefault="006C4F85" w:rsidP="006C4F85">
            <w:pPr>
              <w:spacing w:before="120" w:after="120"/>
              <w:rPr>
                <w:rFonts w:ascii="Times New Roman" w:hAnsi="Times New Roman"/>
                <w:bCs/>
                <w:szCs w:val="24"/>
                <w:lang w:val="bg-BG"/>
              </w:rPr>
            </w:pPr>
            <w:r w:rsidRPr="00EC4FA4">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5931FF88" w14:textId="7AF8E750"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E24F698" w14:textId="38C72B0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1B151E88" w14:textId="60A1B9CD"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440FDE2"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1C587C9A"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9B0EDF3" w14:textId="77777777" w:rsidR="006C4F85" w:rsidRPr="007C0B89" w:rsidRDefault="006C4F85" w:rsidP="006C4F85">
            <w:pPr>
              <w:spacing w:before="120" w:after="120"/>
              <w:rPr>
                <w:rFonts w:ascii="Times New Roman" w:hAnsi="Times New Roman"/>
                <w:bCs/>
                <w:szCs w:val="24"/>
                <w:lang w:val="bg-BG"/>
              </w:rPr>
            </w:pPr>
          </w:p>
        </w:tc>
      </w:tr>
      <w:tr w:rsidR="007C0B89" w:rsidRPr="007C0B89" w14:paraId="3B394848" w14:textId="77777777" w:rsidTr="006C4F85">
        <w:trPr>
          <w:jc w:val="center"/>
        </w:trPr>
        <w:tc>
          <w:tcPr>
            <w:tcW w:w="2198" w:type="dxa"/>
            <w:shd w:val="clear" w:color="auto" w:fill="D5DCE4" w:themeFill="text2" w:themeFillTint="33"/>
          </w:tcPr>
          <w:p w14:paraId="54B3B5F7"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D58A47E" w14:textId="4B2F941E"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33</w:t>
            </w:r>
          </w:p>
        </w:tc>
        <w:tc>
          <w:tcPr>
            <w:tcW w:w="571" w:type="dxa"/>
            <w:gridSpan w:val="2"/>
            <w:tcBorders>
              <w:left w:val="dotDash" w:sz="4" w:space="0" w:color="auto"/>
            </w:tcBorders>
            <w:shd w:val="clear" w:color="auto" w:fill="E2EFD9" w:themeFill="accent6" w:themeFillTint="33"/>
            <w:vAlign w:val="center"/>
          </w:tcPr>
          <w:p w14:paraId="1CAB2E7F" w14:textId="7B52238D"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764" w:type="dxa"/>
            <w:gridSpan w:val="2"/>
            <w:tcBorders>
              <w:left w:val="dotDash" w:sz="4" w:space="0" w:color="auto"/>
            </w:tcBorders>
            <w:shd w:val="clear" w:color="auto" w:fill="E2EFD9" w:themeFill="accent6" w:themeFillTint="33"/>
            <w:vAlign w:val="center"/>
          </w:tcPr>
          <w:p w14:paraId="6E2384DE" w14:textId="192AE491"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63AD2478" w14:textId="1D25D59E"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32</w:t>
            </w:r>
          </w:p>
        </w:tc>
        <w:tc>
          <w:tcPr>
            <w:tcW w:w="625" w:type="dxa"/>
            <w:tcBorders>
              <w:left w:val="dotDash" w:sz="4" w:space="0" w:color="auto"/>
            </w:tcBorders>
            <w:shd w:val="clear" w:color="auto" w:fill="FFF2CC" w:themeFill="accent4" w:themeFillTint="33"/>
            <w:vAlign w:val="center"/>
          </w:tcPr>
          <w:p w14:paraId="045CF81F" w14:textId="4F80C878"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674" w:type="dxa"/>
            <w:gridSpan w:val="2"/>
            <w:tcBorders>
              <w:left w:val="dotDash" w:sz="4" w:space="0" w:color="auto"/>
            </w:tcBorders>
            <w:shd w:val="clear" w:color="auto" w:fill="FFF2CC" w:themeFill="accent4" w:themeFillTint="33"/>
            <w:vAlign w:val="center"/>
          </w:tcPr>
          <w:p w14:paraId="7DA77FA5" w14:textId="1A9774AB"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1DD8DA99" w14:textId="690396D1"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24</w:t>
            </w:r>
          </w:p>
        </w:tc>
        <w:tc>
          <w:tcPr>
            <w:tcW w:w="693" w:type="dxa"/>
            <w:tcBorders>
              <w:left w:val="dotDash" w:sz="4" w:space="0" w:color="auto"/>
            </w:tcBorders>
            <w:shd w:val="clear" w:color="auto" w:fill="DEEAF6" w:themeFill="accent5" w:themeFillTint="33"/>
            <w:vAlign w:val="center"/>
          </w:tcPr>
          <w:p w14:paraId="2346EA96" w14:textId="49BDBF0B"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5</w:t>
            </w:r>
          </w:p>
        </w:tc>
        <w:tc>
          <w:tcPr>
            <w:tcW w:w="727" w:type="dxa"/>
            <w:gridSpan w:val="2"/>
            <w:tcBorders>
              <w:left w:val="dotDash" w:sz="4" w:space="0" w:color="auto"/>
            </w:tcBorders>
            <w:shd w:val="clear" w:color="auto" w:fill="DEEAF6" w:themeFill="accent5" w:themeFillTint="33"/>
            <w:vAlign w:val="center"/>
          </w:tcPr>
          <w:p w14:paraId="72A24F83" w14:textId="0F56F126"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57D13851" w14:textId="3E3915DD"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26</w:t>
            </w:r>
          </w:p>
        </w:tc>
        <w:tc>
          <w:tcPr>
            <w:tcW w:w="638" w:type="dxa"/>
            <w:gridSpan w:val="2"/>
            <w:tcBorders>
              <w:left w:val="dotDash" w:sz="4" w:space="0" w:color="auto"/>
            </w:tcBorders>
            <w:shd w:val="clear" w:color="auto" w:fill="FBE4D5" w:themeFill="accent2" w:themeFillTint="33"/>
            <w:vAlign w:val="center"/>
          </w:tcPr>
          <w:p w14:paraId="106A72A4" w14:textId="75E1C993"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16</w:t>
            </w:r>
          </w:p>
        </w:tc>
        <w:tc>
          <w:tcPr>
            <w:tcW w:w="694" w:type="dxa"/>
            <w:gridSpan w:val="3"/>
            <w:tcBorders>
              <w:left w:val="dotDash" w:sz="4" w:space="0" w:color="auto"/>
              <w:right w:val="single" w:sz="4" w:space="0" w:color="auto"/>
            </w:tcBorders>
            <w:shd w:val="clear" w:color="auto" w:fill="FBE4D5" w:themeFill="accent2" w:themeFillTint="33"/>
            <w:vAlign w:val="center"/>
          </w:tcPr>
          <w:p w14:paraId="5EBCB0AD" w14:textId="3761C78A"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07D2D868" w14:textId="77777777" w:rsidR="007C0B89" w:rsidRPr="007C0B89" w:rsidRDefault="007C0B89"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3EC4D56A" w14:textId="77777777" w:rsidR="007C0B89" w:rsidRPr="007C0B89" w:rsidRDefault="007C0B89"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203C0FDD" w14:textId="77777777" w:rsidR="007C0B89" w:rsidRPr="007C0B89" w:rsidRDefault="007C0B89" w:rsidP="006C4F85">
            <w:pPr>
              <w:spacing w:before="120" w:after="120"/>
              <w:rPr>
                <w:rFonts w:ascii="Times New Roman" w:hAnsi="Times New Roman"/>
                <w:b/>
                <w:bCs/>
                <w:szCs w:val="24"/>
                <w:lang w:val="bg-BG"/>
              </w:rPr>
            </w:pPr>
          </w:p>
        </w:tc>
      </w:tr>
    </w:tbl>
    <w:p w14:paraId="0468A29A" w14:textId="77777777" w:rsidR="00F779B4" w:rsidRPr="007C0B89" w:rsidRDefault="00F779B4" w:rsidP="00F779B4">
      <w:pPr>
        <w:jc w:val="both"/>
        <w:rPr>
          <w:rFonts w:ascii="Comic Sans MS" w:hAnsi="Comic Sans MS"/>
          <w:bCs/>
          <w:szCs w:val="24"/>
          <w:lang w:val="bg-BG"/>
        </w:rPr>
      </w:pPr>
    </w:p>
    <w:p w14:paraId="3D32A984" w14:textId="77777777" w:rsidR="00F779B4" w:rsidRPr="007C0B89" w:rsidRDefault="00F779B4" w:rsidP="00F779B4">
      <w:pPr>
        <w:jc w:val="both"/>
        <w:rPr>
          <w:rFonts w:ascii="Comic Sans MS" w:hAnsi="Comic Sans MS"/>
          <w:bCs/>
          <w:szCs w:val="24"/>
          <w:lang w:val="bg-BG"/>
        </w:rPr>
      </w:pPr>
    </w:p>
    <w:p w14:paraId="22C99C7A" w14:textId="1B3C365F" w:rsidR="00F779B4" w:rsidRPr="007C0B89" w:rsidRDefault="00F779B4" w:rsidP="00F779B4">
      <w:pPr>
        <w:jc w:val="both"/>
        <w:rPr>
          <w:rFonts w:ascii="Comic Sans MS" w:hAnsi="Comic Sans MS"/>
          <w:bCs/>
          <w:szCs w:val="24"/>
          <w:lang w:val="bg-BG"/>
        </w:rPr>
      </w:pPr>
    </w:p>
    <w:p w14:paraId="6FFE99C0" w14:textId="77777777" w:rsidR="00460A13" w:rsidRPr="007C0B89" w:rsidRDefault="00460A13" w:rsidP="00F779B4">
      <w:pPr>
        <w:jc w:val="both"/>
        <w:rPr>
          <w:rFonts w:ascii="Comic Sans MS" w:hAnsi="Comic Sans MS"/>
          <w:bCs/>
          <w:szCs w:val="24"/>
          <w:lang w:val="bg-BG"/>
        </w:rPr>
      </w:pPr>
    </w:p>
    <w:p w14:paraId="2B84B2F6" w14:textId="1F96D870" w:rsidR="00F779B4" w:rsidRPr="007C0B89" w:rsidRDefault="00F779B4" w:rsidP="00F779B4">
      <w:pPr>
        <w:jc w:val="both"/>
        <w:rPr>
          <w:rFonts w:ascii="Comic Sans MS" w:hAnsi="Comic Sans MS"/>
          <w:bCs/>
          <w:szCs w:val="24"/>
          <w:lang w:val="bg-BG"/>
        </w:rPr>
      </w:pPr>
    </w:p>
    <w:p w14:paraId="78F9F1D6" w14:textId="27BFA4F1" w:rsidR="007C0B89" w:rsidRPr="007C0B89" w:rsidRDefault="007C0B89" w:rsidP="00F779B4">
      <w:pPr>
        <w:jc w:val="both"/>
        <w:rPr>
          <w:rFonts w:ascii="Comic Sans MS" w:hAnsi="Comic Sans MS"/>
          <w:bCs/>
          <w:szCs w:val="24"/>
          <w:lang w:val="bg-BG"/>
        </w:rPr>
      </w:pPr>
    </w:p>
    <w:p w14:paraId="7E277150" w14:textId="4A32FA01" w:rsidR="007C0B89" w:rsidRPr="007C0B89" w:rsidRDefault="007C0B89" w:rsidP="00F779B4">
      <w:pPr>
        <w:jc w:val="both"/>
        <w:rPr>
          <w:rFonts w:ascii="Comic Sans MS" w:hAnsi="Comic Sans MS"/>
          <w:bCs/>
          <w:szCs w:val="24"/>
          <w:lang w:val="bg-BG"/>
        </w:rPr>
      </w:pPr>
    </w:p>
    <w:p w14:paraId="20ADE097" w14:textId="498DCDBB" w:rsidR="007C0B89" w:rsidRPr="007C0B89" w:rsidRDefault="007C0B89" w:rsidP="00F779B4">
      <w:pPr>
        <w:jc w:val="both"/>
        <w:rPr>
          <w:rFonts w:ascii="Comic Sans MS" w:hAnsi="Comic Sans MS"/>
          <w:bCs/>
          <w:szCs w:val="24"/>
          <w:lang w:val="bg-BG"/>
        </w:rPr>
      </w:pPr>
    </w:p>
    <w:p w14:paraId="601A66B5" w14:textId="6FE31D8B" w:rsidR="007C0B89" w:rsidRPr="007C0B89" w:rsidRDefault="007C0B89" w:rsidP="00F779B4">
      <w:pPr>
        <w:jc w:val="both"/>
        <w:rPr>
          <w:rFonts w:ascii="Comic Sans MS" w:hAnsi="Comic Sans MS"/>
          <w:bCs/>
          <w:szCs w:val="24"/>
          <w:lang w:val="bg-BG"/>
        </w:rPr>
      </w:pPr>
    </w:p>
    <w:p w14:paraId="76F15DFF" w14:textId="24AFED42" w:rsidR="007C0B89" w:rsidRPr="007C0B89" w:rsidRDefault="007C0B89" w:rsidP="00F779B4">
      <w:pPr>
        <w:jc w:val="both"/>
        <w:rPr>
          <w:rFonts w:ascii="Comic Sans MS" w:hAnsi="Comic Sans MS"/>
          <w:bCs/>
          <w:szCs w:val="24"/>
          <w:lang w:val="bg-BG"/>
        </w:rPr>
      </w:pPr>
    </w:p>
    <w:p w14:paraId="0C2DCCEE" w14:textId="541B72AB" w:rsidR="007C0B89" w:rsidRPr="007C0B89" w:rsidRDefault="007C0B89" w:rsidP="00F779B4">
      <w:pPr>
        <w:jc w:val="both"/>
        <w:rPr>
          <w:rFonts w:ascii="Comic Sans MS" w:hAnsi="Comic Sans MS"/>
          <w:bCs/>
          <w:szCs w:val="24"/>
          <w:lang w:val="bg-BG"/>
        </w:rPr>
      </w:pPr>
    </w:p>
    <w:p w14:paraId="3C0AEA68" w14:textId="09CF5AEC" w:rsidR="007C0B89" w:rsidRPr="007C0B89" w:rsidRDefault="007C0B89" w:rsidP="00F779B4">
      <w:pPr>
        <w:jc w:val="both"/>
        <w:rPr>
          <w:rFonts w:ascii="Comic Sans MS" w:hAnsi="Comic Sans MS"/>
          <w:bCs/>
          <w:szCs w:val="24"/>
          <w:lang w:val="bg-BG"/>
        </w:rPr>
      </w:pPr>
    </w:p>
    <w:p w14:paraId="72DFB99E" w14:textId="7717BA8C" w:rsidR="007C0B89" w:rsidRDefault="007C0B89" w:rsidP="00F779B4">
      <w:pPr>
        <w:jc w:val="both"/>
        <w:rPr>
          <w:rFonts w:ascii="Comic Sans MS" w:hAnsi="Comic Sans MS"/>
          <w:bCs/>
          <w:szCs w:val="24"/>
          <w:lang w:val="bg-BG"/>
        </w:rPr>
      </w:pPr>
    </w:p>
    <w:p w14:paraId="645C8FAF" w14:textId="77777777" w:rsidR="006C4F85" w:rsidRPr="007C0B89" w:rsidRDefault="006C4F85" w:rsidP="00F779B4">
      <w:pPr>
        <w:jc w:val="both"/>
        <w:rPr>
          <w:rFonts w:ascii="Comic Sans MS" w:hAnsi="Comic Sans MS"/>
          <w:bCs/>
          <w:szCs w:val="24"/>
          <w:lang w:val="bg-BG"/>
        </w:rPr>
      </w:pPr>
    </w:p>
    <w:p w14:paraId="4AB8BE6B" w14:textId="2C6DE172" w:rsidR="007C0B89" w:rsidRPr="007C0B89" w:rsidRDefault="007C0B89" w:rsidP="00F779B4">
      <w:pPr>
        <w:jc w:val="both"/>
        <w:rPr>
          <w:rFonts w:ascii="Comic Sans MS" w:hAnsi="Comic Sans MS"/>
          <w:bCs/>
          <w:szCs w:val="24"/>
          <w:lang w:val="bg-BG"/>
        </w:rPr>
      </w:pPr>
    </w:p>
    <w:p w14:paraId="0E6E8C56" w14:textId="77777777" w:rsidR="007C0B89" w:rsidRPr="007C0B89" w:rsidRDefault="007C0B89" w:rsidP="00F779B4">
      <w:pPr>
        <w:jc w:val="both"/>
        <w:rPr>
          <w:rFonts w:ascii="Comic Sans MS" w:hAnsi="Comic Sans MS"/>
          <w:bCs/>
          <w:szCs w:val="24"/>
          <w:lang w:val="bg-BG"/>
        </w:rPr>
      </w:pPr>
    </w:p>
    <w:p w14:paraId="1CD25B84" w14:textId="77777777" w:rsidR="00F779B4" w:rsidRPr="007C0B89" w:rsidRDefault="00F779B4" w:rsidP="00F779B4">
      <w:pPr>
        <w:jc w:val="both"/>
        <w:rPr>
          <w:rFonts w:ascii="Comic Sans MS" w:hAnsi="Comic Sans MS"/>
          <w:bCs/>
          <w:szCs w:val="24"/>
          <w:lang w:val="bg-BG"/>
        </w:rPr>
      </w:pPr>
    </w:p>
    <w:p w14:paraId="0E920DED" w14:textId="77777777" w:rsidR="00F779B4" w:rsidRPr="007C0B89" w:rsidRDefault="00F779B4" w:rsidP="00F779B4">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1DB98AAF" w14:textId="77777777" w:rsidR="00F779B4" w:rsidRPr="007C0B89" w:rsidRDefault="00F779B4" w:rsidP="00F779B4">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720A2B98" w14:textId="77777777" w:rsidR="00F779B4" w:rsidRPr="007C0B89" w:rsidRDefault="00F779B4" w:rsidP="00F779B4">
      <w:pPr>
        <w:rPr>
          <w:rFonts w:ascii="Comic Sans MS" w:hAnsi="Comic Sans MS"/>
          <w:bCs/>
          <w:szCs w:val="24"/>
          <w:lang w:val="bg-BG"/>
        </w:rPr>
      </w:pPr>
    </w:p>
    <w:p w14:paraId="0B376620" w14:textId="7EE44737" w:rsidR="00F779B4" w:rsidRPr="007C0B89" w:rsidRDefault="00F779B4" w:rsidP="00F779B4">
      <w:pPr>
        <w:rPr>
          <w:rFonts w:ascii="Comic Sans MS" w:hAnsi="Comic Sans MS"/>
          <w:b/>
          <w:bCs/>
          <w:szCs w:val="24"/>
          <w:lang w:val="bg-BG"/>
        </w:rPr>
      </w:pPr>
      <w:r w:rsidRPr="007C0B89">
        <w:rPr>
          <w:rFonts w:ascii="Comic Sans MS" w:hAnsi="Comic Sans MS"/>
          <w:b/>
          <w:bCs/>
          <w:szCs w:val="24"/>
          <w:lang w:val="bg-BG"/>
        </w:rPr>
        <w:t>ФИЗИКА И АСТРОНОМИЯ</w:t>
      </w:r>
    </w:p>
    <w:p w14:paraId="67558F7F" w14:textId="77777777" w:rsidR="00F779B4" w:rsidRPr="007C0B89" w:rsidRDefault="00F779B4" w:rsidP="00F779B4">
      <w:pPr>
        <w:jc w:val="right"/>
        <w:rPr>
          <w:rFonts w:ascii="Comic Sans MS" w:hAnsi="Comic Sans MS"/>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1D7EEA7E" w14:textId="77777777" w:rsidTr="007C0B89">
        <w:trPr>
          <w:jc w:val="center"/>
        </w:trPr>
        <w:tc>
          <w:tcPr>
            <w:tcW w:w="2198" w:type="dxa"/>
            <w:vMerge w:val="restart"/>
            <w:shd w:val="clear" w:color="auto" w:fill="F2F2F2" w:themeFill="background1" w:themeFillShade="F2"/>
          </w:tcPr>
          <w:p w14:paraId="420A8261"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2838937D"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343C5BAA" w14:textId="77777777" w:rsidTr="00B23AC6">
        <w:trPr>
          <w:jc w:val="center"/>
        </w:trPr>
        <w:tc>
          <w:tcPr>
            <w:tcW w:w="2198" w:type="dxa"/>
            <w:vMerge/>
          </w:tcPr>
          <w:p w14:paraId="28F6B393"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1B53D30A"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79D3E8CB"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51969C7F"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19FE8B95"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553D85A1"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2DF3B630" w14:textId="77777777" w:rsidTr="00B23AC6">
        <w:trPr>
          <w:cantSplit/>
          <w:trHeight w:val="2014"/>
          <w:jc w:val="center"/>
        </w:trPr>
        <w:tc>
          <w:tcPr>
            <w:tcW w:w="2198" w:type="dxa"/>
          </w:tcPr>
          <w:p w14:paraId="0A954AFF"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1C6AE1FE"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4B6CA072"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215400B8"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2EAC5B6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253A451F"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477A8888"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42D4B42E"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75111C5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2C78B7A1"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2E2971BB"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06FCEF66"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3078D51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26931C83"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74B98290"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0BD2B84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6C4F85" w:rsidRPr="007C0B89" w14:paraId="166F89BB" w14:textId="77777777" w:rsidTr="001C75A8">
        <w:trPr>
          <w:jc w:val="center"/>
        </w:trPr>
        <w:tc>
          <w:tcPr>
            <w:tcW w:w="2198" w:type="dxa"/>
          </w:tcPr>
          <w:p w14:paraId="67C23115"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1FE1DAB5" w14:textId="26A2178F"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8</w:t>
            </w:r>
          </w:p>
        </w:tc>
        <w:tc>
          <w:tcPr>
            <w:tcW w:w="571" w:type="dxa"/>
            <w:gridSpan w:val="2"/>
            <w:tcBorders>
              <w:left w:val="dotDash" w:sz="4" w:space="0" w:color="auto"/>
            </w:tcBorders>
            <w:shd w:val="clear" w:color="auto" w:fill="E2EFD9" w:themeFill="accent6" w:themeFillTint="33"/>
            <w:vAlign w:val="center"/>
          </w:tcPr>
          <w:p w14:paraId="369010B2" w14:textId="31D8E590"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vAlign w:val="center"/>
          </w:tcPr>
          <w:p w14:paraId="4FDD4651" w14:textId="442D0E91"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76DF8077" w14:textId="4C50EBCD"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23</w:t>
            </w:r>
          </w:p>
        </w:tc>
        <w:tc>
          <w:tcPr>
            <w:tcW w:w="625" w:type="dxa"/>
            <w:tcBorders>
              <w:right w:val="dotDash" w:sz="4" w:space="0" w:color="auto"/>
            </w:tcBorders>
            <w:shd w:val="clear" w:color="auto" w:fill="FFF2CC" w:themeFill="accent4" w:themeFillTint="33"/>
            <w:vAlign w:val="center"/>
          </w:tcPr>
          <w:p w14:paraId="77505CC6" w14:textId="6A639F32"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6</w:t>
            </w:r>
          </w:p>
        </w:tc>
        <w:tc>
          <w:tcPr>
            <w:tcW w:w="674" w:type="dxa"/>
            <w:gridSpan w:val="2"/>
            <w:tcBorders>
              <w:left w:val="dotDash" w:sz="4" w:space="0" w:color="auto"/>
            </w:tcBorders>
            <w:shd w:val="clear" w:color="auto" w:fill="FFF2CC" w:themeFill="accent4" w:themeFillTint="33"/>
            <w:vAlign w:val="center"/>
          </w:tcPr>
          <w:p w14:paraId="61040865" w14:textId="0F94B89B"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72C2FD41" w14:textId="389778FA"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16</w:t>
            </w:r>
          </w:p>
        </w:tc>
        <w:tc>
          <w:tcPr>
            <w:tcW w:w="693" w:type="dxa"/>
            <w:tcBorders>
              <w:left w:val="dotDash" w:sz="4" w:space="0" w:color="auto"/>
            </w:tcBorders>
            <w:shd w:val="clear" w:color="auto" w:fill="DEEAF6" w:themeFill="accent5" w:themeFillTint="33"/>
            <w:vAlign w:val="center"/>
          </w:tcPr>
          <w:p w14:paraId="3D7A9C67" w14:textId="2FC10214"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4</w:t>
            </w:r>
          </w:p>
        </w:tc>
        <w:tc>
          <w:tcPr>
            <w:tcW w:w="727" w:type="dxa"/>
            <w:gridSpan w:val="2"/>
            <w:tcBorders>
              <w:left w:val="dotDash" w:sz="4" w:space="0" w:color="auto"/>
            </w:tcBorders>
            <w:shd w:val="clear" w:color="auto" w:fill="DEEAF6" w:themeFill="accent5" w:themeFillTint="33"/>
          </w:tcPr>
          <w:p w14:paraId="23CEE393" w14:textId="50C2E3E6" w:rsidR="006C4F85" w:rsidRPr="007C0B89" w:rsidRDefault="006C4F85" w:rsidP="006C4F85">
            <w:pPr>
              <w:spacing w:before="120" w:after="120"/>
              <w:rPr>
                <w:rFonts w:ascii="Times New Roman" w:hAnsi="Times New Roman"/>
                <w:bCs/>
                <w:szCs w:val="24"/>
                <w:lang w:val="bg-BG"/>
              </w:rPr>
            </w:pPr>
            <w:r w:rsidRPr="008C4418">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52FD552B" w14:textId="47D1C0AE"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7</w:t>
            </w:r>
          </w:p>
        </w:tc>
        <w:tc>
          <w:tcPr>
            <w:tcW w:w="652" w:type="dxa"/>
            <w:gridSpan w:val="3"/>
            <w:tcBorders>
              <w:left w:val="dotDash" w:sz="4" w:space="0" w:color="auto"/>
            </w:tcBorders>
            <w:shd w:val="clear" w:color="auto" w:fill="FBE4D5" w:themeFill="accent2" w:themeFillTint="33"/>
            <w:vAlign w:val="center"/>
          </w:tcPr>
          <w:p w14:paraId="5BB9397F" w14:textId="54D9A123"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7</w:t>
            </w:r>
          </w:p>
        </w:tc>
        <w:tc>
          <w:tcPr>
            <w:tcW w:w="680" w:type="dxa"/>
            <w:gridSpan w:val="2"/>
            <w:tcBorders>
              <w:left w:val="dotDash" w:sz="4" w:space="0" w:color="auto"/>
              <w:right w:val="single" w:sz="4" w:space="0" w:color="auto"/>
            </w:tcBorders>
            <w:shd w:val="clear" w:color="auto" w:fill="FBE4D5" w:themeFill="accent2" w:themeFillTint="33"/>
            <w:vAlign w:val="center"/>
          </w:tcPr>
          <w:p w14:paraId="6BDFA609" w14:textId="71FEF2AD"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DF18C7F"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36A7CD43"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E7A572F" w14:textId="77777777" w:rsidR="006C4F85" w:rsidRPr="007C0B89" w:rsidRDefault="006C4F85" w:rsidP="006C4F85">
            <w:pPr>
              <w:spacing w:before="120" w:after="120"/>
              <w:rPr>
                <w:rFonts w:ascii="Times New Roman" w:hAnsi="Times New Roman"/>
                <w:bCs/>
                <w:szCs w:val="24"/>
                <w:lang w:val="bg-BG"/>
              </w:rPr>
            </w:pPr>
          </w:p>
        </w:tc>
      </w:tr>
      <w:tr w:rsidR="006C4F85" w:rsidRPr="007C0B89" w14:paraId="42680145" w14:textId="77777777" w:rsidTr="001C75A8">
        <w:trPr>
          <w:jc w:val="center"/>
        </w:trPr>
        <w:tc>
          <w:tcPr>
            <w:tcW w:w="2198" w:type="dxa"/>
            <w:shd w:val="clear" w:color="auto" w:fill="F2F2F2" w:themeFill="background1" w:themeFillShade="F2"/>
          </w:tcPr>
          <w:p w14:paraId="500394BD" w14:textId="77777777" w:rsidR="006C4F85" w:rsidRPr="007C0B89" w:rsidRDefault="006C4F85" w:rsidP="006C4F85">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346DED47" w14:textId="336E845E"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571" w:type="dxa"/>
            <w:gridSpan w:val="2"/>
            <w:tcBorders>
              <w:left w:val="dotDash" w:sz="4" w:space="0" w:color="auto"/>
            </w:tcBorders>
            <w:shd w:val="clear" w:color="auto" w:fill="E2EFD9" w:themeFill="accent6" w:themeFillTint="33"/>
            <w:vAlign w:val="center"/>
          </w:tcPr>
          <w:p w14:paraId="783495BB" w14:textId="68EB8FDD"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w:t>
            </w:r>
          </w:p>
        </w:tc>
        <w:tc>
          <w:tcPr>
            <w:tcW w:w="764" w:type="dxa"/>
            <w:gridSpan w:val="2"/>
            <w:tcBorders>
              <w:left w:val="dotDash" w:sz="4" w:space="0" w:color="auto"/>
            </w:tcBorders>
            <w:shd w:val="clear" w:color="auto" w:fill="E2EFD9" w:themeFill="accent6" w:themeFillTint="33"/>
            <w:vAlign w:val="center"/>
          </w:tcPr>
          <w:p w14:paraId="14611814" w14:textId="7022964C" w:rsidR="006C4F85" w:rsidRPr="007C0B89" w:rsidRDefault="006C4F85" w:rsidP="006C4F85">
            <w:pPr>
              <w:spacing w:before="120" w:after="120"/>
              <w:rPr>
                <w:rFonts w:ascii="Times New Roman" w:hAnsi="Times New Roman"/>
                <w:b/>
                <w:bCs/>
                <w:szCs w:val="24"/>
                <w:lang w:val="bg-BG"/>
              </w:rPr>
            </w:pPr>
            <w:r>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vAlign w:val="center"/>
          </w:tcPr>
          <w:p w14:paraId="6BE57587" w14:textId="6DEE4F43"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23</w:t>
            </w:r>
          </w:p>
        </w:tc>
        <w:tc>
          <w:tcPr>
            <w:tcW w:w="625" w:type="dxa"/>
            <w:tcBorders>
              <w:right w:val="dotDash" w:sz="4" w:space="0" w:color="auto"/>
            </w:tcBorders>
            <w:shd w:val="clear" w:color="auto" w:fill="FFF2CC" w:themeFill="accent4" w:themeFillTint="33"/>
            <w:vAlign w:val="center"/>
          </w:tcPr>
          <w:p w14:paraId="5CDABA12" w14:textId="0ADF23B3"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6</w:t>
            </w:r>
          </w:p>
        </w:tc>
        <w:tc>
          <w:tcPr>
            <w:tcW w:w="674" w:type="dxa"/>
            <w:gridSpan w:val="2"/>
            <w:tcBorders>
              <w:left w:val="dotDash" w:sz="4" w:space="0" w:color="auto"/>
            </w:tcBorders>
            <w:shd w:val="clear" w:color="auto" w:fill="FFF2CC" w:themeFill="accent4" w:themeFillTint="33"/>
            <w:vAlign w:val="center"/>
          </w:tcPr>
          <w:p w14:paraId="4E213275" w14:textId="79ECC9D5" w:rsidR="006C4F85" w:rsidRPr="007C0B89" w:rsidRDefault="006C4F85" w:rsidP="006C4F85">
            <w:pPr>
              <w:spacing w:before="120" w:after="120"/>
              <w:rPr>
                <w:rFonts w:ascii="Times New Roman" w:hAnsi="Times New Roman"/>
                <w:b/>
                <w:bCs/>
                <w:szCs w:val="24"/>
                <w:lang w:val="bg-BG"/>
              </w:rPr>
            </w:pPr>
            <w:r>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vAlign w:val="center"/>
          </w:tcPr>
          <w:p w14:paraId="6A999E40" w14:textId="3DD85851"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16</w:t>
            </w:r>
          </w:p>
        </w:tc>
        <w:tc>
          <w:tcPr>
            <w:tcW w:w="693" w:type="dxa"/>
            <w:tcBorders>
              <w:left w:val="dotDash" w:sz="4" w:space="0" w:color="auto"/>
            </w:tcBorders>
            <w:shd w:val="clear" w:color="auto" w:fill="DEEAF6" w:themeFill="accent5" w:themeFillTint="33"/>
            <w:vAlign w:val="center"/>
          </w:tcPr>
          <w:p w14:paraId="2258DEBC" w14:textId="1A798D43"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4</w:t>
            </w:r>
          </w:p>
        </w:tc>
        <w:tc>
          <w:tcPr>
            <w:tcW w:w="727" w:type="dxa"/>
            <w:gridSpan w:val="2"/>
            <w:tcBorders>
              <w:left w:val="dotDash" w:sz="4" w:space="0" w:color="auto"/>
            </w:tcBorders>
            <w:shd w:val="clear" w:color="auto" w:fill="DEEAF6" w:themeFill="accent5" w:themeFillTint="33"/>
          </w:tcPr>
          <w:p w14:paraId="466591D6" w14:textId="5FADE145" w:rsidR="006C4F85" w:rsidRPr="007C0B89" w:rsidRDefault="006C4F85" w:rsidP="006C4F85">
            <w:pPr>
              <w:spacing w:before="120" w:after="120"/>
              <w:rPr>
                <w:rFonts w:ascii="Times New Roman" w:hAnsi="Times New Roman"/>
                <w:b/>
                <w:bCs/>
                <w:szCs w:val="24"/>
                <w:lang w:val="bg-BG"/>
              </w:rPr>
            </w:pPr>
            <w:r w:rsidRPr="008C4418">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419899C8" w14:textId="3C0791F5"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52" w:type="dxa"/>
            <w:gridSpan w:val="3"/>
            <w:tcBorders>
              <w:left w:val="dotDash" w:sz="4" w:space="0" w:color="auto"/>
            </w:tcBorders>
            <w:shd w:val="clear" w:color="auto" w:fill="FBE4D5" w:themeFill="accent2" w:themeFillTint="33"/>
            <w:vAlign w:val="center"/>
          </w:tcPr>
          <w:p w14:paraId="16505BBC" w14:textId="09774078"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80" w:type="dxa"/>
            <w:gridSpan w:val="2"/>
            <w:tcBorders>
              <w:left w:val="dotDash" w:sz="4" w:space="0" w:color="auto"/>
              <w:right w:val="single" w:sz="4" w:space="0" w:color="auto"/>
            </w:tcBorders>
            <w:shd w:val="clear" w:color="auto" w:fill="FBE4D5" w:themeFill="accent2" w:themeFillTint="33"/>
            <w:vAlign w:val="center"/>
          </w:tcPr>
          <w:p w14:paraId="23DBF91D" w14:textId="5CB0D4CD"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48F0A1C1" w14:textId="77777777" w:rsidR="006C4F85" w:rsidRPr="007C0B89" w:rsidRDefault="006C4F85"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527A493F" w14:textId="77777777" w:rsidR="006C4F85" w:rsidRPr="007C0B89" w:rsidRDefault="006C4F85"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3858D173" w14:textId="77777777" w:rsidR="006C4F85" w:rsidRPr="007C0B89" w:rsidRDefault="006C4F85" w:rsidP="006C4F85">
            <w:pPr>
              <w:spacing w:before="120" w:after="120"/>
              <w:rPr>
                <w:rFonts w:ascii="Times New Roman" w:hAnsi="Times New Roman"/>
                <w:b/>
                <w:bCs/>
                <w:szCs w:val="24"/>
                <w:lang w:val="bg-BG"/>
              </w:rPr>
            </w:pPr>
          </w:p>
        </w:tc>
      </w:tr>
      <w:tr w:rsidR="006C4F85" w:rsidRPr="007C0B89" w14:paraId="0CDAEE82" w14:textId="77777777" w:rsidTr="001C75A8">
        <w:trPr>
          <w:jc w:val="center"/>
        </w:trPr>
        <w:tc>
          <w:tcPr>
            <w:tcW w:w="2198" w:type="dxa"/>
          </w:tcPr>
          <w:p w14:paraId="2B057B66"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tcPr>
          <w:p w14:paraId="0C5BCEE6" w14:textId="7D893518"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391D1509" w14:textId="1F62C8CA"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2BBCDF0D" w14:textId="1BC8D58B"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07C5B4F7" w14:textId="1D08151F"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25" w:type="dxa"/>
            <w:tcBorders>
              <w:right w:val="dotDash" w:sz="4" w:space="0" w:color="auto"/>
            </w:tcBorders>
            <w:shd w:val="clear" w:color="auto" w:fill="FFF2CC" w:themeFill="accent4" w:themeFillTint="33"/>
          </w:tcPr>
          <w:p w14:paraId="46BC26E5" w14:textId="3244769B"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3B2CFDC0" w14:textId="3850EF00"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480F916E" w14:textId="2357FFEA"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184B0B45" w14:textId="236F92A2"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11FC1589" w14:textId="42097B23"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0ED2D67B" w14:textId="3EF0F49D"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497AD884" w14:textId="0FC5D7C0"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08D123C3" w14:textId="06E0A35A"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5A55A137"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2216AFB9"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5B5FFF88" w14:textId="77777777" w:rsidR="006C4F85" w:rsidRPr="007C0B89" w:rsidRDefault="006C4F85" w:rsidP="006C4F85">
            <w:pPr>
              <w:spacing w:before="120" w:after="120"/>
              <w:rPr>
                <w:rFonts w:ascii="Times New Roman" w:hAnsi="Times New Roman"/>
                <w:bCs/>
                <w:szCs w:val="24"/>
                <w:lang w:val="bg-BG"/>
              </w:rPr>
            </w:pPr>
          </w:p>
        </w:tc>
      </w:tr>
      <w:tr w:rsidR="006C4F85" w:rsidRPr="007C0B89" w14:paraId="18D3DB27" w14:textId="77777777" w:rsidTr="001C75A8">
        <w:trPr>
          <w:jc w:val="center"/>
        </w:trPr>
        <w:tc>
          <w:tcPr>
            <w:tcW w:w="2198" w:type="dxa"/>
          </w:tcPr>
          <w:p w14:paraId="45FCAC7F"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tcPr>
          <w:p w14:paraId="0972519E" w14:textId="13C6DB59"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01B1C6D6" w14:textId="2BBDAA73"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1C25A835" w14:textId="02B4E4B4"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6BB2B007" w14:textId="5A1F002E"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25" w:type="dxa"/>
            <w:tcBorders>
              <w:left w:val="dotDash" w:sz="4" w:space="0" w:color="auto"/>
            </w:tcBorders>
            <w:shd w:val="clear" w:color="auto" w:fill="FFF2CC" w:themeFill="accent4" w:themeFillTint="33"/>
          </w:tcPr>
          <w:p w14:paraId="4117E4EB" w14:textId="0786D8D3"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4CB5E642" w14:textId="13EDB3E3"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794F587A" w14:textId="02016D42"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74022CBD" w14:textId="0A590DD9"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127B4892" w14:textId="00C5D7E4"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E9BD0E6" w14:textId="3CE50DA4"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5AA9C272" w14:textId="33F28C6F"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3D9586C6" w14:textId="72E7763B"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C604155"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3B726D6"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45981C3" w14:textId="77777777" w:rsidR="006C4F85" w:rsidRPr="007C0B89" w:rsidRDefault="006C4F85" w:rsidP="006C4F85">
            <w:pPr>
              <w:spacing w:before="120" w:after="120"/>
              <w:rPr>
                <w:rFonts w:ascii="Times New Roman" w:hAnsi="Times New Roman"/>
                <w:bCs/>
                <w:szCs w:val="24"/>
                <w:lang w:val="bg-BG"/>
              </w:rPr>
            </w:pPr>
          </w:p>
        </w:tc>
      </w:tr>
      <w:tr w:rsidR="006C4F85" w:rsidRPr="007C0B89" w14:paraId="380548C5" w14:textId="77777777" w:rsidTr="001C75A8">
        <w:trPr>
          <w:jc w:val="center"/>
        </w:trPr>
        <w:tc>
          <w:tcPr>
            <w:tcW w:w="2198" w:type="dxa"/>
          </w:tcPr>
          <w:p w14:paraId="128B1B52"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tcPr>
          <w:p w14:paraId="7DA3DC72" w14:textId="4ED9A219"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124D0272" w14:textId="2640D90B"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2F637ACD" w14:textId="70B6917F"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166AC478" w14:textId="7256CE35"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25" w:type="dxa"/>
            <w:tcBorders>
              <w:left w:val="dotDash" w:sz="4" w:space="0" w:color="auto"/>
            </w:tcBorders>
            <w:shd w:val="clear" w:color="auto" w:fill="FFF2CC" w:themeFill="accent4" w:themeFillTint="33"/>
          </w:tcPr>
          <w:p w14:paraId="18FFF9B3" w14:textId="5B38D930"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2F1B1428" w14:textId="211AB99F"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3CE10AFD" w14:textId="0BC927C4"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206F5830" w14:textId="1574EBC4"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6A96FFD4" w14:textId="40F80811"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3DE1526A" w14:textId="3A4927EB"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82383A7" w14:textId="7B025430"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557E5AA9" w14:textId="34AF9AAA"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6B68D9B0"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30741C0A"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1648312" w14:textId="77777777" w:rsidR="006C4F85" w:rsidRPr="007C0B89" w:rsidRDefault="006C4F85" w:rsidP="006C4F85">
            <w:pPr>
              <w:spacing w:before="120" w:after="120"/>
              <w:rPr>
                <w:rFonts w:ascii="Times New Roman" w:hAnsi="Times New Roman"/>
                <w:bCs/>
                <w:szCs w:val="24"/>
                <w:lang w:val="bg-BG"/>
              </w:rPr>
            </w:pPr>
          </w:p>
        </w:tc>
      </w:tr>
      <w:tr w:rsidR="006C4F85" w:rsidRPr="007C0B89" w14:paraId="53D4F1AA" w14:textId="77777777" w:rsidTr="001C75A8">
        <w:trPr>
          <w:jc w:val="center"/>
        </w:trPr>
        <w:tc>
          <w:tcPr>
            <w:tcW w:w="2198" w:type="dxa"/>
          </w:tcPr>
          <w:p w14:paraId="3DC57187"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tcPr>
          <w:p w14:paraId="5AA11837" w14:textId="0E2C7ED7"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712ADD74" w14:textId="20D3379E"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147EA56D" w14:textId="26F8B99D"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599D0ADB" w14:textId="0731BDDF"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25" w:type="dxa"/>
            <w:tcBorders>
              <w:left w:val="dotDash" w:sz="4" w:space="0" w:color="auto"/>
            </w:tcBorders>
            <w:shd w:val="clear" w:color="auto" w:fill="FFF2CC" w:themeFill="accent4" w:themeFillTint="33"/>
          </w:tcPr>
          <w:p w14:paraId="78B65F9A" w14:textId="2EF0EBAB"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077E944E" w14:textId="194FDE68"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1E0C2378" w14:textId="3F0732D1"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52B96FBC" w14:textId="41857EF1"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2F006187" w14:textId="065A3D89"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3CAA56E7" w14:textId="238D25F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DD4B41B" w14:textId="2364BBC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140E67FF" w14:textId="4FCD2E8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7B8629A"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7AB73EE"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78B3DF7" w14:textId="77777777" w:rsidR="006C4F85" w:rsidRPr="007C0B89" w:rsidRDefault="006C4F85" w:rsidP="006C4F85">
            <w:pPr>
              <w:spacing w:before="120" w:after="120"/>
              <w:rPr>
                <w:rFonts w:ascii="Times New Roman" w:hAnsi="Times New Roman"/>
                <w:bCs/>
                <w:szCs w:val="24"/>
                <w:lang w:val="bg-BG"/>
              </w:rPr>
            </w:pPr>
          </w:p>
        </w:tc>
      </w:tr>
      <w:tr w:rsidR="006C4F85" w:rsidRPr="007C0B89" w14:paraId="3483ED3D" w14:textId="77777777" w:rsidTr="001C75A8">
        <w:trPr>
          <w:jc w:val="center"/>
        </w:trPr>
        <w:tc>
          <w:tcPr>
            <w:tcW w:w="2198" w:type="dxa"/>
          </w:tcPr>
          <w:p w14:paraId="2B47E4CB"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tcPr>
          <w:p w14:paraId="00211804" w14:textId="5C0AA4D8"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10A303E2" w14:textId="620959D9"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58D8B1F2" w14:textId="2EF58BFC"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0C2F65A5" w14:textId="1A4DB5CF"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25" w:type="dxa"/>
            <w:tcBorders>
              <w:left w:val="dotDash" w:sz="4" w:space="0" w:color="auto"/>
            </w:tcBorders>
            <w:shd w:val="clear" w:color="auto" w:fill="FFF2CC" w:themeFill="accent4" w:themeFillTint="33"/>
          </w:tcPr>
          <w:p w14:paraId="115B10A2" w14:textId="6B8DC1CE"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6D99D856" w14:textId="281406DC"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420D5201" w14:textId="123557A2"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140FC675" w14:textId="3963BAFE"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3C3D4508" w14:textId="4EF7690A" w:rsidR="006C4F85" w:rsidRPr="007C0B89" w:rsidRDefault="006C4F85" w:rsidP="006C4F85">
            <w:pPr>
              <w:spacing w:before="120" w:after="120"/>
              <w:rPr>
                <w:rFonts w:ascii="Times New Roman" w:hAnsi="Times New Roman"/>
                <w:bCs/>
                <w:szCs w:val="24"/>
                <w:lang w:val="bg-BG"/>
              </w:rPr>
            </w:pPr>
            <w:r w:rsidRPr="0057788B">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158E052C" w14:textId="78F5FBB2"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0469247B" w14:textId="6A84DBB8"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50A93EB3" w14:textId="0D7E7817"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7D745D4"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689E7F99"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3920985" w14:textId="77777777" w:rsidR="006C4F85" w:rsidRPr="007C0B89" w:rsidRDefault="006C4F85" w:rsidP="006C4F85">
            <w:pPr>
              <w:spacing w:before="120" w:after="120"/>
              <w:rPr>
                <w:rFonts w:ascii="Times New Roman" w:hAnsi="Times New Roman"/>
                <w:bCs/>
                <w:szCs w:val="24"/>
                <w:lang w:val="bg-BG"/>
              </w:rPr>
            </w:pPr>
          </w:p>
        </w:tc>
      </w:tr>
      <w:tr w:rsidR="006C4F85" w:rsidRPr="007C0B89" w14:paraId="14FA264C" w14:textId="77777777" w:rsidTr="001C75A8">
        <w:trPr>
          <w:jc w:val="center"/>
        </w:trPr>
        <w:tc>
          <w:tcPr>
            <w:tcW w:w="2198" w:type="dxa"/>
            <w:shd w:val="clear" w:color="auto" w:fill="F2F2F2" w:themeFill="background1" w:themeFillShade="F2"/>
          </w:tcPr>
          <w:p w14:paraId="4431004C"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
                <w:bCs/>
                <w:szCs w:val="24"/>
                <w:lang w:val="bg-BG"/>
              </w:rPr>
              <w:lastRenderedPageBreak/>
              <w:t>Гимназиален етап</w:t>
            </w:r>
          </w:p>
        </w:tc>
        <w:tc>
          <w:tcPr>
            <w:tcW w:w="610" w:type="dxa"/>
            <w:tcBorders>
              <w:right w:val="dotDash" w:sz="4" w:space="0" w:color="auto"/>
            </w:tcBorders>
            <w:shd w:val="clear" w:color="auto" w:fill="E2EFD9" w:themeFill="accent6" w:themeFillTint="33"/>
          </w:tcPr>
          <w:p w14:paraId="26E533DC" w14:textId="4CF1F038"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571" w:type="dxa"/>
            <w:gridSpan w:val="2"/>
            <w:tcBorders>
              <w:left w:val="dotDash" w:sz="4" w:space="0" w:color="auto"/>
            </w:tcBorders>
            <w:shd w:val="clear" w:color="auto" w:fill="E2EFD9" w:themeFill="accent6" w:themeFillTint="33"/>
          </w:tcPr>
          <w:p w14:paraId="42034701" w14:textId="789978D2"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764" w:type="dxa"/>
            <w:gridSpan w:val="2"/>
            <w:tcBorders>
              <w:left w:val="dotDash" w:sz="4" w:space="0" w:color="auto"/>
            </w:tcBorders>
            <w:shd w:val="clear" w:color="auto" w:fill="E2EFD9" w:themeFill="accent6" w:themeFillTint="33"/>
          </w:tcPr>
          <w:p w14:paraId="12C7C12A" w14:textId="32BD0062"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652" w:type="dxa"/>
            <w:tcBorders>
              <w:right w:val="dotDash" w:sz="4" w:space="0" w:color="auto"/>
            </w:tcBorders>
            <w:shd w:val="clear" w:color="auto" w:fill="FFF2CC" w:themeFill="accent4" w:themeFillTint="33"/>
          </w:tcPr>
          <w:p w14:paraId="144A2CE5" w14:textId="17C47F41"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625" w:type="dxa"/>
            <w:tcBorders>
              <w:left w:val="dotDash" w:sz="4" w:space="0" w:color="auto"/>
            </w:tcBorders>
            <w:shd w:val="clear" w:color="auto" w:fill="FFF2CC" w:themeFill="accent4" w:themeFillTint="33"/>
          </w:tcPr>
          <w:p w14:paraId="7CA90F5A" w14:textId="6852974F"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674" w:type="dxa"/>
            <w:gridSpan w:val="2"/>
            <w:tcBorders>
              <w:left w:val="dotDash" w:sz="4" w:space="0" w:color="auto"/>
            </w:tcBorders>
            <w:shd w:val="clear" w:color="auto" w:fill="FFF2CC" w:themeFill="accent4" w:themeFillTint="33"/>
          </w:tcPr>
          <w:p w14:paraId="7CBED871" w14:textId="4383A277"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708" w:type="dxa"/>
            <w:tcBorders>
              <w:right w:val="dotDash" w:sz="4" w:space="0" w:color="auto"/>
            </w:tcBorders>
            <w:shd w:val="clear" w:color="auto" w:fill="DEEAF6" w:themeFill="accent5" w:themeFillTint="33"/>
          </w:tcPr>
          <w:p w14:paraId="408264DB" w14:textId="2BFC973C"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693" w:type="dxa"/>
            <w:tcBorders>
              <w:left w:val="dotDash" w:sz="4" w:space="0" w:color="auto"/>
            </w:tcBorders>
            <w:shd w:val="clear" w:color="auto" w:fill="DEEAF6" w:themeFill="accent5" w:themeFillTint="33"/>
          </w:tcPr>
          <w:p w14:paraId="6563FE7F" w14:textId="144290C5"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727" w:type="dxa"/>
            <w:gridSpan w:val="2"/>
            <w:tcBorders>
              <w:left w:val="dotDash" w:sz="4" w:space="0" w:color="auto"/>
            </w:tcBorders>
            <w:shd w:val="clear" w:color="auto" w:fill="DEEAF6" w:themeFill="accent5" w:themeFillTint="33"/>
          </w:tcPr>
          <w:p w14:paraId="48273F47" w14:textId="58B8A357" w:rsidR="006C4F85" w:rsidRPr="007C0B89" w:rsidRDefault="006C4F85" w:rsidP="006C4F85">
            <w:pPr>
              <w:spacing w:before="120" w:after="120"/>
              <w:rPr>
                <w:rFonts w:ascii="Times New Roman" w:hAnsi="Times New Roman"/>
                <w:bCs/>
                <w:szCs w:val="24"/>
                <w:lang w:val="bg-BG"/>
              </w:rPr>
            </w:pPr>
            <w:r w:rsidRPr="00545937">
              <w:rPr>
                <w:rFonts w:ascii="Times New Roman" w:hAnsi="Times New Roman"/>
                <w:bCs/>
                <w:szCs w:val="24"/>
                <w:lang w:val="bg-BG"/>
              </w:rPr>
              <w:t>-</w:t>
            </w:r>
          </w:p>
        </w:tc>
        <w:tc>
          <w:tcPr>
            <w:tcW w:w="652" w:type="dxa"/>
            <w:tcBorders>
              <w:right w:val="dotDash" w:sz="4" w:space="0" w:color="auto"/>
            </w:tcBorders>
            <w:shd w:val="clear" w:color="auto" w:fill="FBE4D5" w:themeFill="accent2" w:themeFillTint="33"/>
            <w:vAlign w:val="center"/>
          </w:tcPr>
          <w:p w14:paraId="24B36B46" w14:textId="05EE098C"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1227262A" w14:textId="377DD4D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02EFC28C" w14:textId="715AD3B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43072B8F"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051ED75C"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0B3896B4" w14:textId="77777777" w:rsidR="006C4F85" w:rsidRPr="007C0B89" w:rsidRDefault="006C4F85" w:rsidP="006C4F85">
            <w:pPr>
              <w:spacing w:before="120" w:after="120"/>
              <w:rPr>
                <w:rFonts w:ascii="Times New Roman" w:hAnsi="Times New Roman"/>
                <w:bCs/>
                <w:szCs w:val="24"/>
                <w:lang w:val="bg-BG"/>
              </w:rPr>
            </w:pPr>
          </w:p>
        </w:tc>
      </w:tr>
      <w:tr w:rsidR="007C0B89" w:rsidRPr="007C0B89" w14:paraId="257C9D8B" w14:textId="77777777" w:rsidTr="006C4F85">
        <w:trPr>
          <w:jc w:val="center"/>
        </w:trPr>
        <w:tc>
          <w:tcPr>
            <w:tcW w:w="2198" w:type="dxa"/>
            <w:shd w:val="clear" w:color="auto" w:fill="D5DCE4" w:themeFill="text2" w:themeFillTint="33"/>
          </w:tcPr>
          <w:p w14:paraId="5B9C0035"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0AC0DFDA" w14:textId="3E5F2F46"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571" w:type="dxa"/>
            <w:gridSpan w:val="2"/>
            <w:tcBorders>
              <w:left w:val="dotDash" w:sz="4" w:space="0" w:color="auto"/>
            </w:tcBorders>
            <w:shd w:val="clear" w:color="auto" w:fill="E2EFD9" w:themeFill="accent6" w:themeFillTint="33"/>
            <w:vAlign w:val="center"/>
          </w:tcPr>
          <w:p w14:paraId="24586592" w14:textId="64A57522"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w:t>
            </w:r>
          </w:p>
        </w:tc>
        <w:tc>
          <w:tcPr>
            <w:tcW w:w="764" w:type="dxa"/>
            <w:gridSpan w:val="2"/>
            <w:tcBorders>
              <w:left w:val="dotDash" w:sz="4" w:space="0" w:color="auto"/>
            </w:tcBorders>
            <w:shd w:val="clear" w:color="auto" w:fill="E2EFD9" w:themeFill="accent6" w:themeFillTint="33"/>
            <w:vAlign w:val="center"/>
          </w:tcPr>
          <w:p w14:paraId="6E3D4E6E" w14:textId="3A8B77FD"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40F6BB3C" w14:textId="3986A45A"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23</w:t>
            </w:r>
          </w:p>
        </w:tc>
        <w:tc>
          <w:tcPr>
            <w:tcW w:w="625" w:type="dxa"/>
            <w:tcBorders>
              <w:left w:val="dotDash" w:sz="4" w:space="0" w:color="auto"/>
            </w:tcBorders>
            <w:shd w:val="clear" w:color="auto" w:fill="FFF2CC" w:themeFill="accent4" w:themeFillTint="33"/>
            <w:vAlign w:val="center"/>
          </w:tcPr>
          <w:p w14:paraId="5479CE94" w14:textId="7D5BD088"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6</w:t>
            </w:r>
          </w:p>
        </w:tc>
        <w:tc>
          <w:tcPr>
            <w:tcW w:w="674" w:type="dxa"/>
            <w:gridSpan w:val="2"/>
            <w:tcBorders>
              <w:left w:val="dotDash" w:sz="4" w:space="0" w:color="auto"/>
            </w:tcBorders>
            <w:shd w:val="clear" w:color="auto" w:fill="FFF2CC" w:themeFill="accent4" w:themeFillTint="33"/>
            <w:vAlign w:val="center"/>
          </w:tcPr>
          <w:p w14:paraId="5FF6DF2D" w14:textId="465BE851"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1CDCB244" w14:textId="5AB101C9"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16</w:t>
            </w:r>
          </w:p>
        </w:tc>
        <w:tc>
          <w:tcPr>
            <w:tcW w:w="693" w:type="dxa"/>
            <w:tcBorders>
              <w:left w:val="dotDash" w:sz="4" w:space="0" w:color="auto"/>
            </w:tcBorders>
            <w:shd w:val="clear" w:color="auto" w:fill="DEEAF6" w:themeFill="accent5" w:themeFillTint="33"/>
            <w:vAlign w:val="center"/>
          </w:tcPr>
          <w:p w14:paraId="59AFAA47" w14:textId="539E6465"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4</w:t>
            </w:r>
          </w:p>
        </w:tc>
        <w:tc>
          <w:tcPr>
            <w:tcW w:w="727" w:type="dxa"/>
            <w:gridSpan w:val="2"/>
            <w:tcBorders>
              <w:left w:val="dotDash" w:sz="4" w:space="0" w:color="auto"/>
            </w:tcBorders>
            <w:shd w:val="clear" w:color="auto" w:fill="DEEAF6" w:themeFill="accent5" w:themeFillTint="33"/>
            <w:vAlign w:val="center"/>
          </w:tcPr>
          <w:p w14:paraId="43243BE3" w14:textId="3F81904F"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601A41FD" w14:textId="17F10253"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38" w:type="dxa"/>
            <w:gridSpan w:val="2"/>
            <w:tcBorders>
              <w:left w:val="dotDash" w:sz="4" w:space="0" w:color="auto"/>
            </w:tcBorders>
            <w:shd w:val="clear" w:color="auto" w:fill="FBE4D5" w:themeFill="accent2" w:themeFillTint="33"/>
            <w:vAlign w:val="center"/>
          </w:tcPr>
          <w:p w14:paraId="6A626E89" w14:textId="13F2E20D"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94" w:type="dxa"/>
            <w:gridSpan w:val="3"/>
            <w:tcBorders>
              <w:left w:val="dotDash" w:sz="4" w:space="0" w:color="auto"/>
              <w:right w:val="single" w:sz="4" w:space="0" w:color="auto"/>
            </w:tcBorders>
            <w:shd w:val="clear" w:color="auto" w:fill="FBE4D5" w:themeFill="accent2" w:themeFillTint="33"/>
            <w:vAlign w:val="center"/>
          </w:tcPr>
          <w:p w14:paraId="5D375FA0" w14:textId="67D6D387"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305C5F82" w14:textId="77777777" w:rsidR="007C0B89" w:rsidRPr="007C0B89" w:rsidRDefault="007C0B89"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62C8C4A8" w14:textId="77777777" w:rsidR="007C0B89" w:rsidRPr="007C0B89" w:rsidRDefault="007C0B89"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4B2D5758" w14:textId="77777777" w:rsidR="007C0B89" w:rsidRPr="007C0B89" w:rsidRDefault="007C0B89" w:rsidP="006C4F85">
            <w:pPr>
              <w:spacing w:before="120" w:after="120"/>
              <w:rPr>
                <w:rFonts w:ascii="Times New Roman" w:hAnsi="Times New Roman"/>
                <w:b/>
                <w:bCs/>
                <w:szCs w:val="24"/>
                <w:lang w:val="bg-BG"/>
              </w:rPr>
            </w:pPr>
          </w:p>
        </w:tc>
      </w:tr>
    </w:tbl>
    <w:p w14:paraId="646A69E2" w14:textId="77777777" w:rsidR="00F779B4" w:rsidRPr="007C0B89" w:rsidRDefault="00F779B4" w:rsidP="00F779B4">
      <w:pPr>
        <w:jc w:val="both"/>
        <w:rPr>
          <w:rFonts w:ascii="Comic Sans MS" w:hAnsi="Comic Sans MS"/>
          <w:bCs/>
          <w:szCs w:val="24"/>
          <w:lang w:val="bg-BG"/>
        </w:rPr>
      </w:pPr>
    </w:p>
    <w:p w14:paraId="616CEC13" w14:textId="155D4048" w:rsidR="00F779B4" w:rsidRPr="007C0B89" w:rsidRDefault="00F779B4" w:rsidP="00F779B4">
      <w:pPr>
        <w:jc w:val="both"/>
        <w:rPr>
          <w:rFonts w:ascii="Comic Sans MS" w:hAnsi="Comic Sans MS"/>
          <w:bCs/>
          <w:szCs w:val="24"/>
          <w:lang w:val="bg-BG"/>
        </w:rPr>
      </w:pPr>
    </w:p>
    <w:p w14:paraId="3577C26E" w14:textId="77777777" w:rsidR="00460A13" w:rsidRPr="007C0B89" w:rsidRDefault="00460A13" w:rsidP="00F779B4">
      <w:pPr>
        <w:jc w:val="both"/>
        <w:rPr>
          <w:rFonts w:ascii="Comic Sans MS" w:hAnsi="Comic Sans MS"/>
          <w:bCs/>
          <w:szCs w:val="24"/>
          <w:lang w:val="bg-BG"/>
        </w:rPr>
      </w:pPr>
    </w:p>
    <w:p w14:paraId="2AA9811A" w14:textId="77777777" w:rsidR="00F779B4" w:rsidRPr="007C0B89" w:rsidRDefault="00F779B4" w:rsidP="00F779B4">
      <w:pPr>
        <w:jc w:val="both"/>
        <w:rPr>
          <w:rFonts w:ascii="Comic Sans MS" w:hAnsi="Comic Sans MS"/>
          <w:bCs/>
          <w:szCs w:val="24"/>
          <w:lang w:val="bg-BG"/>
        </w:rPr>
      </w:pPr>
    </w:p>
    <w:p w14:paraId="43CA8103" w14:textId="38B4976B" w:rsidR="00F779B4" w:rsidRPr="007C0B89" w:rsidRDefault="00F779B4" w:rsidP="00F779B4">
      <w:pPr>
        <w:jc w:val="both"/>
        <w:rPr>
          <w:rFonts w:ascii="Comic Sans MS" w:hAnsi="Comic Sans MS"/>
          <w:bCs/>
          <w:szCs w:val="24"/>
          <w:lang w:val="bg-BG"/>
        </w:rPr>
      </w:pPr>
    </w:p>
    <w:p w14:paraId="0321A703" w14:textId="3D10C7FA" w:rsidR="007C0B89" w:rsidRPr="007C0B89" w:rsidRDefault="007C0B89" w:rsidP="00F779B4">
      <w:pPr>
        <w:jc w:val="both"/>
        <w:rPr>
          <w:rFonts w:ascii="Comic Sans MS" w:hAnsi="Comic Sans MS"/>
          <w:bCs/>
          <w:szCs w:val="24"/>
          <w:lang w:val="bg-BG"/>
        </w:rPr>
      </w:pPr>
    </w:p>
    <w:p w14:paraId="47D489E7" w14:textId="3FBB49B8" w:rsidR="007C0B89" w:rsidRPr="007C0B89" w:rsidRDefault="007C0B89" w:rsidP="00F779B4">
      <w:pPr>
        <w:jc w:val="both"/>
        <w:rPr>
          <w:rFonts w:ascii="Comic Sans MS" w:hAnsi="Comic Sans MS"/>
          <w:bCs/>
          <w:szCs w:val="24"/>
          <w:lang w:val="bg-BG"/>
        </w:rPr>
      </w:pPr>
    </w:p>
    <w:p w14:paraId="0F07F9C7" w14:textId="40060A47" w:rsidR="007C0B89" w:rsidRPr="007C0B89" w:rsidRDefault="007C0B89" w:rsidP="00F779B4">
      <w:pPr>
        <w:jc w:val="both"/>
        <w:rPr>
          <w:rFonts w:ascii="Comic Sans MS" w:hAnsi="Comic Sans MS"/>
          <w:bCs/>
          <w:szCs w:val="24"/>
          <w:lang w:val="bg-BG"/>
        </w:rPr>
      </w:pPr>
    </w:p>
    <w:p w14:paraId="42C52E78" w14:textId="219481EB" w:rsidR="007C0B89" w:rsidRPr="007C0B89" w:rsidRDefault="007C0B89" w:rsidP="00F779B4">
      <w:pPr>
        <w:jc w:val="both"/>
        <w:rPr>
          <w:rFonts w:ascii="Comic Sans MS" w:hAnsi="Comic Sans MS"/>
          <w:bCs/>
          <w:szCs w:val="24"/>
          <w:lang w:val="bg-BG"/>
        </w:rPr>
      </w:pPr>
    </w:p>
    <w:p w14:paraId="5948E36B" w14:textId="5C4971E9" w:rsidR="007C0B89" w:rsidRPr="007C0B89" w:rsidRDefault="007C0B89" w:rsidP="00F779B4">
      <w:pPr>
        <w:jc w:val="both"/>
        <w:rPr>
          <w:rFonts w:ascii="Comic Sans MS" w:hAnsi="Comic Sans MS"/>
          <w:bCs/>
          <w:szCs w:val="24"/>
          <w:lang w:val="bg-BG"/>
        </w:rPr>
      </w:pPr>
    </w:p>
    <w:p w14:paraId="08A3E305" w14:textId="1248F576" w:rsidR="007C0B89" w:rsidRPr="007C0B89" w:rsidRDefault="007C0B89" w:rsidP="00F779B4">
      <w:pPr>
        <w:jc w:val="both"/>
        <w:rPr>
          <w:rFonts w:ascii="Comic Sans MS" w:hAnsi="Comic Sans MS"/>
          <w:bCs/>
          <w:szCs w:val="24"/>
          <w:lang w:val="bg-BG"/>
        </w:rPr>
      </w:pPr>
    </w:p>
    <w:p w14:paraId="13FD5DA7" w14:textId="79FE8277" w:rsidR="007C0B89" w:rsidRPr="007C0B89" w:rsidRDefault="007C0B89" w:rsidP="00F779B4">
      <w:pPr>
        <w:jc w:val="both"/>
        <w:rPr>
          <w:rFonts w:ascii="Comic Sans MS" w:hAnsi="Comic Sans MS"/>
          <w:bCs/>
          <w:szCs w:val="24"/>
          <w:lang w:val="bg-BG"/>
        </w:rPr>
      </w:pPr>
    </w:p>
    <w:p w14:paraId="33E01547" w14:textId="369D1CFC" w:rsidR="007C0B89" w:rsidRPr="007C0B89" w:rsidRDefault="007C0B89" w:rsidP="00F779B4">
      <w:pPr>
        <w:jc w:val="both"/>
        <w:rPr>
          <w:rFonts w:ascii="Comic Sans MS" w:hAnsi="Comic Sans MS"/>
          <w:bCs/>
          <w:szCs w:val="24"/>
          <w:lang w:val="bg-BG"/>
        </w:rPr>
      </w:pPr>
    </w:p>
    <w:p w14:paraId="446DC15E" w14:textId="41A01A7A" w:rsidR="007C0B89" w:rsidRPr="007C0B89" w:rsidRDefault="007C0B89" w:rsidP="00F779B4">
      <w:pPr>
        <w:jc w:val="both"/>
        <w:rPr>
          <w:rFonts w:ascii="Comic Sans MS" w:hAnsi="Comic Sans MS"/>
          <w:bCs/>
          <w:szCs w:val="24"/>
          <w:lang w:val="bg-BG"/>
        </w:rPr>
      </w:pPr>
    </w:p>
    <w:p w14:paraId="3624804E" w14:textId="315AFCD7" w:rsidR="007C0B89" w:rsidRPr="007C0B89" w:rsidRDefault="007C0B89" w:rsidP="00F779B4">
      <w:pPr>
        <w:jc w:val="both"/>
        <w:rPr>
          <w:rFonts w:ascii="Comic Sans MS" w:hAnsi="Comic Sans MS"/>
          <w:bCs/>
          <w:szCs w:val="24"/>
          <w:lang w:val="bg-BG"/>
        </w:rPr>
      </w:pPr>
    </w:p>
    <w:p w14:paraId="0AA2890B" w14:textId="688A00C3" w:rsidR="007C0B89" w:rsidRDefault="007C0B89" w:rsidP="00F779B4">
      <w:pPr>
        <w:jc w:val="both"/>
        <w:rPr>
          <w:rFonts w:ascii="Comic Sans MS" w:hAnsi="Comic Sans MS"/>
          <w:bCs/>
          <w:szCs w:val="24"/>
          <w:lang w:val="bg-BG"/>
        </w:rPr>
      </w:pPr>
    </w:p>
    <w:p w14:paraId="114C1F6B" w14:textId="305E18E6" w:rsidR="006C4F85" w:rsidRDefault="006C4F85" w:rsidP="00F779B4">
      <w:pPr>
        <w:jc w:val="both"/>
        <w:rPr>
          <w:rFonts w:ascii="Comic Sans MS" w:hAnsi="Comic Sans MS"/>
          <w:bCs/>
          <w:szCs w:val="24"/>
          <w:lang w:val="bg-BG"/>
        </w:rPr>
      </w:pPr>
    </w:p>
    <w:p w14:paraId="24EDFEE8" w14:textId="5958CB78" w:rsidR="006C4F85" w:rsidRDefault="006C4F85" w:rsidP="00F779B4">
      <w:pPr>
        <w:jc w:val="both"/>
        <w:rPr>
          <w:rFonts w:ascii="Comic Sans MS" w:hAnsi="Comic Sans MS"/>
          <w:bCs/>
          <w:szCs w:val="24"/>
          <w:lang w:val="bg-BG"/>
        </w:rPr>
      </w:pPr>
    </w:p>
    <w:p w14:paraId="3E82957B" w14:textId="77777777" w:rsidR="006C4F85" w:rsidRPr="007C0B89" w:rsidRDefault="006C4F85" w:rsidP="00F779B4">
      <w:pPr>
        <w:jc w:val="both"/>
        <w:rPr>
          <w:rFonts w:ascii="Comic Sans MS" w:hAnsi="Comic Sans MS"/>
          <w:bCs/>
          <w:szCs w:val="24"/>
          <w:lang w:val="bg-BG"/>
        </w:rPr>
      </w:pPr>
    </w:p>
    <w:p w14:paraId="4AC41D44" w14:textId="77777777" w:rsidR="00F779B4" w:rsidRPr="007C0B89" w:rsidRDefault="00F779B4" w:rsidP="00F779B4">
      <w:pPr>
        <w:jc w:val="both"/>
        <w:rPr>
          <w:rFonts w:ascii="Comic Sans MS" w:hAnsi="Comic Sans MS"/>
          <w:bCs/>
          <w:szCs w:val="24"/>
          <w:lang w:val="bg-BG"/>
        </w:rPr>
      </w:pPr>
    </w:p>
    <w:p w14:paraId="168D0AFC" w14:textId="77777777" w:rsidR="00F779B4" w:rsidRPr="007C0B89" w:rsidRDefault="00F779B4" w:rsidP="00F779B4">
      <w:pPr>
        <w:jc w:val="right"/>
        <w:rPr>
          <w:rFonts w:ascii="Comic Sans MS" w:hAnsi="Comic Sans MS"/>
          <w:b/>
          <w:bCs/>
          <w:i/>
          <w:szCs w:val="24"/>
          <w:lang w:val="bg-BG"/>
        </w:rPr>
      </w:pPr>
      <w:r w:rsidRPr="007C0B89">
        <w:rPr>
          <w:rFonts w:ascii="Comic Sans MS" w:hAnsi="Comic Sans MS"/>
          <w:b/>
          <w:bCs/>
          <w:i/>
          <w:szCs w:val="24"/>
          <w:lang w:val="bg-BG"/>
        </w:rPr>
        <w:lastRenderedPageBreak/>
        <w:t>ПРИЛОЖЕНИЕ 8</w:t>
      </w:r>
    </w:p>
    <w:p w14:paraId="46064306" w14:textId="77777777" w:rsidR="00F779B4" w:rsidRPr="007C0B89" w:rsidRDefault="00F779B4" w:rsidP="00F779B4">
      <w:pPr>
        <w:rPr>
          <w:rFonts w:ascii="Comic Sans MS" w:hAnsi="Comic Sans MS"/>
          <w:bCs/>
          <w:szCs w:val="24"/>
          <w:lang w:val="bg-BG"/>
        </w:rPr>
      </w:pPr>
      <w:r w:rsidRPr="007C0B89">
        <w:rPr>
          <w:rFonts w:ascii="Comic Sans MS" w:hAnsi="Comic Sans MS"/>
          <w:bCs/>
          <w:szCs w:val="24"/>
          <w:lang w:val="bg-BG"/>
        </w:rPr>
        <w:t>БРОЙ УЧАСТНИЦИ В ОЛИМПИАДИ ПО КЛАСОВЕ И ЕТАПИ</w:t>
      </w:r>
    </w:p>
    <w:p w14:paraId="79461046" w14:textId="77777777" w:rsidR="00F779B4" w:rsidRPr="007C0B89" w:rsidRDefault="00F779B4" w:rsidP="00F779B4">
      <w:pPr>
        <w:rPr>
          <w:rFonts w:ascii="Comic Sans MS" w:hAnsi="Comic Sans MS"/>
          <w:bCs/>
          <w:szCs w:val="24"/>
          <w:lang w:val="bg-BG"/>
        </w:rPr>
      </w:pPr>
    </w:p>
    <w:p w14:paraId="0FEB3821" w14:textId="494B6802" w:rsidR="00F779B4" w:rsidRPr="007C0B89" w:rsidRDefault="00F779B4" w:rsidP="00F779B4">
      <w:pPr>
        <w:rPr>
          <w:rFonts w:ascii="Comic Sans MS" w:hAnsi="Comic Sans MS"/>
          <w:b/>
          <w:bCs/>
          <w:szCs w:val="24"/>
          <w:lang w:val="bg-BG"/>
        </w:rPr>
      </w:pPr>
      <w:r w:rsidRPr="007C0B89">
        <w:rPr>
          <w:rFonts w:ascii="Comic Sans MS" w:hAnsi="Comic Sans MS"/>
          <w:b/>
          <w:bCs/>
          <w:szCs w:val="24"/>
          <w:lang w:val="bg-BG"/>
        </w:rPr>
        <w:t>ХИМИЯ И ОПАЗВАНЕ НА ОКОЛНАТА СРЕДА</w:t>
      </w:r>
    </w:p>
    <w:p w14:paraId="4DD516A4" w14:textId="77777777" w:rsidR="00F779B4" w:rsidRPr="007C0B89" w:rsidRDefault="00F779B4" w:rsidP="00F779B4">
      <w:pPr>
        <w:jc w:val="right"/>
        <w:rPr>
          <w:rFonts w:ascii="Comic Sans MS" w:hAnsi="Comic Sans MS"/>
          <w:bCs/>
          <w:szCs w:val="24"/>
          <w:lang w:val="bg-BG"/>
        </w:rPr>
      </w:pPr>
    </w:p>
    <w:tbl>
      <w:tblPr>
        <w:tblStyle w:val="a4"/>
        <w:tblW w:w="12190" w:type="dxa"/>
        <w:jc w:val="center"/>
        <w:tblLayout w:type="fixed"/>
        <w:tblLook w:val="04A0" w:firstRow="1" w:lastRow="0" w:firstColumn="1" w:lastColumn="0" w:noHBand="0" w:noVBand="1"/>
      </w:tblPr>
      <w:tblGrid>
        <w:gridCol w:w="2198"/>
        <w:gridCol w:w="610"/>
        <w:gridCol w:w="22"/>
        <w:gridCol w:w="549"/>
        <w:gridCol w:w="18"/>
        <w:gridCol w:w="746"/>
        <w:gridCol w:w="652"/>
        <w:gridCol w:w="625"/>
        <w:gridCol w:w="24"/>
        <w:gridCol w:w="650"/>
        <w:gridCol w:w="708"/>
        <w:gridCol w:w="693"/>
        <w:gridCol w:w="16"/>
        <w:gridCol w:w="711"/>
        <w:gridCol w:w="652"/>
        <w:gridCol w:w="9"/>
        <w:gridCol w:w="629"/>
        <w:gridCol w:w="14"/>
        <w:gridCol w:w="18"/>
        <w:gridCol w:w="662"/>
        <w:gridCol w:w="661"/>
        <w:gridCol w:w="661"/>
        <w:gridCol w:w="662"/>
      </w:tblGrid>
      <w:tr w:rsidR="007C0B89" w:rsidRPr="007C0B89" w14:paraId="7D77D806" w14:textId="77777777" w:rsidTr="007C0B89">
        <w:trPr>
          <w:jc w:val="center"/>
        </w:trPr>
        <w:tc>
          <w:tcPr>
            <w:tcW w:w="2198" w:type="dxa"/>
            <w:vMerge w:val="restart"/>
            <w:shd w:val="clear" w:color="auto" w:fill="F2F2F2" w:themeFill="background1" w:themeFillShade="F2"/>
          </w:tcPr>
          <w:p w14:paraId="1925A9CA"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Класове и етапи</w:t>
            </w:r>
          </w:p>
        </w:tc>
        <w:tc>
          <w:tcPr>
            <w:tcW w:w="9992" w:type="dxa"/>
            <w:gridSpan w:val="22"/>
            <w:shd w:val="clear" w:color="auto" w:fill="F2F2F2" w:themeFill="background1" w:themeFillShade="F2"/>
          </w:tcPr>
          <w:p w14:paraId="54EF5AB6"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Брой ученици по учебни години</w:t>
            </w:r>
          </w:p>
        </w:tc>
      </w:tr>
      <w:tr w:rsidR="007C0B89" w:rsidRPr="007C0B89" w14:paraId="419B8634" w14:textId="77777777" w:rsidTr="00B23AC6">
        <w:trPr>
          <w:jc w:val="center"/>
        </w:trPr>
        <w:tc>
          <w:tcPr>
            <w:tcW w:w="2198" w:type="dxa"/>
            <w:vMerge/>
          </w:tcPr>
          <w:p w14:paraId="79A74B32" w14:textId="77777777" w:rsidR="007C0B89" w:rsidRPr="007C0B89" w:rsidRDefault="007C0B89" w:rsidP="007C0B89">
            <w:pPr>
              <w:spacing w:before="120" w:after="120"/>
              <w:jc w:val="left"/>
              <w:rPr>
                <w:rFonts w:ascii="Times New Roman" w:hAnsi="Times New Roman"/>
                <w:b/>
                <w:bCs/>
                <w:szCs w:val="24"/>
                <w:lang w:val="bg-BG"/>
              </w:rPr>
            </w:pPr>
          </w:p>
        </w:tc>
        <w:tc>
          <w:tcPr>
            <w:tcW w:w="1945" w:type="dxa"/>
            <w:gridSpan w:val="5"/>
            <w:shd w:val="clear" w:color="auto" w:fill="F2F2F2" w:themeFill="background1" w:themeFillShade="F2"/>
          </w:tcPr>
          <w:p w14:paraId="21FCC875"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2020-2021</w:t>
            </w:r>
          </w:p>
        </w:tc>
        <w:tc>
          <w:tcPr>
            <w:tcW w:w="1951" w:type="dxa"/>
            <w:gridSpan w:val="4"/>
            <w:shd w:val="clear" w:color="auto" w:fill="F2F2F2" w:themeFill="background1" w:themeFillShade="F2"/>
          </w:tcPr>
          <w:p w14:paraId="79A2FDC0"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2021-2022</w:t>
            </w:r>
          </w:p>
        </w:tc>
        <w:tc>
          <w:tcPr>
            <w:tcW w:w="2128" w:type="dxa"/>
            <w:gridSpan w:val="4"/>
            <w:shd w:val="clear" w:color="auto" w:fill="F2F2F2" w:themeFill="background1" w:themeFillShade="F2"/>
          </w:tcPr>
          <w:p w14:paraId="7CEDB95D"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2022-2023</w:t>
            </w:r>
          </w:p>
        </w:tc>
        <w:tc>
          <w:tcPr>
            <w:tcW w:w="1984" w:type="dxa"/>
            <w:gridSpan w:val="6"/>
            <w:shd w:val="clear" w:color="auto" w:fill="F2F2F2" w:themeFill="background1" w:themeFillShade="F2"/>
          </w:tcPr>
          <w:p w14:paraId="46ED267C"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2023-2024</w:t>
            </w:r>
          </w:p>
        </w:tc>
        <w:tc>
          <w:tcPr>
            <w:tcW w:w="1984" w:type="dxa"/>
            <w:gridSpan w:val="3"/>
            <w:shd w:val="clear" w:color="auto" w:fill="F2F2F2" w:themeFill="background1" w:themeFillShade="F2"/>
          </w:tcPr>
          <w:p w14:paraId="12EA4D13" w14:textId="77777777" w:rsidR="007C0B89" w:rsidRPr="007C0B89" w:rsidRDefault="007C0B89" w:rsidP="007C0B89">
            <w:pPr>
              <w:spacing w:before="120" w:after="120"/>
              <w:rPr>
                <w:rFonts w:ascii="Times New Roman" w:hAnsi="Times New Roman"/>
                <w:b/>
                <w:bCs/>
                <w:szCs w:val="24"/>
                <w:lang w:val="bg-BG"/>
              </w:rPr>
            </w:pPr>
            <w:r w:rsidRPr="007C0B89">
              <w:rPr>
                <w:rFonts w:ascii="Times New Roman" w:hAnsi="Times New Roman"/>
                <w:b/>
                <w:bCs/>
                <w:szCs w:val="24"/>
                <w:lang w:val="bg-BG"/>
              </w:rPr>
              <w:t>2024-2025</w:t>
            </w:r>
          </w:p>
        </w:tc>
      </w:tr>
      <w:tr w:rsidR="007C0B89" w:rsidRPr="007C0B89" w14:paraId="66497AE8" w14:textId="77777777" w:rsidTr="00B23AC6">
        <w:trPr>
          <w:cantSplit/>
          <w:trHeight w:val="2014"/>
          <w:jc w:val="center"/>
        </w:trPr>
        <w:tc>
          <w:tcPr>
            <w:tcW w:w="2198" w:type="dxa"/>
          </w:tcPr>
          <w:p w14:paraId="06784A7E" w14:textId="77777777" w:rsidR="007C0B89" w:rsidRPr="007C0B89" w:rsidRDefault="007C0B89" w:rsidP="007C0B89">
            <w:pPr>
              <w:jc w:val="left"/>
              <w:rPr>
                <w:rFonts w:ascii="Times New Roman" w:hAnsi="Times New Roman"/>
                <w:bCs/>
                <w:szCs w:val="24"/>
              </w:rPr>
            </w:pPr>
          </w:p>
        </w:tc>
        <w:tc>
          <w:tcPr>
            <w:tcW w:w="632" w:type="dxa"/>
            <w:gridSpan w:val="2"/>
            <w:tcBorders>
              <w:right w:val="dotDash" w:sz="4" w:space="0" w:color="auto"/>
            </w:tcBorders>
            <w:shd w:val="clear" w:color="auto" w:fill="E2EFD9" w:themeFill="accent6" w:themeFillTint="33"/>
            <w:textDirection w:val="btLr"/>
          </w:tcPr>
          <w:p w14:paraId="4FCE6FD5"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567" w:type="dxa"/>
            <w:gridSpan w:val="2"/>
            <w:tcBorders>
              <w:left w:val="dotDash" w:sz="4" w:space="0" w:color="auto"/>
              <w:right w:val="dotDash" w:sz="4" w:space="0" w:color="auto"/>
            </w:tcBorders>
            <w:shd w:val="clear" w:color="auto" w:fill="E2EFD9" w:themeFill="accent6" w:themeFillTint="33"/>
            <w:textDirection w:val="btLr"/>
          </w:tcPr>
          <w:p w14:paraId="3DA510BA"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46" w:type="dxa"/>
            <w:tcBorders>
              <w:left w:val="dotDash" w:sz="4" w:space="0" w:color="auto"/>
            </w:tcBorders>
            <w:shd w:val="clear" w:color="auto" w:fill="E2EFD9" w:themeFill="accent6" w:themeFillTint="33"/>
            <w:textDirection w:val="btLr"/>
          </w:tcPr>
          <w:p w14:paraId="007F7AF4" w14:textId="77777777" w:rsidR="007C0B89" w:rsidRPr="007C0B89" w:rsidRDefault="007C0B89" w:rsidP="007C0B89">
            <w:pPr>
              <w:ind w:left="113" w:right="113"/>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52" w:type="dxa"/>
            <w:tcBorders>
              <w:right w:val="dotDash" w:sz="4" w:space="0" w:color="auto"/>
            </w:tcBorders>
            <w:shd w:val="clear" w:color="auto" w:fill="FFF2CC" w:themeFill="accent4" w:themeFillTint="33"/>
            <w:textDirection w:val="btLr"/>
          </w:tcPr>
          <w:p w14:paraId="359C8BC7"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49" w:type="dxa"/>
            <w:gridSpan w:val="2"/>
            <w:tcBorders>
              <w:right w:val="dotDash" w:sz="4" w:space="0" w:color="auto"/>
            </w:tcBorders>
            <w:shd w:val="clear" w:color="auto" w:fill="FFF2CC" w:themeFill="accent4" w:themeFillTint="33"/>
            <w:textDirection w:val="btLr"/>
          </w:tcPr>
          <w:p w14:paraId="51AB206B"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50" w:type="dxa"/>
            <w:tcBorders>
              <w:left w:val="dotDash" w:sz="4" w:space="0" w:color="auto"/>
            </w:tcBorders>
            <w:shd w:val="clear" w:color="auto" w:fill="FFF2CC" w:themeFill="accent4" w:themeFillTint="33"/>
            <w:textDirection w:val="btLr"/>
          </w:tcPr>
          <w:p w14:paraId="2D0786F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708" w:type="dxa"/>
            <w:tcBorders>
              <w:right w:val="dotDash" w:sz="4" w:space="0" w:color="auto"/>
            </w:tcBorders>
            <w:shd w:val="clear" w:color="auto" w:fill="DEEAF6" w:themeFill="accent5" w:themeFillTint="33"/>
            <w:textDirection w:val="btLr"/>
          </w:tcPr>
          <w:p w14:paraId="14D22A6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709" w:type="dxa"/>
            <w:gridSpan w:val="2"/>
            <w:tcBorders>
              <w:left w:val="dotDash" w:sz="4" w:space="0" w:color="auto"/>
              <w:right w:val="dotDash" w:sz="4" w:space="0" w:color="auto"/>
            </w:tcBorders>
            <w:shd w:val="clear" w:color="auto" w:fill="DEEAF6" w:themeFill="accent5" w:themeFillTint="33"/>
            <w:textDirection w:val="btLr"/>
          </w:tcPr>
          <w:p w14:paraId="5DB21F8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711" w:type="dxa"/>
            <w:tcBorders>
              <w:left w:val="dotDash" w:sz="4" w:space="0" w:color="auto"/>
            </w:tcBorders>
            <w:shd w:val="clear" w:color="auto" w:fill="DEEAF6" w:themeFill="accent5" w:themeFillTint="33"/>
            <w:textDirection w:val="btLr"/>
          </w:tcPr>
          <w:p w14:paraId="1570D4B7"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gridSpan w:val="2"/>
            <w:tcBorders>
              <w:right w:val="dotDash" w:sz="4" w:space="0" w:color="auto"/>
            </w:tcBorders>
            <w:shd w:val="clear" w:color="auto" w:fill="FBE4D5" w:themeFill="accent2" w:themeFillTint="33"/>
            <w:textDirection w:val="btLr"/>
          </w:tcPr>
          <w:p w14:paraId="249D3352"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gridSpan w:val="3"/>
            <w:tcBorders>
              <w:left w:val="dotDash" w:sz="4" w:space="0" w:color="auto"/>
              <w:right w:val="dotDash" w:sz="4" w:space="0" w:color="auto"/>
            </w:tcBorders>
            <w:shd w:val="clear" w:color="auto" w:fill="FBE4D5" w:themeFill="accent2" w:themeFillTint="33"/>
            <w:textDirection w:val="btLr"/>
          </w:tcPr>
          <w:p w14:paraId="3DC6852A"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single" w:sz="4" w:space="0" w:color="auto"/>
            </w:tcBorders>
            <w:shd w:val="clear" w:color="auto" w:fill="FBE4D5" w:themeFill="accent2" w:themeFillTint="33"/>
            <w:textDirection w:val="btLr"/>
          </w:tcPr>
          <w:p w14:paraId="03EF74D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c>
          <w:tcPr>
            <w:tcW w:w="661" w:type="dxa"/>
            <w:tcBorders>
              <w:left w:val="single" w:sz="4" w:space="0" w:color="auto"/>
              <w:right w:val="dotDash" w:sz="4" w:space="0" w:color="auto"/>
            </w:tcBorders>
            <w:shd w:val="clear" w:color="auto" w:fill="D5DCE4" w:themeFill="text2" w:themeFillTint="33"/>
            <w:textDirection w:val="btLr"/>
          </w:tcPr>
          <w:p w14:paraId="146190F5"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Общински кръг</w:t>
            </w:r>
          </w:p>
        </w:tc>
        <w:tc>
          <w:tcPr>
            <w:tcW w:w="661" w:type="dxa"/>
            <w:tcBorders>
              <w:left w:val="dotDash" w:sz="4" w:space="0" w:color="auto"/>
              <w:right w:val="dotDash" w:sz="4" w:space="0" w:color="auto"/>
            </w:tcBorders>
            <w:shd w:val="clear" w:color="auto" w:fill="D5DCE4" w:themeFill="text2" w:themeFillTint="33"/>
            <w:textDirection w:val="btLr"/>
          </w:tcPr>
          <w:p w14:paraId="7E02B35C"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Областен кръг</w:t>
            </w:r>
          </w:p>
        </w:tc>
        <w:tc>
          <w:tcPr>
            <w:tcW w:w="662" w:type="dxa"/>
            <w:tcBorders>
              <w:left w:val="dotDash" w:sz="4" w:space="0" w:color="auto"/>
              <w:right w:val="dotDash" w:sz="4" w:space="0" w:color="auto"/>
            </w:tcBorders>
            <w:shd w:val="clear" w:color="auto" w:fill="D5DCE4" w:themeFill="text2" w:themeFillTint="33"/>
            <w:textDirection w:val="btLr"/>
          </w:tcPr>
          <w:p w14:paraId="48A7BEA4" w14:textId="77777777" w:rsidR="007C0B89" w:rsidRPr="007C0B89" w:rsidRDefault="007C0B89" w:rsidP="007C0B89">
            <w:pPr>
              <w:jc w:val="left"/>
              <w:rPr>
                <w:rFonts w:ascii="Times New Roman" w:hAnsi="Times New Roman"/>
                <w:bCs/>
                <w:szCs w:val="24"/>
                <w:lang w:val="bg-BG"/>
              </w:rPr>
            </w:pPr>
            <w:r w:rsidRPr="007C0B89">
              <w:rPr>
                <w:rFonts w:ascii="Times New Roman" w:hAnsi="Times New Roman"/>
                <w:bCs/>
                <w:szCs w:val="24"/>
                <w:lang w:val="bg-BG"/>
              </w:rPr>
              <w:t>Национален кръг</w:t>
            </w:r>
          </w:p>
        </w:tc>
      </w:tr>
      <w:tr w:rsidR="006C4F85" w:rsidRPr="007C0B89" w14:paraId="22E47B3B" w14:textId="77777777" w:rsidTr="001C75A8">
        <w:trPr>
          <w:jc w:val="center"/>
        </w:trPr>
        <w:tc>
          <w:tcPr>
            <w:tcW w:w="2198" w:type="dxa"/>
          </w:tcPr>
          <w:p w14:paraId="6F7A6D34"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VII</w:t>
            </w:r>
          </w:p>
        </w:tc>
        <w:tc>
          <w:tcPr>
            <w:tcW w:w="610" w:type="dxa"/>
            <w:tcBorders>
              <w:right w:val="dotDash" w:sz="4" w:space="0" w:color="auto"/>
            </w:tcBorders>
            <w:shd w:val="clear" w:color="auto" w:fill="E2EFD9" w:themeFill="accent6" w:themeFillTint="33"/>
            <w:vAlign w:val="center"/>
          </w:tcPr>
          <w:p w14:paraId="46BC51A9" w14:textId="32AD7630"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8</w:t>
            </w:r>
          </w:p>
        </w:tc>
        <w:tc>
          <w:tcPr>
            <w:tcW w:w="571" w:type="dxa"/>
            <w:gridSpan w:val="2"/>
            <w:tcBorders>
              <w:left w:val="dotDash" w:sz="4" w:space="0" w:color="auto"/>
            </w:tcBorders>
            <w:shd w:val="clear" w:color="auto" w:fill="E2EFD9" w:themeFill="accent6" w:themeFillTint="33"/>
            <w:vAlign w:val="center"/>
          </w:tcPr>
          <w:p w14:paraId="41959E48" w14:textId="4C5A3C9B"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764" w:type="dxa"/>
            <w:gridSpan w:val="2"/>
            <w:tcBorders>
              <w:left w:val="dotDash" w:sz="4" w:space="0" w:color="auto"/>
            </w:tcBorders>
            <w:shd w:val="clear" w:color="auto" w:fill="E2EFD9" w:themeFill="accent6" w:themeFillTint="33"/>
          </w:tcPr>
          <w:p w14:paraId="23E5FA7D" w14:textId="4BF825EB" w:rsidR="006C4F85" w:rsidRPr="007C0B89" w:rsidRDefault="006C4F85" w:rsidP="006C4F85">
            <w:pPr>
              <w:spacing w:before="120" w:after="120"/>
              <w:rPr>
                <w:rFonts w:ascii="Times New Roman" w:hAnsi="Times New Roman"/>
                <w:bCs/>
                <w:szCs w:val="24"/>
                <w:lang w:val="bg-BG"/>
              </w:rPr>
            </w:pPr>
            <w:r w:rsidRPr="007119C7">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48C74814" w14:textId="4C135767"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17</w:t>
            </w:r>
          </w:p>
        </w:tc>
        <w:tc>
          <w:tcPr>
            <w:tcW w:w="625" w:type="dxa"/>
            <w:tcBorders>
              <w:right w:val="dotDash" w:sz="4" w:space="0" w:color="auto"/>
            </w:tcBorders>
            <w:shd w:val="clear" w:color="auto" w:fill="FFF2CC" w:themeFill="accent4" w:themeFillTint="33"/>
            <w:vAlign w:val="center"/>
          </w:tcPr>
          <w:p w14:paraId="202509B9" w14:textId="1D0CE589"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9</w:t>
            </w:r>
          </w:p>
        </w:tc>
        <w:tc>
          <w:tcPr>
            <w:tcW w:w="674" w:type="dxa"/>
            <w:gridSpan w:val="2"/>
            <w:tcBorders>
              <w:left w:val="dotDash" w:sz="4" w:space="0" w:color="auto"/>
            </w:tcBorders>
            <w:shd w:val="clear" w:color="auto" w:fill="FFF2CC" w:themeFill="accent4" w:themeFillTint="33"/>
          </w:tcPr>
          <w:p w14:paraId="47F2CB9C" w14:textId="3FA50B84" w:rsidR="006C4F85" w:rsidRPr="007C0B89" w:rsidRDefault="006C4F85" w:rsidP="006C4F85">
            <w:pPr>
              <w:spacing w:before="120" w:after="120"/>
              <w:rPr>
                <w:rFonts w:ascii="Times New Roman" w:hAnsi="Times New Roman"/>
                <w:bCs/>
                <w:szCs w:val="24"/>
                <w:lang w:val="bg-BG"/>
              </w:rPr>
            </w:pPr>
            <w:r w:rsidRPr="007C4E0E">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4879EB80" w14:textId="6F922F83"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17</w:t>
            </w:r>
          </w:p>
        </w:tc>
        <w:tc>
          <w:tcPr>
            <w:tcW w:w="693" w:type="dxa"/>
            <w:tcBorders>
              <w:left w:val="dotDash" w:sz="4" w:space="0" w:color="auto"/>
            </w:tcBorders>
            <w:shd w:val="clear" w:color="auto" w:fill="DEEAF6" w:themeFill="accent5" w:themeFillTint="33"/>
            <w:vAlign w:val="center"/>
          </w:tcPr>
          <w:p w14:paraId="084C6073" w14:textId="5635B551"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9</w:t>
            </w:r>
          </w:p>
        </w:tc>
        <w:tc>
          <w:tcPr>
            <w:tcW w:w="727" w:type="dxa"/>
            <w:gridSpan w:val="2"/>
            <w:tcBorders>
              <w:left w:val="dotDash" w:sz="4" w:space="0" w:color="auto"/>
            </w:tcBorders>
            <w:shd w:val="clear" w:color="auto" w:fill="DEEAF6" w:themeFill="accent5" w:themeFillTint="33"/>
          </w:tcPr>
          <w:p w14:paraId="751CD22C" w14:textId="264E852B" w:rsidR="006C4F85" w:rsidRPr="007C0B89" w:rsidRDefault="006C4F85" w:rsidP="006C4F85">
            <w:pPr>
              <w:spacing w:before="120" w:after="120"/>
              <w:rPr>
                <w:rFonts w:ascii="Times New Roman" w:hAnsi="Times New Roman"/>
                <w:bCs/>
                <w:szCs w:val="24"/>
                <w:lang w:val="bg-BG"/>
              </w:rPr>
            </w:pPr>
            <w:r w:rsidRPr="00D2245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6DB7DD3D" w14:textId="31B435A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21</w:t>
            </w:r>
          </w:p>
        </w:tc>
        <w:tc>
          <w:tcPr>
            <w:tcW w:w="652" w:type="dxa"/>
            <w:gridSpan w:val="3"/>
            <w:tcBorders>
              <w:left w:val="dotDash" w:sz="4" w:space="0" w:color="auto"/>
            </w:tcBorders>
            <w:shd w:val="clear" w:color="auto" w:fill="FBE4D5" w:themeFill="accent2" w:themeFillTint="33"/>
            <w:vAlign w:val="center"/>
          </w:tcPr>
          <w:p w14:paraId="41AF65B8" w14:textId="697B5A27"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7</w:t>
            </w:r>
          </w:p>
        </w:tc>
        <w:tc>
          <w:tcPr>
            <w:tcW w:w="680" w:type="dxa"/>
            <w:gridSpan w:val="2"/>
            <w:tcBorders>
              <w:left w:val="dotDash" w:sz="4" w:space="0" w:color="auto"/>
              <w:right w:val="single" w:sz="4" w:space="0" w:color="auto"/>
            </w:tcBorders>
            <w:shd w:val="clear" w:color="auto" w:fill="FBE4D5" w:themeFill="accent2" w:themeFillTint="33"/>
            <w:vAlign w:val="center"/>
          </w:tcPr>
          <w:p w14:paraId="00DE27BA" w14:textId="4478A8E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65A6C2EA"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9907BA0"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46E38EA7" w14:textId="77777777" w:rsidR="006C4F85" w:rsidRPr="007C0B89" w:rsidRDefault="006C4F85" w:rsidP="006C4F85">
            <w:pPr>
              <w:spacing w:before="120" w:after="120"/>
              <w:rPr>
                <w:rFonts w:ascii="Times New Roman" w:hAnsi="Times New Roman"/>
                <w:bCs/>
                <w:szCs w:val="24"/>
                <w:lang w:val="bg-BG"/>
              </w:rPr>
            </w:pPr>
          </w:p>
        </w:tc>
      </w:tr>
      <w:tr w:rsidR="006C4F85" w:rsidRPr="007C0B89" w14:paraId="5513CD81" w14:textId="77777777" w:rsidTr="006C4F85">
        <w:trPr>
          <w:jc w:val="center"/>
        </w:trPr>
        <w:tc>
          <w:tcPr>
            <w:tcW w:w="2198" w:type="dxa"/>
            <w:shd w:val="clear" w:color="auto" w:fill="F2F2F2" w:themeFill="background1" w:themeFillShade="F2"/>
          </w:tcPr>
          <w:p w14:paraId="325842C1" w14:textId="77777777" w:rsidR="006C4F85" w:rsidRPr="007C0B89" w:rsidRDefault="006C4F85" w:rsidP="006C4F85">
            <w:pPr>
              <w:spacing w:before="120" w:after="120"/>
              <w:jc w:val="left"/>
              <w:rPr>
                <w:rFonts w:ascii="Times New Roman" w:hAnsi="Times New Roman"/>
                <w:b/>
                <w:bCs/>
                <w:szCs w:val="24"/>
                <w:lang w:val="bg-BG"/>
              </w:rPr>
            </w:pPr>
            <w:r w:rsidRPr="007C0B89">
              <w:rPr>
                <w:rFonts w:ascii="Times New Roman" w:hAnsi="Times New Roman"/>
                <w:b/>
                <w:bCs/>
                <w:szCs w:val="24"/>
                <w:lang w:val="bg-BG"/>
              </w:rPr>
              <w:t>Прогимназиален етап</w:t>
            </w:r>
          </w:p>
        </w:tc>
        <w:tc>
          <w:tcPr>
            <w:tcW w:w="610" w:type="dxa"/>
            <w:tcBorders>
              <w:right w:val="dotDash" w:sz="4" w:space="0" w:color="auto"/>
            </w:tcBorders>
            <w:shd w:val="clear" w:color="auto" w:fill="E2EFD9" w:themeFill="accent6" w:themeFillTint="33"/>
            <w:vAlign w:val="center"/>
          </w:tcPr>
          <w:p w14:paraId="7F05A20D" w14:textId="439BD57F"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571" w:type="dxa"/>
            <w:gridSpan w:val="2"/>
            <w:tcBorders>
              <w:left w:val="dotDash" w:sz="4" w:space="0" w:color="auto"/>
            </w:tcBorders>
            <w:shd w:val="clear" w:color="auto" w:fill="E2EFD9" w:themeFill="accent6" w:themeFillTint="33"/>
            <w:vAlign w:val="center"/>
          </w:tcPr>
          <w:p w14:paraId="1626D8EB" w14:textId="3CD3ED7C"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w:t>
            </w:r>
          </w:p>
        </w:tc>
        <w:tc>
          <w:tcPr>
            <w:tcW w:w="764" w:type="dxa"/>
            <w:gridSpan w:val="2"/>
            <w:tcBorders>
              <w:left w:val="dotDash" w:sz="4" w:space="0" w:color="auto"/>
            </w:tcBorders>
            <w:shd w:val="clear" w:color="auto" w:fill="E2EFD9" w:themeFill="accent6" w:themeFillTint="33"/>
            <w:vAlign w:val="center"/>
          </w:tcPr>
          <w:p w14:paraId="6B5C5D26" w14:textId="09D39924" w:rsidR="006C4F85" w:rsidRPr="007C0B89" w:rsidRDefault="006C4F85" w:rsidP="006C4F85">
            <w:pPr>
              <w:spacing w:before="120" w:after="120"/>
              <w:rPr>
                <w:rFonts w:ascii="Times New Roman" w:hAnsi="Times New Roman"/>
                <w:b/>
                <w:bCs/>
                <w:szCs w:val="24"/>
                <w:lang w:val="bg-BG"/>
              </w:rPr>
            </w:pPr>
            <w:r w:rsidRPr="007119C7">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516E7A55" w14:textId="2BFB3940"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17</w:t>
            </w:r>
          </w:p>
        </w:tc>
        <w:tc>
          <w:tcPr>
            <w:tcW w:w="625" w:type="dxa"/>
            <w:tcBorders>
              <w:right w:val="dotDash" w:sz="4" w:space="0" w:color="auto"/>
            </w:tcBorders>
            <w:shd w:val="clear" w:color="auto" w:fill="FFF2CC" w:themeFill="accent4" w:themeFillTint="33"/>
            <w:vAlign w:val="center"/>
          </w:tcPr>
          <w:p w14:paraId="1657EEB7" w14:textId="12CE6774"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9</w:t>
            </w:r>
          </w:p>
        </w:tc>
        <w:tc>
          <w:tcPr>
            <w:tcW w:w="674" w:type="dxa"/>
            <w:gridSpan w:val="2"/>
            <w:tcBorders>
              <w:left w:val="dotDash" w:sz="4" w:space="0" w:color="auto"/>
            </w:tcBorders>
            <w:shd w:val="clear" w:color="auto" w:fill="FFF2CC" w:themeFill="accent4" w:themeFillTint="33"/>
          </w:tcPr>
          <w:p w14:paraId="466DA22B" w14:textId="39B79FF8" w:rsidR="006C4F85" w:rsidRPr="007C0B89" w:rsidRDefault="006C4F85" w:rsidP="006C4F85">
            <w:pPr>
              <w:spacing w:before="120" w:after="120"/>
              <w:rPr>
                <w:rFonts w:ascii="Times New Roman" w:hAnsi="Times New Roman"/>
                <w:b/>
                <w:bCs/>
                <w:szCs w:val="24"/>
                <w:lang w:val="bg-BG"/>
              </w:rPr>
            </w:pPr>
            <w:r w:rsidRPr="007C4E0E">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76F33498" w14:textId="6C389455"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17</w:t>
            </w:r>
          </w:p>
        </w:tc>
        <w:tc>
          <w:tcPr>
            <w:tcW w:w="693" w:type="dxa"/>
            <w:tcBorders>
              <w:left w:val="dotDash" w:sz="4" w:space="0" w:color="auto"/>
            </w:tcBorders>
            <w:shd w:val="clear" w:color="auto" w:fill="DEEAF6" w:themeFill="accent5" w:themeFillTint="33"/>
            <w:vAlign w:val="center"/>
          </w:tcPr>
          <w:p w14:paraId="6B35976A" w14:textId="6579C0A9" w:rsidR="006C4F85"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9</w:t>
            </w:r>
          </w:p>
        </w:tc>
        <w:tc>
          <w:tcPr>
            <w:tcW w:w="727" w:type="dxa"/>
            <w:gridSpan w:val="2"/>
            <w:tcBorders>
              <w:left w:val="dotDash" w:sz="4" w:space="0" w:color="auto"/>
            </w:tcBorders>
            <w:shd w:val="clear" w:color="auto" w:fill="DEEAF6" w:themeFill="accent5" w:themeFillTint="33"/>
          </w:tcPr>
          <w:p w14:paraId="01FEA271" w14:textId="2D57841C" w:rsidR="006C4F85" w:rsidRPr="007C0B89" w:rsidRDefault="006C4F85" w:rsidP="006C4F85">
            <w:pPr>
              <w:spacing w:before="120" w:after="120"/>
              <w:rPr>
                <w:rFonts w:ascii="Times New Roman" w:hAnsi="Times New Roman"/>
                <w:b/>
                <w:bCs/>
                <w:szCs w:val="24"/>
                <w:lang w:val="bg-BG"/>
              </w:rPr>
            </w:pPr>
            <w:r w:rsidRPr="00D2245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20AA6FF1" w14:textId="412D8B49"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21</w:t>
            </w:r>
          </w:p>
        </w:tc>
        <w:tc>
          <w:tcPr>
            <w:tcW w:w="652" w:type="dxa"/>
            <w:gridSpan w:val="3"/>
            <w:tcBorders>
              <w:left w:val="dotDash" w:sz="4" w:space="0" w:color="auto"/>
            </w:tcBorders>
            <w:shd w:val="clear" w:color="auto" w:fill="FBE4D5" w:themeFill="accent2" w:themeFillTint="33"/>
            <w:vAlign w:val="center"/>
          </w:tcPr>
          <w:p w14:paraId="45952E72" w14:textId="0B454C6F"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80" w:type="dxa"/>
            <w:gridSpan w:val="2"/>
            <w:tcBorders>
              <w:left w:val="dotDash" w:sz="4" w:space="0" w:color="auto"/>
              <w:right w:val="single" w:sz="4" w:space="0" w:color="auto"/>
            </w:tcBorders>
            <w:shd w:val="clear" w:color="auto" w:fill="FBE4D5" w:themeFill="accent2" w:themeFillTint="33"/>
            <w:vAlign w:val="center"/>
          </w:tcPr>
          <w:p w14:paraId="0723973F" w14:textId="63F4CAAF" w:rsidR="006C4F85"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7B6DF877" w14:textId="77777777" w:rsidR="006C4F85" w:rsidRPr="007C0B89" w:rsidRDefault="006C4F85"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44E1F05B" w14:textId="77777777" w:rsidR="006C4F85" w:rsidRPr="007C0B89" w:rsidRDefault="006C4F85"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2ACEA81B" w14:textId="77777777" w:rsidR="006C4F85" w:rsidRPr="007C0B89" w:rsidRDefault="006C4F85" w:rsidP="006C4F85">
            <w:pPr>
              <w:spacing w:before="120" w:after="120"/>
              <w:rPr>
                <w:rFonts w:ascii="Times New Roman" w:hAnsi="Times New Roman"/>
                <w:b/>
                <w:bCs/>
                <w:szCs w:val="24"/>
                <w:lang w:val="bg-BG"/>
              </w:rPr>
            </w:pPr>
          </w:p>
        </w:tc>
      </w:tr>
      <w:tr w:rsidR="006C4F85" w:rsidRPr="007C0B89" w14:paraId="1A8384AA" w14:textId="77777777" w:rsidTr="001C75A8">
        <w:trPr>
          <w:jc w:val="center"/>
        </w:trPr>
        <w:tc>
          <w:tcPr>
            <w:tcW w:w="2198" w:type="dxa"/>
          </w:tcPr>
          <w:p w14:paraId="73BFA274"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VIII</w:t>
            </w:r>
          </w:p>
        </w:tc>
        <w:tc>
          <w:tcPr>
            <w:tcW w:w="610" w:type="dxa"/>
            <w:tcBorders>
              <w:right w:val="dotDash" w:sz="4" w:space="0" w:color="auto"/>
            </w:tcBorders>
            <w:shd w:val="clear" w:color="auto" w:fill="E2EFD9" w:themeFill="accent6" w:themeFillTint="33"/>
          </w:tcPr>
          <w:p w14:paraId="19C83F1E" w14:textId="637666A1"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322A28DB" w14:textId="154DA41D"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166E33ED" w14:textId="3E1AF79A"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1CCAC0D3" w14:textId="78CE634C" w:rsidR="006C4F85" w:rsidRPr="007C0B89" w:rsidRDefault="006C4F85" w:rsidP="006C4F85">
            <w:pPr>
              <w:spacing w:before="120" w:after="120"/>
              <w:rPr>
                <w:rFonts w:ascii="Times New Roman" w:hAnsi="Times New Roman"/>
                <w:bCs/>
                <w:szCs w:val="24"/>
                <w:lang w:val="bg-BG"/>
              </w:rPr>
            </w:pPr>
            <w:r w:rsidRPr="00414DCA">
              <w:rPr>
                <w:rFonts w:ascii="Times New Roman" w:hAnsi="Times New Roman"/>
                <w:b/>
                <w:bCs/>
                <w:szCs w:val="24"/>
                <w:lang w:val="bg-BG"/>
              </w:rPr>
              <w:t>-</w:t>
            </w:r>
          </w:p>
        </w:tc>
        <w:tc>
          <w:tcPr>
            <w:tcW w:w="625" w:type="dxa"/>
            <w:tcBorders>
              <w:right w:val="dotDash" w:sz="4" w:space="0" w:color="auto"/>
            </w:tcBorders>
            <w:shd w:val="clear" w:color="auto" w:fill="FFF2CC" w:themeFill="accent4" w:themeFillTint="33"/>
          </w:tcPr>
          <w:p w14:paraId="29541B32" w14:textId="20C450EC" w:rsidR="006C4F85" w:rsidRPr="007C0B89" w:rsidRDefault="006C4F85" w:rsidP="006C4F85">
            <w:pPr>
              <w:spacing w:before="120" w:after="120"/>
              <w:rPr>
                <w:rFonts w:ascii="Times New Roman" w:hAnsi="Times New Roman"/>
                <w:bCs/>
                <w:szCs w:val="24"/>
                <w:lang w:val="bg-BG"/>
              </w:rPr>
            </w:pPr>
            <w:r w:rsidRPr="00414DCA">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1AA41E04" w14:textId="6A261E76" w:rsidR="006C4F85" w:rsidRPr="007C0B89" w:rsidRDefault="006C4F85" w:rsidP="006C4F85">
            <w:pPr>
              <w:spacing w:before="120" w:after="120"/>
              <w:rPr>
                <w:rFonts w:ascii="Times New Roman" w:hAnsi="Times New Roman"/>
                <w:bCs/>
                <w:szCs w:val="24"/>
                <w:lang w:val="bg-BG"/>
              </w:rPr>
            </w:pPr>
            <w:r w:rsidRPr="007C4E0E">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2520328E" w14:textId="7BEFB07C" w:rsidR="006C4F85" w:rsidRPr="007C0B89" w:rsidRDefault="006C4F85" w:rsidP="006C4F85">
            <w:pPr>
              <w:spacing w:before="120" w:after="120"/>
              <w:rPr>
                <w:rFonts w:ascii="Times New Roman" w:hAnsi="Times New Roman"/>
                <w:bCs/>
                <w:szCs w:val="24"/>
                <w:lang w:val="bg-BG"/>
              </w:rPr>
            </w:pPr>
            <w:r w:rsidRPr="00414DCA">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5F4046C7" w14:textId="355290CA" w:rsidR="006C4F85" w:rsidRPr="007C0B89" w:rsidRDefault="006C4F85" w:rsidP="006C4F85">
            <w:pPr>
              <w:spacing w:before="120" w:after="120"/>
              <w:rPr>
                <w:rFonts w:ascii="Times New Roman" w:hAnsi="Times New Roman"/>
                <w:bCs/>
                <w:szCs w:val="24"/>
                <w:lang w:val="bg-BG"/>
              </w:rPr>
            </w:pPr>
            <w:r w:rsidRPr="00414DCA">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3FE82E4A" w14:textId="1173F693" w:rsidR="006C4F85" w:rsidRPr="007C0B89" w:rsidRDefault="006C4F85" w:rsidP="006C4F85">
            <w:pPr>
              <w:spacing w:before="120" w:after="120"/>
              <w:rPr>
                <w:rFonts w:ascii="Times New Roman" w:hAnsi="Times New Roman"/>
                <w:bCs/>
                <w:szCs w:val="24"/>
                <w:lang w:val="bg-BG"/>
              </w:rPr>
            </w:pPr>
            <w:r w:rsidRPr="00D2245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4944993C" w14:textId="3AEF18B6"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7B77028" w14:textId="7C91FACA"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035694D0" w14:textId="411085D3"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B97A0B8"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72FD6C50"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F311F1C" w14:textId="77777777" w:rsidR="006C4F85" w:rsidRPr="007C0B89" w:rsidRDefault="006C4F85" w:rsidP="006C4F85">
            <w:pPr>
              <w:spacing w:before="120" w:after="120"/>
              <w:rPr>
                <w:rFonts w:ascii="Times New Roman" w:hAnsi="Times New Roman"/>
                <w:bCs/>
                <w:szCs w:val="24"/>
                <w:lang w:val="bg-BG"/>
              </w:rPr>
            </w:pPr>
          </w:p>
        </w:tc>
      </w:tr>
      <w:tr w:rsidR="006C4F85" w:rsidRPr="007C0B89" w14:paraId="2A538CFA" w14:textId="77777777" w:rsidTr="001C75A8">
        <w:trPr>
          <w:jc w:val="center"/>
        </w:trPr>
        <w:tc>
          <w:tcPr>
            <w:tcW w:w="2198" w:type="dxa"/>
          </w:tcPr>
          <w:p w14:paraId="42851B3D"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IX</w:t>
            </w:r>
          </w:p>
        </w:tc>
        <w:tc>
          <w:tcPr>
            <w:tcW w:w="610" w:type="dxa"/>
            <w:tcBorders>
              <w:right w:val="dotDash" w:sz="4" w:space="0" w:color="auto"/>
            </w:tcBorders>
            <w:shd w:val="clear" w:color="auto" w:fill="E2EFD9" w:themeFill="accent6" w:themeFillTint="33"/>
          </w:tcPr>
          <w:p w14:paraId="0772D6D2" w14:textId="504C0FAB"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5BA7D9BB" w14:textId="5E9DB91C"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5158B18D" w14:textId="2B99A796"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52A04729" w14:textId="0AE1043D"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1</w:t>
            </w:r>
          </w:p>
        </w:tc>
        <w:tc>
          <w:tcPr>
            <w:tcW w:w="625" w:type="dxa"/>
            <w:tcBorders>
              <w:left w:val="dotDash" w:sz="4" w:space="0" w:color="auto"/>
            </w:tcBorders>
            <w:shd w:val="clear" w:color="auto" w:fill="FFF2CC" w:themeFill="accent4" w:themeFillTint="33"/>
            <w:vAlign w:val="center"/>
          </w:tcPr>
          <w:p w14:paraId="69D6E109" w14:textId="5EE7005E" w:rsidR="006C4F85" w:rsidRPr="007C0B89" w:rsidRDefault="006C4F85" w:rsidP="006C4F85">
            <w:pPr>
              <w:spacing w:before="120" w:after="120"/>
              <w:rPr>
                <w:rFonts w:ascii="Times New Roman" w:hAnsi="Times New Roman"/>
                <w:bCs/>
                <w:szCs w:val="24"/>
                <w:lang w:val="bg-BG"/>
              </w:rPr>
            </w:pPr>
            <w:r>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7383FABF" w14:textId="536B8555" w:rsidR="006C4F85" w:rsidRPr="007C0B89" w:rsidRDefault="006C4F85" w:rsidP="006C4F85">
            <w:pPr>
              <w:spacing w:before="120" w:after="120"/>
              <w:rPr>
                <w:rFonts w:ascii="Times New Roman" w:hAnsi="Times New Roman"/>
                <w:bCs/>
                <w:szCs w:val="24"/>
                <w:lang w:val="bg-BG"/>
              </w:rPr>
            </w:pPr>
            <w:r w:rsidRPr="007C4E0E">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2937617B" w14:textId="59C9196A"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3</w:t>
            </w:r>
          </w:p>
        </w:tc>
        <w:tc>
          <w:tcPr>
            <w:tcW w:w="693" w:type="dxa"/>
            <w:tcBorders>
              <w:left w:val="dotDash" w:sz="4" w:space="0" w:color="auto"/>
            </w:tcBorders>
            <w:shd w:val="clear" w:color="auto" w:fill="DEEAF6" w:themeFill="accent5" w:themeFillTint="33"/>
            <w:vAlign w:val="center"/>
          </w:tcPr>
          <w:p w14:paraId="4CA37B55" w14:textId="787FA801" w:rsidR="006C4F85" w:rsidRPr="007C0B89" w:rsidRDefault="006C4F85" w:rsidP="006C4F85">
            <w:pPr>
              <w:spacing w:before="120" w:after="120"/>
              <w:rPr>
                <w:rFonts w:ascii="Times New Roman" w:hAnsi="Times New Roman"/>
                <w:bCs/>
                <w:szCs w:val="24"/>
                <w:lang w:val="bg-BG"/>
              </w:rPr>
            </w:pPr>
            <w:r>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36BF48F1" w14:textId="28C7150F" w:rsidR="006C4F85" w:rsidRPr="007C0B89" w:rsidRDefault="006C4F85" w:rsidP="006C4F85">
            <w:pPr>
              <w:spacing w:before="120" w:after="120"/>
              <w:rPr>
                <w:rFonts w:ascii="Times New Roman" w:hAnsi="Times New Roman"/>
                <w:bCs/>
                <w:szCs w:val="24"/>
                <w:lang w:val="bg-BG"/>
              </w:rPr>
            </w:pPr>
            <w:r w:rsidRPr="00D2245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635E0FF4" w14:textId="0193CA53"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2A96EBA5" w14:textId="074F07A1"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7ADAD0E9" w14:textId="31EAB8DC"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378D6EC9"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47DFDD7A"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72405D98" w14:textId="77777777" w:rsidR="006C4F85" w:rsidRPr="007C0B89" w:rsidRDefault="006C4F85" w:rsidP="006C4F85">
            <w:pPr>
              <w:spacing w:before="120" w:after="120"/>
              <w:rPr>
                <w:rFonts w:ascii="Times New Roman" w:hAnsi="Times New Roman"/>
                <w:bCs/>
                <w:szCs w:val="24"/>
                <w:lang w:val="bg-BG"/>
              </w:rPr>
            </w:pPr>
          </w:p>
        </w:tc>
      </w:tr>
      <w:tr w:rsidR="006C4F85" w:rsidRPr="007C0B89" w14:paraId="65256589" w14:textId="77777777" w:rsidTr="001C75A8">
        <w:trPr>
          <w:jc w:val="center"/>
        </w:trPr>
        <w:tc>
          <w:tcPr>
            <w:tcW w:w="2198" w:type="dxa"/>
          </w:tcPr>
          <w:p w14:paraId="625416EE"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w:t>
            </w:r>
          </w:p>
        </w:tc>
        <w:tc>
          <w:tcPr>
            <w:tcW w:w="610" w:type="dxa"/>
            <w:tcBorders>
              <w:right w:val="dotDash" w:sz="4" w:space="0" w:color="auto"/>
            </w:tcBorders>
            <w:shd w:val="clear" w:color="auto" w:fill="E2EFD9" w:themeFill="accent6" w:themeFillTint="33"/>
          </w:tcPr>
          <w:p w14:paraId="4F008692" w14:textId="11020384"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62376E45" w14:textId="63D35970"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038E481A" w14:textId="40BEFAC3" w:rsidR="006C4F85" w:rsidRPr="007C0B89" w:rsidRDefault="006C4F85" w:rsidP="006C4F85">
            <w:pPr>
              <w:spacing w:before="120" w:after="120"/>
              <w:rPr>
                <w:rFonts w:ascii="Times New Roman" w:hAnsi="Times New Roman"/>
                <w:bCs/>
                <w:szCs w:val="24"/>
                <w:lang w:val="bg-BG"/>
              </w:rPr>
            </w:pPr>
            <w:r w:rsidRPr="00BE365F">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0470CAAA" w14:textId="756C60C3"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3</w:t>
            </w:r>
          </w:p>
        </w:tc>
        <w:tc>
          <w:tcPr>
            <w:tcW w:w="625" w:type="dxa"/>
            <w:tcBorders>
              <w:left w:val="dotDash" w:sz="4" w:space="0" w:color="auto"/>
            </w:tcBorders>
            <w:shd w:val="clear" w:color="auto" w:fill="FFF2CC" w:themeFill="accent4" w:themeFillTint="33"/>
          </w:tcPr>
          <w:p w14:paraId="761B9E97" w14:textId="7F049FA8" w:rsidR="006C4F85" w:rsidRPr="007C0B89" w:rsidRDefault="006C4F85" w:rsidP="006C4F85">
            <w:pPr>
              <w:spacing w:before="120" w:after="120"/>
              <w:rPr>
                <w:rFonts w:ascii="Times New Roman" w:hAnsi="Times New Roman"/>
                <w:bCs/>
                <w:szCs w:val="24"/>
                <w:lang w:val="bg-BG"/>
              </w:rPr>
            </w:pPr>
            <w:r w:rsidRPr="009F22F3">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1CA007F6" w14:textId="6F6DE0DF" w:rsidR="006C4F85" w:rsidRPr="007C0B89" w:rsidRDefault="006C4F85" w:rsidP="006C4F85">
            <w:pPr>
              <w:spacing w:before="120" w:after="120"/>
              <w:rPr>
                <w:rFonts w:ascii="Times New Roman" w:hAnsi="Times New Roman"/>
                <w:bCs/>
                <w:szCs w:val="24"/>
                <w:lang w:val="bg-BG"/>
              </w:rPr>
            </w:pPr>
            <w:r w:rsidRPr="009F22F3">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425E1AA5" w14:textId="6558BA21" w:rsidR="006C4F85" w:rsidRPr="007C0B89" w:rsidRDefault="006C4F85" w:rsidP="006C4F85">
            <w:pPr>
              <w:spacing w:before="120" w:after="120"/>
              <w:rPr>
                <w:rFonts w:ascii="Times New Roman" w:hAnsi="Times New Roman"/>
                <w:bCs/>
                <w:szCs w:val="24"/>
                <w:lang w:val="bg-BG"/>
              </w:rPr>
            </w:pPr>
            <w:r w:rsidRPr="009F22F3">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2F310136" w14:textId="17E96C37" w:rsidR="006C4F85" w:rsidRPr="007C0B89" w:rsidRDefault="006C4F85" w:rsidP="006C4F85">
            <w:pPr>
              <w:spacing w:before="120" w:after="120"/>
              <w:rPr>
                <w:rFonts w:ascii="Times New Roman" w:hAnsi="Times New Roman"/>
                <w:bCs/>
                <w:szCs w:val="24"/>
                <w:lang w:val="bg-BG"/>
              </w:rPr>
            </w:pPr>
            <w:r w:rsidRPr="009F22F3">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06084339" w14:textId="70E946DB" w:rsidR="006C4F85" w:rsidRPr="007C0B89" w:rsidRDefault="006C4F85" w:rsidP="006C4F85">
            <w:pPr>
              <w:spacing w:before="120" w:after="120"/>
              <w:rPr>
                <w:rFonts w:ascii="Times New Roman" w:hAnsi="Times New Roman"/>
                <w:bCs/>
                <w:szCs w:val="24"/>
                <w:lang w:val="bg-BG"/>
              </w:rPr>
            </w:pPr>
            <w:r w:rsidRPr="009F22F3">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06078394" w14:textId="1DC57B37"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94F7C23" w14:textId="7DE462DB"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right w:val="single" w:sz="4" w:space="0" w:color="auto"/>
            </w:tcBorders>
            <w:shd w:val="clear" w:color="auto" w:fill="FBE4D5" w:themeFill="accent2" w:themeFillTint="33"/>
            <w:vAlign w:val="center"/>
          </w:tcPr>
          <w:p w14:paraId="295A2D79" w14:textId="14C29529"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038F3DDF"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29454F5B"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3022A80" w14:textId="77777777" w:rsidR="006C4F85" w:rsidRPr="007C0B89" w:rsidRDefault="006C4F85" w:rsidP="006C4F85">
            <w:pPr>
              <w:spacing w:before="120" w:after="120"/>
              <w:rPr>
                <w:rFonts w:ascii="Times New Roman" w:hAnsi="Times New Roman"/>
                <w:bCs/>
                <w:szCs w:val="24"/>
                <w:lang w:val="bg-BG"/>
              </w:rPr>
            </w:pPr>
          </w:p>
        </w:tc>
      </w:tr>
      <w:tr w:rsidR="006C4F85" w:rsidRPr="007C0B89" w14:paraId="02B33D76" w14:textId="77777777" w:rsidTr="001C75A8">
        <w:trPr>
          <w:jc w:val="center"/>
        </w:trPr>
        <w:tc>
          <w:tcPr>
            <w:tcW w:w="2198" w:type="dxa"/>
          </w:tcPr>
          <w:p w14:paraId="66B52E54"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XI</w:t>
            </w:r>
          </w:p>
        </w:tc>
        <w:tc>
          <w:tcPr>
            <w:tcW w:w="610" w:type="dxa"/>
            <w:tcBorders>
              <w:right w:val="dotDash" w:sz="4" w:space="0" w:color="auto"/>
            </w:tcBorders>
            <w:shd w:val="clear" w:color="auto" w:fill="E2EFD9" w:themeFill="accent6" w:themeFillTint="33"/>
          </w:tcPr>
          <w:p w14:paraId="4FBF4C7E" w14:textId="78BCC20A"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78E660E7" w14:textId="7A99E56B"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392063AC" w14:textId="7F594256"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2A9C8ABD" w14:textId="6B70B6E2"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5283328D" w14:textId="4A88BE53"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0E37266A" w14:textId="6E96C38E"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74C96627" w14:textId="2D3CB498"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6D60E877" w14:textId="62E9BCD1"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39C318A3" w14:textId="0943E536"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0C95055A" w14:textId="3C14B523"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4BFB02E5" w14:textId="3DB174AE"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77AAE3AE" w14:textId="07E0F314"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71ED77E7"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3E1DD620"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19AC512F" w14:textId="77777777" w:rsidR="006C4F85" w:rsidRPr="007C0B89" w:rsidRDefault="006C4F85" w:rsidP="006C4F85">
            <w:pPr>
              <w:spacing w:before="120" w:after="120"/>
              <w:rPr>
                <w:rFonts w:ascii="Times New Roman" w:hAnsi="Times New Roman"/>
                <w:bCs/>
                <w:szCs w:val="24"/>
                <w:lang w:val="bg-BG"/>
              </w:rPr>
            </w:pPr>
          </w:p>
        </w:tc>
      </w:tr>
      <w:tr w:rsidR="006C4F85" w:rsidRPr="007C0B89" w14:paraId="54E58ACC" w14:textId="77777777" w:rsidTr="001C75A8">
        <w:trPr>
          <w:jc w:val="center"/>
        </w:trPr>
        <w:tc>
          <w:tcPr>
            <w:tcW w:w="2198" w:type="dxa"/>
          </w:tcPr>
          <w:p w14:paraId="314992FD"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Cs/>
                <w:szCs w:val="24"/>
              </w:rPr>
              <w:t>XII</w:t>
            </w:r>
          </w:p>
        </w:tc>
        <w:tc>
          <w:tcPr>
            <w:tcW w:w="610" w:type="dxa"/>
            <w:tcBorders>
              <w:right w:val="dotDash" w:sz="4" w:space="0" w:color="auto"/>
            </w:tcBorders>
            <w:shd w:val="clear" w:color="auto" w:fill="E2EFD9" w:themeFill="accent6" w:themeFillTint="33"/>
          </w:tcPr>
          <w:p w14:paraId="6E98B373" w14:textId="7C6CF257"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732934D1" w14:textId="7D0336C6"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0EDC2174" w14:textId="1E52D98D"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tcPr>
          <w:p w14:paraId="2DFC056E" w14:textId="5E24F2F0"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25" w:type="dxa"/>
            <w:tcBorders>
              <w:left w:val="dotDash" w:sz="4" w:space="0" w:color="auto"/>
            </w:tcBorders>
            <w:shd w:val="clear" w:color="auto" w:fill="FFF2CC" w:themeFill="accent4" w:themeFillTint="33"/>
          </w:tcPr>
          <w:p w14:paraId="38691FD5" w14:textId="7AFA4785"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33F7042C" w14:textId="28D923BC"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tcPr>
          <w:p w14:paraId="2667E500" w14:textId="0CE90822"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93" w:type="dxa"/>
            <w:tcBorders>
              <w:left w:val="dotDash" w:sz="4" w:space="0" w:color="auto"/>
            </w:tcBorders>
            <w:shd w:val="clear" w:color="auto" w:fill="DEEAF6" w:themeFill="accent5" w:themeFillTint="33"/>
          </w:tcPr>
          <w:p w14:paraId="7AC902BE" w14:textId="3BFD8E2B"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0C7B39BF" w14:textId="0CBCF714" w:rsidR="006C4F85" w:rsidRPr="007C0B89" w:rsidRDefault="006C4F85" w:rsidP="006C4F85">
            <w:pPr>
              <w:spacing w:before="120" w:after="120"/>
              <w:rPr>
                <w:rFonts w:ascii="Times New Roman" w:hAnsi="Times New Roman"/>
                <w:bCs/>
                <w:szCs w:val="24"/>
                <w:lang w:val="bg-BG"/>
              </w:rPr>
            </w:pPr>
            <w:r w:rsidRPr="00352C7D">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6E631EA3" w14:textId="0175E1FD"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6B9B53A4" w14:textId="5BD5FA45"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40E4A14E" w14:textId="5BDA0E0C"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1E0D0860"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750718F3"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2C550675" w14:textId="77777777" w:rsidR="006C4F85" w:rsidRPr="007C0B89" w:rsidRDefault="006C4F85" w:rsidP="006C4F85">
            <w:pPr>
              <w:spacing w:before="120" w:after="120"/>
              <w:rPr>
                <w:rFonts w:ascii="Times New Roman" w:hAnsi="Times New Roman"/>
                <w:bCs/>
                <w:szCs w:val="24"/>
                <w:lang w:val="bg-BG"/>
              </w:rPr>
            </w:pPr>
          </w:p>
        </w:tc>
      </w:tr>
      <w:tr w:rsidR="006C4F85" w:rsidRPr="007C0B89" w14:paraId="37BA34B4" w14:textId="77777777" w:rsidTr="001C75A8">
        <w:trPr>
          <w:jc w:val="center"/>
        </w:trPr>
        <w:tc>
          <w:tcPr>
            <w:tcW w:w="2198" w:type="dxa"/>
            <w:shd w:val="clear" w:color="auto" w:fill="F2F2F2" w:themeFill="background1" w:themeFillShade="F2"/>
          </w:tcPr>
          <w:p w14:paraId="050A9B37" w14:textId="77777777" w:rsidR="006C4F85" w:rsidRPr="007C0B89" w:rsidRDefault="006C4F85" w:rsidP="006C4F85">
            <w:pPr>
              <w:spacing w:before="120" w:after="120"/>
              <w:jc w:val="left"/>
              <w:rPr>
                <w:rFonts w:ascii="Times New Roman" w:hAnsi="Times New Roman"/>
                <w:bCs/>
                <w:szCs w:val="24"/>
              </w:rPr>
            </w:pPr>
            <w:r w:rsidRPr="007C0B89">
              <w:rPr>
                <w:rFonts w:ascii="Times New Roman" w:hAnsi="Times New Roman"/>
                <w:b/>
                <w:bCs/>
                <w:szCs w:val="24"/>
                <w:lang w:val="bg-BG"/>
              </w:rPr>
              <w:lastRenderedPageBreak/>
              <w:t>Гимназиален етап</w:t>
            </w:r>
          </w:p>
        </w:tc>
        <w:tc>
          <w:tcPr>
            <w:tcW w:w="610" w:type="dxa"/>
            <w:tcBorders>
              <w:right w:val="dotDash" w:sz="4" w:space="0" w:color="auto"/>
            </w:tcBorders>
            <w:shd w:val="clear" w:color="auto" w:fill="E2EFD9" w:themeFill="accent6" w:themeFillTint="33"/>
          </w:tcPr>
          <w:p w14:paraId="02F13E10" w14:textId="4D7814D4" w:rsidR="006C4F85" w:rsidRPr="007C0B89" w:rsidRDefault="006C4F85" w:rsidP="006C4F85">
            <w:pPr>
              <w:spacing w:before="120" w:after="120"/>
              <w:rPr>
                <w:rFonts w:ascii="Times New Roman" w:hAnsi="Times New Roman"/>
                <w:bCs/>
                <w:szCs w:val="24"/>
                <w:lang w:val="bg-BG"/>
              </w:rPr>
            </w:pPr>
            <w:r w:rsidRPr="00350F24">
              <w:rPr>
                <w:rFonts w:ascii="Times New Roman" w:hAnsi="Times New Roman"/>
                <w:b/>
                <w:bCs/>
                <w:szCs w:val="24"/>
                <w:lang w:val="bg-BG"/>
              </w:rPr>
              <w:t>-</w:t>
            </w:r>
          </w:p>
        </w:tc>
        <w:tc>
          <w:tcPr>
            <w:tcW w:w="571" w:type="dxa"/>
            <w:gridSpan w:val="2"/>
            <w:tcBorders>
              <w:left w:val="dotDash" w:sz="4" w:space="0" w:color="auto"/>
            </w:tcBorders>
            <w:shd w:val="clear" w:color="auto" w:fill="E2EFD9" w:themeFill="accent6" w:themeFillTint="33"/>
          </w:tcPr>
          <w:p w14:paraId="7BE69E50" w14:textId="12C3F7D6" w:rsidR="006C4F85" w:rsidRPr="007C0B89" w:rsidRDefault="006C4F85" w:rsidP="006C4F85">
            <w:pPr>
              <w:spacing w:before="120" w:after="120"/>
              <w:rPr>
                <w:rFonts w:ascii="Times New Roman" w:hAnsi="Times New Roman"/>
                <w:bCs/>
                <w:szCs w:val="24"/>
                <w:lang w:val="bg-BG"/>
              </w:rPr>
            </w:pPr>
            <w:r w:rsidRPr="00350F24">
              <w:rPr>
                <w:rFonts w:ascii="Times New Roman" w:hAnsi="Times New Roman"/>
                <w:b/>
                <w:bCs/>
                <w:szCs w:val="24"/>
                <w:lang w:val="bg-BG"/>
              </w:rPr>
              <w:t>-</w:t>
            </w:r>
          </w:p>
        </w:tc>
        <w:tc>
          <w:tcPr>
            <w:tcW w:w="764" w:type="dxa"/>
            <w:gridSpan w:val="2"/>
            <w:tcBorders>
              <w:left w:val="dotDash" w:sz="4" w:space="0" w:color="auto"/>
            </w:tcBorders>
            <w:shd w:val="clear" w:color="auto" w:fill="E2EFD9" w:themeFill="accent6" w:themeFillTint="33"/>
          </w:tcPr>
          <w:p w14:paraId="59544D3D" w14:textId="03079906" w:rsidR="006C4F85" w:rsidRPr="007C0B89" w:rsidRDefault="006C4F85" w:rsidP="006C4F85">
            <w:pPr>
              <w:spacing w:before="120" w:after="120"/>
              <w:rPr>
                <w:rFonts w:ascii="Times New Roman" w:hAnsi="Times New Roman"/>
                <w:bCs/>
                <w:szCs w:val="24"/>
                <w:lang w:val="bg-BG"/>
              </w:rPr>
            </w:pPr>
            <w:r w:rsidRPr="00350F24">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1223F667" w14:textId="47AC8125"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4</w:t>
            </w:r>
          </w:p>
        </w:tc>
        <w:tc>
          <w:tcPr>
            <w:tcW w:w="625" w:type="dxa"/>
            <w:tcBorders>
              <w:left w:val="dotDash" w:sz="4" w:space="0" w:color="auto"/>
            </w:tcBorders>
            <w:shd w:val="clear" w:color="auto" w:fill="FFF2CC" w:themeFill="accent4" w:themeFillTint="33"/>
          </w:tcPr>
          <w:p w14:paraId="08B08DB6" w14:textId="3917F5E6" w:rsidR="006C4F85" w:rsidRPr="007C0B89" w:rsidRDefault="006C4F85" w:rsidP="006C4F85">
            <w:pPr>
              <w:spacing w:before="120" w:after="120"/>
              <w:rPr>
                <w:rFonts w:ascii="Times New Roman" w:hAnsi="Times New Roman"/>
                <w:bCs/>
                <w:szCs w:val="24"/>
                <w:lang w:val="bg-BG"/>
              </w:rPr>
            </w:pPr>
            <w:r w:rsidRPr="00511673">
              <w:rPr>
                <w:rFonts w:ascii="Times New Roman" w:hAnsi="Times New Roman"/>
                <w:b/>
                <w:bCs/>
                <w:szCs w:val="24"/>
                <w:lang w:val="bg-BG"/>
              </w:rPr>
              <w:t>-</w:t>
            </w:r>
          </w:p>
        </w:tc>
        <w:tc>
          <w:tcPr>
            <w:tcW w:w="674" w:type="dxa"/>
            <w:gridSpan w:val="2"/>
            <w:tcBorders>
              <w:left w:val="dotDash" w:sz="4" w:space="0" w:color="auto"/>
            </w:tcBorders>
            <w:shd w:val="clear" w:color="auto" w:fill="FFF2CC" w:themeFill="accent4" w:themeFillTint="33"/>
          </w:tcPr>
          <w:p w14:paraId="78392CBF" w14:textId="67415B15" w:rsidR="006C4F85" w:rsidRPr="007C0B89" w:rsidRDefault="006C4F85" w:rsidP="006C4F85">
            <w:pPr>
              <w:spacing w:before="120" w:after="120"/>
              <w:rPr>
                <w:rFonts w:ascii="Times New Roman" w:hAnsi="Times New Roman"/>
                <w:bCs/>
                <w:szCs w:val="24"/>
                <w:lang w:val="bg-BG"/>
              </w:rPr>
            </w:pPr>
            <w:r w:rsidRPr="00511673">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44768CFA" w14:textId="3FE33BB0" w:rsidR="006C4F85" w:rsidRPr="007C0B89" w:rsidRDefault="006C4F85" w:rsidP="006C4F85">
            <w:pPr>
              <w:spacing w:before="120" w:after="120"/>
              <w:rPr>
                <w:rFonts w:ascii="Times New Roman" w:hAnsi="Times New Roman"/>
                <w:bCs/>
                <w:szCs w:val="24"/>
                <w:lang w:val="bg-BG"/>
              </w:rPr>
            </w:pPr>
            <w:r>
              <w:rPr>
                <w:rFonts w:ascii="Times New Roman" w:hAnsi="Times New Roman"/>
                <w:bCs/>
                <w:szCs w:val="24"/>
                <w:lang w:val="bg-BG"/>
              </w:rPr>
              <w:t>3</w:t>
            </w:r>
          </w:p>
        </w:tc>
        <w:tc>
          <w:tcPr>
            <w:tcW w:w="693" w:type="dxa"/>
            <w:tcBorders>
              <w:left w:val="dotDash" w:sz="4" w:space="0" w:color="auto"/>
            </w:tcBorders>
            <w:shd w:val="clear" w:color="auto" w:fill="DEEAF6" w:themeFill="accent5" w:themeFillTint="33"/>
          </w:tcPr>
          <w:p w14:paraId="130B3AC0" w14:textId="03800C4E" w:rsidR="006C4F85" w:rsidRPr="007C0B89" w:rsidRDefault="006C4F85" w:rsidP="006C4F85">
            <w:pPr>
              <w:spacing w:before="120" w:after="120"/>
              <w:rPr>
                <w:rFonts w:ascii="Times New Roman" w:hAnsi="Times New Roman"/>
                <w:bCs/>
                <w:szCs w:val="24"/>
                <w:lang w:val="bg-BG"/>
              </w:rPr>
            </w:pPr>
            <w:r w:rsidRPr="00A62CD0">
              <w:rPr>
                <w:rFonts w:ascii="Times New Roman" w:hAnsi="Times New Roman"/>
                <w:b/>
                <w:bCs/>
                <w:szCs w:val="24"/>
                <w:lang w:val="bg-BG"/>
              </w:rPr>
              <w:t>-</w:t>
            </w:r>
          </w:p>
        </w:tc>
        <w:tc>
          <w:tcPr>
            <w:tcW w:w="727" w:type="dxa"/>
            <w:gridSpan w:val="2"/>
            <w:tcBorders>
              <w:left w:val="dotDash" w:sz="4" w:space="0" w:color="auto"/>
            </w:tcBorders>
            <w:shd w:val="clear" w:color="auto" w:fill="DEEAF6" w:themeFill="accent5" w:themeFillTint="33"/>
          </w:tcPr>
          <w:p w14:paraId="30D988C1" w14:textId="6264D098" w:rsidR="006C4F85" w:rsidRPr="007C0B89" w:rsidRDefault="006C4F85" w:rsidP="006C4F85">
            <w:pPr>
              <w:spacing w:before="120" w:after="120"/>
              <w:rPr>
                <w:rFonts w:ascii="Times New Roman" w:hAnsi="Times New Roman"/>
                <w:bCs/>
                <w:szCs w:val="24"/>
                <w:lang w:val="bg-BG"/>
              </w:rPr>
            </w:pPr>
            <w:r w:rsidRPr="00A62CD0">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24602603" w14:textId="226B4FAC"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38" w:type="dxa"/>
            <w:gridSpan w:val="2"/>
            <w:tcBorders>
              <w:left w:val="dotDash" w:sz="4" w:space="0" w:color="auto"/>
            </w:tcBorders>
            <w:shd w:val="clear" w:color="auto" w:fill="FBE4D5" w:themeFill="accent2" w:themeFillTint="33"/>
            <w:vAlign w:val="center"/>
          </w:tcPr>
          <w:p w14:paraId="179F0906" w14:textId="09DC4C23"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94" w:type="dxa"/>
            <w:gridSpan w:val="3"/>
            <w:tcBorders>
              <w:left w:val="dotDash" w:sz="4" w:space="0" w:color="auto"/>
            </w:tcBorders>
            <w:shd w:val="clear" w:color="auto" w:fill="FBE4D5" w:themeFill="accent2" w:themeFillTint="33"/>
            <w:vAlign w:val="center"/>
          </w:tcPr>
          <w:p w14:paraId="4B29ED0B" w14:textId="5759BCA6" w:rsidR="006C4F85" w:rsidRPr="007C0B89" w:rsidRDefault="00AB3DD2" w:rsidP="006C4F85">
            <w:pPr>
              <w:spacing w:before="120" w:after="120"/>
              <w:rPr>
                <w:rFonts w:ascii="Times New Roman" w:hAnsi="Times New Roman"/>
                <w:bCs/>
                <w:szCs w:val="24"/>
                <w:lang w:val="bg-BG"/>
              </w:rPr>
            </w:pPr>
            <w:r>
              <w:rPr>
                <w:rFonts w:ascii="Times New Roman" w:hAnsi="Times New Roman"/>
                <w:bCs/>
                <w:szCs w:val="24"/>
                <w:lang w:val="bg-BG"/>
              </w:rPr>
              <w:t>-</w:t>
            </w:r>
          </w:p>
        </w:tc>
        <w:tc>
          <w:tcPr>
            <w:tcW w:w="661" w:type="dxa"/>
            <w:tcBorders>
              <w:left w:val="single" w:sz="4" w:space="0" w:color="auto"/>
            </w:tcBorders>
            <w:shd w:val="clear" w:color="auto" w:fill="D5DCE4" w:themeFill="text2" w:themeFillTint="33"/>
            <w:vAlign w:val="center"/>
          </w:tcPr>
          <w:p w14:paraId="22778BE0" w14:textId="77777777" w:rsidR="006C4F85" w:rsidRPr="007C0B89" w:rsidRDefault="006C4F85" w:rsidP="006C4F85">
            <w:pPr>
              <w:spacing w:before="120" w:after="120"/>
              <w:rPr>
                <w:rFonts w:ascii="Times New Roman" w:hAnsi="Times New Roman"/>
                <w:bCs/>
                <w:szCs w:val="24"/>
                <w:lang w:val="bg-BG"/>
              </w:rPr>
            </w:pPr>
          </w:p>
        </w:tc>
        <w:tc>
          <w:tcPr>
            <w:tcW w:w="661" w:type="dxa"/>
            <w:tcBorders>
              <w:left w:val="dotDash" w:sz="4" w:space="0" w:color="auto"/>
            </w:tcBorders>
            <w:shd w:val="clear" w:color="auto" w:fill="D5DCE4" w:themeFill="text2" w:themeFillTint="33"/>
            <w:vAlign w:val="center"/>
          </w:tcPr>
          <w:p w14:paraId="5F3DD1C9" w14:textId="77777777" w:rsidR="006C4F85" w:rsidRPr="007C0B89" w:rsidRDefault="006C4F85" w:rsidP="006C4F85">
            <w:pPr>
              <w:spacing w:before="120" w:after="120"/>
              <w:rPr>
                <w:rFonts w:ascii="Times New Roman" w:hAnsi="Times New Roman"/>
                <w:bCs/>
                <w:szCs w:val="24"/>
                <w:lang w:val="bg-BG"/>
              </w:rPr>
            </w:pPr>
          </w:p>
        </w:tc>
        <w:tc>
          <w:tcPr>
            <w:tcW w:w="662" w:type="dxa"/>
            <w:tcBorders>
              <w:left w:val="dotDash" w:sz="4" w:space="0" w:color="auto"/>
            </w:tcBorders>
            <w:shd w:val="clear" w:color="auto" w:fill="D5DCE4" w:themeFill="text2" w:themeFillTint="33"/>
            <w:vAlign w:val="center"/>
          </w:tcPr>
          <w:p w14:paraId="61A5FBD0" w14:textId="77777777" w:rsidR="006C4F85" w:rsidRPr="007C0B89" w:rsidRDefault="006C4F85" w:rsidP="006C4F85">
            <w:pPr>
              <w:spacing w:before="120" w:after="120"/>
              <w:rPr>
                <w:rFonts w:ascii="Times New Roman" w:hAnsi="Times New Roman"/>
                <w:bCs/>
                <w:szCs w:val="24"/>
                <w:lang w:val="bg-BG"/>
              </w:rPr>
            </w:pPr>
          </w:p>
        </w:tc>
      </w:tr>
      <w:tr w:rsidR="007C0B89" w:rsidRPr="007C0B89" w14:paraId="2CFD5B84" w14:textId="77777777" w:rsidTr="006C4F85">
        <w:trPr>
          <w:jc w:val="center"/>
        </w:trPr>
        <w:tc>
          <w:tcPr>
            <w:tcW w:w="2198" w:type="dxa"/>
            <w:shd w:val="clear" w:color="auto" w:fill="D5DCE4" w:themeFill="text2" w:themeFillTint="33"/>
          </w:tcPr>
          <w:p w14:paraId="7D84A492" w14:textId="77777777" w:rsidR="007C0B89" w:rsidRPr="007C0B89" w:rsidRDefault="007C0B89" w:rsidP="007C0B89">
            <w:pPr>
              <w:spacing w:before="120" w:after="120"/>
              <w:jc w:val="left"/>
              <w:rPr>
                <w:rFonts w:ascii="Times New Roman" w:hAnsi="Times New Roman"/>
                <w:b/>
                <w:bCs/>
                <w:szCs w:val="24"/>
                <w:lang w:val="bg-BG"/>
              </w:rPr>
            </w:pPr>
            <w:r w:rsidRPr="007C0B89">
              <w:rPr>
                <w:rFonts w:ascii="Times New Roman" w:hAnsi="Times New Roman"/>
                <w:b/>
                <w:bCs/>
                <w:szCs w:val="24"/>
                <w:lang w:val="bg-BG"/>
              </w:rPr>
              <w:t>Общо за училището</w:t>
            </w:r>
          </w:p>
        </w:tc>
        <w:tc>
          <w:tcPr>
            <w:tcW w:w="610" w:type="dxa"/>
            <w:tcBorders>
              <w:right w:val="dotDash" w:sz="4" w:space="0" w:color="auto"/>
            </w:tcBorders>
            <w:shd w:val="clear" w:color="auto" w:fill="E2EFD9" w:themeFill="accent6" w:themeFillTint="33"/>
            <w:vAlign w:val="center"/>
          </w:tcPr>
          <w:p w14:paraId="64AA644E" w14:textId="12E0EC06"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8</w:t>
            </w:r>
          </w:p>
        </w:tc>
        <w:tc>
          <w:tcPr>
            <w:tcW w:w="571" w:type="dxa"/>
            <w:gridSpan w:val="2"/>
            <w:tcBorders>
              <w:left w:val="dotDash" w:sz="4" w:space="0" w:color="auto"/>
            </w:tcBorders>
            <w:shd w:val="clear" w:color="auto" w:fill="E2EFD9" w:themeFill="accent6" w:themeFillTint="33"/>
            <w:vAlign w:val="center"/>
          </w:tcPr>
          <w:p w14:paraId="77D6FA7F" w14:textId="59CB66F6"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1</w:t>
            </w:r>
          </w:p>
        </w:tc>
        <w:tc>
          <w:tcPr>
            <w:tcW w:w="764" w:type="dxa"/>
            <w:gridSpan w:val="2"/>
            <w:tcBorders>
              <w:left w:val="dotDash" w:sz="4" w:space="0" w:color="auto"/>
            </w:tcBorders>
            <w:shd w:val="clear" w:color="auto" w:fill="E2EFD9" w:themeFill="accent6" w:themeFillTint="33"/>
            <w:vAlign w:val="center"/>
          </w:tcPr>
          <w:p w14:paraId="0D54C523" w14:textId="6B39E1D4"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FF2CC" w:themeFill="accent4" w:themeFillTint="33"/>
            <w:vAlign w:val="center"/>
          </w:tcPr>
          <w:p w14:paraId="081B91E1" w14:textId="656586B8"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21</w:t>
            </w:r>
          </w:p>
        </w:tc>
        <w:tc>
          <w:tcPr>
            <w:tcW w:w="625" w:type="dxa"/>
            <w:tcBorders>
              <w:left w:val="dotDash" w:sz="4" w:space="0" w:color="auto"/>
            </w:tcBorders>
            <w:shd w:val="clear" w:color="auto" w:fill="FFF2CC" w:themeFill="accent4" w:themeFillTint="33"/>
            <w:vAlign w:val="center"/>
          </w:tcPr>
          <w:p w14:paraId="24B82720" w14:textId="02EE2B19"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9</w:t>
            </w:r>
          </w:p>
        </w:tc>
        <w:tc>
          <w:tcPr>
            <w:tcW w:w="674" w:type="dxa"/>
            <w:gridSpan w:val="2"/>
            <w:tcBorders>
              <w:left w:val="dotDash" w:sz="4" w:space="0" w:color="auto"/>
            </w:tcBorders>
            <w:shd w:val="clear" w:color="auto" w:fill="FFF2CC" w:themeFill="accent4" w:themeFillTint="33"/>
            <w:vAlign w:val="center"/>
          </w:tcPr>
          <w:p w14:paraId="47C1CDEB" w14:textId="05F800ED"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708" w:type="dxa"/>
            <w:tcBorders>
              <w:right w:val="dotDash" w:sz="4" w:space="0" w:color="auto"/>
            </w:tcBorders>
            <w:shd w:val="clear" w:color="auto" w:fill="DEEAF6" w:themeFill="accent5" w:themeFillTint="33"/>
            <w:vAlign w:val="center"/>
          </w:tcPr>
          <w:p w14:paraId="71057B4C" w14:textId="6E322C6A"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21</w:t>
            </w:r>
          </w:p>
        </w:tc>
        <w:tc>
          <w:tcPr>
            <w:tcW w:w="693" w:type="dxa"/>
            <w:tcBorders>
              <w:left w:val="dotDash" w:sz="4" w:space="0" w:color="auto"/>
            </w:tcBorders>
            <w:shd w:val="clear" w:color="auto" w:fill="DEEAF6" w:themeFill="accent5" w:themeFillTint="33"/>
            <w:vAlign w:val="center"/>
          </w:tcPr>
          <w:p w14:paraId="7A580506" w14:textId="15DEDAB4"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9</w:t>
            </w:r>
          </w:p>
        </w:tc>
        <w:tc>
          <w:tcPr>
            <w:tcW w:w="727" w:type="dxa"/>
            <w:gridSpan w:val="2"/>
            <w:tcBorders>
              <w:left w:val="dotDash" w:sz="4" w:space="0" w:color="auto"/>
            </w:tcBorders>
            <w:shd w:val="clear" w:color="auto" w:fill="DEEAF6" w:themeFill="accent5" w:themeFillTint="33"/>
            <w:vAlign w:val="center"/>
          </w:tcPr>
          <w:p w14:paraId="1DC59F1C" w14:textId="2178F4BF" w:rsidR="007C0B89" w:rsidRPr="007C0B89" w:rsidRDefault="006C4F85"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52" w:type="dxa"/>
            <w:tcBorders>
              <w:right w:val="dotDash" w:sz="4" w:space="0" w:color="auto"/>
            </w:tcBorders>
            <w:shd w:val="clear" w:color="auto" w:fill="FBE4D5" w:themeFill="accent2" w:themeFillTint="33"/>
            <w:vAlign w:val="center"/>
          </w:tcPr>
          <w:p w14:paraId="4175A640" w14:textId="2E94C6B0"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21</w:t>
            </w:r>
          </w:p>
        </w:tc>
        <w:tc>
          <w:tcPr>
            <w:tcW w:w="638" w:type="dxa"/>
            <w:gridSpan w:val="2"/>
            <w:tcBorders>
              <w:left w:val="dotDash" w:sz="4" w:space="0" w:color="auto"/>
            </w:tcBorders>
            <w:shd w:val="clear" w:color="auto" w:fill="FBE4D5" w:themeFill="accent2" w:themeFillTint="33"/>
            <w:vAlign w:val="center"/>
          </w:tcPr>
          <w:p w14:paraId="5977BE1D" w14:textId="1C971F03"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7</w:t>
            </w:r>
          </w:p>
        </w:tc>
        <w:tc>
          <w:tcPr>
            <w:tcW w:w="694" w:type="dxa"/>
            <w:gridSpan w:val="3"/>
            <w:tcBorders>
              <w:left w:val="dotDash" w:sz="4" w:space="0" w:color="auto"/>
              <w:right w:val="single" w:sz="4" w:space="0" w:color="auto"/>
            </w:tcBorders>
            <w:shd w:val="clear" w:color="auto" w:fill="FBE4D5" w:themeFill="accent2" w:themeFillTint="33"/>
            <w:vAlign w:val="center"/>
          </w:tcPr>
          <w:p w14:paraId="61C548B5" w14:textId="28A7016D" w:rsidR="007C0B89" w:rsidRPr="007C0B89" w:rsidRDefault="00AB3DD2" w:rsidP="006C4F85">
            <w:pPr>
              <w:spacing w:before="120" w:after="120"/>
              <w:rPr>
                <w:rFonts w:ascii="Times New Roman" w:hAnsi="Times New Roman"/>
                <w:b/>
                <w:bCs/>
                <w:szCs w:val="24"/>
                <w:lang w:val="bg-BG"/>
              </w:rPr>
            </w:pPr>
            <w:r>
              <w:rPr>
                <w:rFonts w:ascii="Times New Roman" w:hAnsi="Times New Roman"/>
                <w:b/>
                <w:bCs/>
                <w:szCs w:val="24"/>
                <w:lang w:val="bg-BG"/>
              </w:rPr>
              <w:t>-</w:t>
            </w:r>
          </w:p>
        </w:tc>
        <w:tc>
          <w:tcPr>
            <w:tcW w:w="661" w:type="dxa"/>
            <w:tcBorders>
              <w:left w:val="single" w:sz="4" w:space="0" w:color="auto"/>
            </w:tcBorders>
            <w:shd w:val="clear" w:color="auto" w:fill="D5DCE4" w:themeFill="text2" w:themeFillTint="33"/>
            <w:vAlign w:val="center"/>
          </w:tcPr>
          <w:p w14:paraId="6883305A" w14:textId="77777777" w:rsidR="007C0B89" w:rsidRPr="007C0B89" w:rsidRDefault="007C0B89" w:rsidP="006C4F85">
            <w:pPr>
              <w:spacing w:before="120" w:after="120"/>
              <w:rPr>
                <w:rFonts w:ascii="Times New Roman" w:hAnsi="Times New Roman"/>
                <w:b/>
                <w:bCs/>
                <w:szCs w:val="24"/>
                <w:lang w:val="bg-BG"/>
              </w:rPr>
            </w:pPr>
          </w:p>
        </w:tc>
        <w:tc>
          <w:tcPr>
            <w:tcW w:w="661" w:type="dxa"/>
            <w:tcBorders>
              <w:left w:val="dotDash" w:sz="4" w:space="0" w:color="auto"/>
            </w:tcBorders>
            <w:shd w:val="clear" w:color="auto" w:fill="D5DCE4" w:themeFill="text2" w:themeFillTint="33"/>
            <w:vAlign w:val="center"/>
          </w:tcPr>
          <w:p w14:paraId="0BE2DC6B" w14:textId="77777777" w:rsidR="007C0B89" w:rsidRPr="007C0B89" w:rsidRDefault="007C0B89" w:rsidP="006C4F85">
            <w:pPr>
              <w:spacing w:before="120" w:after="120"/>
              <w:rPr>
                <w:rFonts w:ascii="Times New Roman" w:hAnsi="Times New Roman"/>
                <w:b/>
                <w:bCs/>
                <w:szCs w:val="24"/>
                <w:lang w:val="bg-BG"/>
              </w:rPr>
            </w:pPr>
          </w:p>
        </w:tc>
        <w:tc>
          <w:tcPr>
            <w:tcW w:w="662" w:type="dxa"/>
            <w:tcBorders>
              <w:left w:val="dotDash" w:sz="4" w:space="0" w:color="auto"/>
            </w:tcBorders>
            <w:shd w:val="clear" w:color="auto" w:fill="D5DCE4" w:themeFill="text2" w:themeFillTint="33"/>
            <w:vAlign w:val="center"/>
          </w:tcPr>
          <w:p w14:paraId="192EA1AE" w14:textId="77777777" w:rsidR="007C0B89" w:rsidRPr="007C0B89" w:rsidRDefault="007C0B89" w:rsidP="006C4F85">
            <w:pPr>
              <w:spacing w:before="120" w:after="120"/>
              <w:rPr>
                <w:rFonts w:ascii="Times New Roman" w:hAnsi="Times New Roman"/>
                <w:b/>
                <w:bCs/>
                <w:szCs w:val="24"/>
                <w:lang w:val="bg-BG"/>
              </w:rPr>
            </w:pPr>
          </w:p>
        </w:tc>
      </w:tr>
    </w:tbl>
    <w:p w14:paraId="24ACAA2E" w14:textId="3BC8A1D0" w:rsidR="00F779B4" w:rsidRPr="007C0B89" w:rsidRDefault="00F779B4" w:rsidP="00F779B4">
      <w:pPr>
        <w:jc w:val="both"/>
        <w:rPr>
          <w:rFonts w:ascii="Comic Sans MS" w:hAnsi="Comic Sans MS"/>
          <w:bCs/>
          <w:szCs w:val="24"/>
          <w:lang w:val="bg-BG"/>
        </w:rPr>
      </w:pPr>
    </w:p>
    <w:p w14:paraId="0F0979A9" w14:textId="77777777" w:rsidR="00F779B4" w:rsidRPr="007C0B89" w:rsidRDefault="00F779B4" w:rsidP="00F779B4">
      <w:pPr>
        <w:jc w:val="both"/>
        <w:rPr>
          <w:rFonts w:ascii="Comic Sans MS" w:hAnsi="Comic Sans MS"/>
          <w:bCs/>
          <w:szCs w:val="24"/>
          <w:lang w:val="bg-BG"/>
        </w:rPr>
      </w:pPr>
    </w:p>
    <w:p w14:paraId="798CFECA" w14:textId="77777777" w:rsidR="00F779B4" w:rsidRPr="007C0B89" w:rsidRDefault="00F779B4" w:rsidP="00F779B4">
      <w:pPr>
        <w:jc w:val="both"/>
        <w:rPr>
          <w:rFonts w:ascii="Comic Sans MS" w:hAnsi="Comic Sans MS"/>
          <w:bCs/>
          <w:szCs w:val="24"/>
          <w:lang w:val="bg-BG"/>
        </w:rPr>
      </w:pPr>
    </w:p>
    <w:p w14:paraId="311786A4" w14:textId="77777777" w:rsidR="00F779B4" w:rsidRPr="007C0B89" w:rsidRDefault="00F779B4" w:rsidP="00F779B4">
      <w:pPr>
        <w:jc w:val="both"/>
        <w:rPr>
          <w:rFonts w:ascii="Comic Sans MS" w:hAnsi="Comic Sans MS"/>
          <w:bCs/>
          <w:szCs w:val="24"/>
          <w:lang w:val="bg-BG"/>
        </w:rPr>
      </w:pPr>
    </w:p>
    <w:p w14:paraId="00CD3E87" w14:textId="77777777" w:rsidR="00EA1845" w:rsidRPr="000C2390" w:rsidRDefault="00EA1845" w:rsidP="000B0DC4">
      <w:pPr>
        <w:jc w:val="both"/>
        <w:rPr>
          <w:rFonts w:asciiTheme="minorHAnsi" w:hAnsiTheme="minorHAnsi"/>
          <w:b/>
          <w:color w:val="FF0000"/>
          <w:sz w:val="48"/>
          <w:szCs w:val="48"/>
          <w:lang w:val="bg-BG"/>
        </w:rPr>
      </w:pPr>
    </w:p>
    <w:p w14:paraId="579429B9" w14:textId="77777777" w:rsidR="00EA1845" w:rsidRPr="00EE0348" w:rsidRDefault="00EA1845">
      <w:pPr>
        <w:rPr>
          <w:rFonts w:asciiTheme="minorHAnsi" w:hAnsiTheme="minorHAnsi"/>
          <w:color w:val="FF0000"/>
        </w:rPr>
      </w:pPr>
    </w:p>
    <w:sectPr w:rsidR="00EA1845" w:rsidRPr="00EE0348" w:rsidSect="00460A13">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64355" w14:textId="77777777" w:rsidR="00CD3DD5" w:rsidRDefault="00CD3DD5" w:rsidP="00BE60DB">
      <w:pPr>
        <w:spacing w:line="240" w:lineRule="auto"/>
      </w:pPr>
      <w:r>
        <w:separator/>
      </w:r>
    </w:p>
  </w:endnote>
  <w:endnote w:type="continuationSeparator" w:id="0">
    <w:p w14:paraId="209D608D" w14:textId="77777777" w:rsidR="00CD3DD5" w:rsidRDefault="00CD3DD5" w:rsidP="00BE60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barU">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EB95" w14:textId="628441BC" w:rsidR="00CD3DD5" w:rsidRPr="00412F89" w:rsidRDefault="00CD3DD5" w:rsidP="00412F89">
    <w:pPr>
      <w:pStyle w:val="a7"/>
      <w:rPr>
        <w:rFonts w:ascii="Comic Sans MS" w:hAnsi="Comic Sans MS"/>
        <w:lang w:val="bg-BG"/>
      </w:rPr>
    </w:pPr>
    <w:r w:rsidRPr="00412F89">
      <w:rPr>
        <w:rFonts w:ascii="Comic Sans MS" w:hAnsi="Comic Sans MS"/>
        <w:lang w:val="bg-BG"/>
      </w:rPr>
      <w:t xml:space="preserve">Средно училище „Петко </w:t>
    </w:r>
    <w:proofErr w:type="spellStart"/>
    <w:r w:rsidRPr="00412F89">
      <w:rPr>
        <w:rFonts w:ascii="Comic Sans MS" w:hAnsi="Comic Sans MS"/>
        <w:lang w:val="bg-BG"/>
      </w:rPr>
      <w:t>Рачов</w:t>
    </w:r>
    <w:proofErr w:type="spellEnd"/>
    <w:r w:rsidRPr="00412F89">
      <w:rPr>
        <w:rFonts w:ascii="Comic Sans MS" w:hAnsi="Comic Sans MS"/>
        <w:lang w:val="bg-BG"/>
      </w:rPr>
      <w:t xml:space="preserve"> Славейков“</w:t>
    </w:r>
  </w:p>
  <w:p w14:paraId="15133E6E" w14:textId="155C947C" w:rsidR="00CD3DD5" w:rsidRDefault="00CD3DD5" w:rsidP="000C2390">
    <w:pPr>
      <w:pStyle w:val="a7"/>
      <w:rPr>
        <w:rFonts w:ascii="Comic Sans MS" w:hAnsi="Comic Sans MS"/>
        <w:sz w:val="20"/>
        <w:lang w:val="bg-BG"/>
      </w:rPr>
    </w:pPr>
    <w:r w:rsidRPr="00412F89">
      <w:rPr>
        <w:rFonts w:ascii="Comic Sans MS" w:hAnsi="Comic Sans MS"/>
        <w:sz w:val="20"/>
        <w:lang w:val="bg-BG"/>
      </w:rPr>
      <w:t>град Добрич</w:t>
    </w:r>
    <w:r>
      <w:rPr>
        <w:rFonts w:ascii="Comic Sans MS" w:hAnsi="Comic Sans MS"/>
        <w:sz w:val="20"/>
      </w:rPr>
      <w:t xml:space="preserve"> </w:t>
    </w:r>
    <w:r w:rsidRPr="00412F89">
      <w:rPr>
        <w:rFonts w:ascii="Comic Sans MS" w:hAnsi="Comic Sans MS"/>
        <w:sz w:val="20"/>
        <w:lang w:val="bg-BG"/>
      </w:rPr>
      <w:t>-</w:t>
    </w:r>
    <w:r>
      <w:rPr>
        <w:rFonts w:ascii="Comic Sans MS" w:hAnsi="Comic Sans MS"/>
        <w:sz w:val="20"/>
      </w:rPr>
      <w:t xml:space="preserve"> </w:t>
    </w:r>
    <w:r>
      <w:rPr>
        <w:rFonts w:ascii="Comic Sans MS" w:hAnsi="Comic Sans MS"/>
        <w:sz w:val="20"/>
        <w:lang w:val="bg-BG"/>
      </w:rPr>
      <w:t>9300,</w:t>
    </w:r>
    <w:r w:rsidRPr="00412F89">
      <w:rPr>
        <w:rFonts w:ascii="Comic Sans MS" w:hAnsi="Comic Sans MS"/>
        <w:sz w:val="20"/>
        <w:lang w:val="bg-BG"/>
      </w:rPr>
      <w:t xml:space="preserve"> ул. „Ангел Кънчев“</w:t>
    </w:r>
    <w:r w:rsidRPr="00412F89">
      <w:rPr>
        <w:rFonts w:ascii="Comic Sans MS" w:hAnsi="Comic Sans MS"/>
        <w:sz w:val="20"/>
      </w:rPr>
      <w:t xml:space="preserve"> </w:t>
    </w:r>
    <w:r w:rsidRPr="00412F89">
      <w:rPr>
        <w:rFonts w:ascii="Comic Sans MS" w:hAnsi="Comic Sans MS"/>
        <w:sz w:val="20"/>
        <w:lang w:val="bg-BG"/>
      </w:rPr>
      <w:t>№</w:t>
    </w:r>
    <w:r>
      <w:rPr>
        <w:rFonts w:ascii="Comic Sans MS" w:hAnsi="Comic Sans MS"/>
        <w:sz w:val="20"/>
      </w:rPr>
      <w:t xml:space="preserve"> </w:t>
    </w:r>
    <w:r w:rsidRPr="00412F89">
      <w:rPr>
        <w:rFonts w:ascii="Comic Sans MS" w:hAnsi="Comic Sans MS"/>
        <w:sz w:val="20"/>
        <w:lang w:val="bg-BG"/>
      </w:rPr>
      <w:t>2, тел./ факс: 058604433,</w:t>
    </w:r>
  </w:p>
  <w:p w14:paraId="06DABDAA" w14:textId="105E84A4" w:rsidR="00CD3DD5" w:rsidRPr="00412F89" w:rsidRDefault="00CD3DD5" w:rsidP="000C2390">
    <w:pPr>
      <w:pStyle w:val="a7"/>
      <w:rPr>
        <w:rFonts w:ascii="Comic Sans MS" w:hAnsi="Comic Sans MS"/>
        <w:sz w:val="20"/>
      </w:rPr>
    </w:pPr>
    <w:r w:rsidRPr="00412F89">
      <w:rPr>
        <w:rFonts w:ascii="Comic Sans MS" w:hAnsi="Comic Sans MS"/>
        <w:sz w:val="20"/>
      </w:rPr>
      <w:t>email:</w:t>
    </w:r>
    <w:r>
      <w:rPr>
        <w:rFonts w:ascii="Comic Sans MS" w:hAnsi="Comic Sans MS"/>
        <w:sz w:val="20"/>
        <w:lang w:val="bg-BG"/>
      </w:rPr>
      <w:t xml:space="preserve"> </w:t>
    </w:r>
    <w:hyperlink r:id="rId1" w:history="1">
      <w:r w:rsidRPr="000C2390">
        <w:rPr>
          <w:rStyle w:val="ab"/>
          <w:rFonts w:ascii="Comic Sans MS" w:hAnsi="Comic Sans MS"/>
          <w:color w:val="auto"/>
          <w:sz w:val="20"/>
          <w:u w:val="none"/>
        </w:rPr>
        <w:t>info-800017@edu.mon.bg</w:t>
      </w:r>
    </w:hyperlink>
    <w:r w:rsidRPr="000C2390">
      <w:rPr>
        <w:rFonts w:ascii="Comic Sans MS" w:hAnsi="Comic Sans MS"/>
        <w:sz w:val="20"/>
      </w:rPr>
      <w:t>;</w:t>
    </w:r>
    <w:r>
      <w:rPr>
        <w:rFonts w:ascii="Comic Sans MS" w:hAnsi="Comic Sans MS"/>
        <w:sz w:val="20"/>
      </w:rPr>
      <w:t xml:space="preserve"> </w:t>
    </w:r>
    <w:r w:rsidRPr="00412F89">
      <w:rPr>
        <w:rFonts w:ascii="Comic Sans MS" w:hAnsi="Comic Sans MS"/>
        <w:sz w:val="20"/>
      </w:rPr>
      <w:t>prslaveikov@abv.bg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ADE8" w14:textId="77777777" w:rsidR="00CD3DD5" w:rsidRDefault="00CD3DD5" w:rsidP="00BE60DB">
      <w:pPr>
        <w:spacing w:line="240" w:lineRule="auto"/>
      </w:pPr>
      <w:r>
        <w:separator/>
      </w:r>
    </w:p>
  </w:footnote>
  <w:footnote w:type="continuationSeparator" w:id="0">
    <w:p w14:paraId="08F78759" w14:textId="77777777" w:rsidR="00CD3DD5" w:rsidRDefault="00CD3DD5" w:rsidP="00BE60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0B36A" w14:textId="77777777" w:rsidR="00CD3DD5" w:rsidRDefault="00CD3DD5">
    <w:pPr>
      <w:pStyle w:val="a5"/>
    </w:pPr>
    <w:r>
      <w:rPr>
        <w:noProof/>
        <w:lang w:val="bg-BG" w:eastAsia="bg-BG"/>
      </w:rPr>
      <mc:AlternateContent>
        <mc:Choice Requires="wps">
          <w:drawing>
            <wp:anchor distT="0" distB="0" distL="114300" distR="114300" simplePos="0" relativeHeight="251660288" behindDoc="0" locked="0" layoutInCell="0" allowOverlap="1" wp14:anchorId="203E76EB" wp14:editId="61F753EC">
              <wp:simplePos x="0" y="0"/>
              <wp:positionH relativeFrom="margin">
                <wp:posOffset>3235664</wp:posOffset>
              </wp:positionH>
              <wp:positionV relativeFrom="topMargin">
                <wp:posOffset>138740</wp:posOffset>
              </wp:positionV>
              <wp:extent cx="3379027" cy="222723"/>
              <wp:effectExtent l="0" t="0" r="0" b="635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027" cy="222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9DAD" w14:textId="178B99DB" w:rsidR="00CD3DD5" w:rsidRPr="00BE60DB" w:rsidRDefault="00CD3DD5">
                          <w:pPr>
                            <w:spacing w:line="240" w:lineRule="auto"/>
                            <w:jc w:val="right"/>
                            <w:rPr>
                              <w:rFonts w:ascii="Comic Sans MS" w:hAnsi="Comic Sans MS"/>
                              <w:noProof/>
                              <w:lang w:val="bg-BG"/>
                            </w:rPr>
                          </w:pPr>
                          <w:r w:rsidRPr="00BE60DB">
                            <w:rPr>
                              <w:rFonts w:ascii="Comic Sans MS" w:hAnsi="Comic Sans MS"/>
                              <w:noProof/>
                              <w:lang w:val="bg-BG"/>
                            </w:rPr>
                            <w:t>С</w:t>
                          </w:r>
                          <w:r>
                            <w:rPr>
                              <w:rFonts w:ascii="Comic Sans MS" w:hAnsi="Comic Sans MS"/>
                              <w:noProof/>
                              <w:lang w:val="bg-BG"/>
                            </w:rPr>
                            <w:t xml:space="preserve">ТРАТЕГИЯ ЗА РАЗВИТИЕ </w:t>
                          </w:r>
                          <w:r w:rsidRPr="000C2390">
                            <w:rPr>
                              <w:rFonts w:ascii="Comic Sans MS" w:hAnsi="Comic Sans MS"/>
                              <w:b/>
                              <w:noProof/>
                              <w:lang w:val="bg-BG"/>
                            </w:rPr>
                            <w:t>2020 – 2025</w:t>
                          </w:r>
                          <w:r w:rsidRPr="00BE60DB">
                            <w:rPr>
                              <w:rFonts w:ascii="Comic Sans MS" w:hAnsi="Comic Sans MS"/>
                              <w:noProof/>
                              <w:lang w:val="bg-BG"/>
                            </w:rPr>
                            <w:t xml:space="preserve">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03E76EB" id="_x0000_t202" coordsize="21600,21600" o:spt="202" path="m,l,21600r21600,l21600,xe">
              <v:stroke joinstyle="miter"/>
              <v:path gradientshapeok="t" o:connecttype="rect"/>
            </v:shapetype>
            <v:shape id="Text Box 220" o:spid="_x0000_s1026" type="#_x0000_t202" style="position:absolute;left:0;text-align:left;margin-left:254.8pt;margin-top:10.9pt;width:266.05pt;height:17.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" o:allowincell="f" filled="f" stroked="f">
              <v:textbox inset=",0,,0">
                <w:txbxContent>
                  <w:p w14:paraId="140A9DAD" w14:textId="178B99DB" w:rsidR="00CD3DD5" w:rsidRPr="00BE60DB" w:rsidRDefault="00CD3DD5">
                    <w:pPr>
                      <w:spacing w:line="240" w:lineRule="auto"/>
                      <w:jc w:val="right"/>
                      <w:rPr>
                        <w:rFonts w:ascii="Comic Sans MS" w:hAnsi="Comic Sans MS"/>
                        <w:noProof/>
                        <w:lang w:val="bg-BG"/>
                      </w:rPr>
                    </w:pPr>
                    <w:r w:rsidRPr="00BE60DB">
                      <w:rPr>
                        <w:rFonts w:ascii="Comic Sans MS" w:hAnsi="Comic Sans MS"/>
                        <w:noProof/>
                        <w:lang w:val="bg-BG"/>
                      </w:rPr>
                      <w:t>С</w:t>
                    </w:r>
                    <w:r>
                      <w:rPr>
                        <w:rFonts w:ascii="Comic Sans MS" w:hAnsi="Comic Sans MS"/>
                        <w:noProof/>
                        <w:lang w:val="bg-BG"/>
                      </w:rPr>
                      <w:t xml:space="preserve">ТРАТЕГИЯ ЗА РАЗВИТИЕ </w:t>
                    </w:r>
                    <w:r w:rsidRPr="000C2390">
                      <w:rPr>
                        <w:rFonts w:ascii="Comic Sans MS" w:hAnsi="Comic Sans MS"/>
                        <w:b/>
                        <w:noProof/>
                        <w:lang w:val="bg-BG"/>
                      </w:rPr>
                      <w:t>2020 – 2025</w:t>
                    </w:r>
                    <w:r w:rsidRPr="00BE60DB">
                      <w:rPr>
                        <w:rFonts w:ascii="Comic Sans MS" w:hAnsi="Comic Sans MS"/>
                        <w:noProof/>
                        <w:lang w:val="bg-BG"/>
                      </w:rPr>
                      <w:t xml:space="preserve"> </w:t>
                    </w:r>
                  </w:p>
                </w:txbxContent>
              </v:textbox>
              <w10:wrap anchorx="margin" anchory="margin"/>
            </v:shape>
          </w:pict>
        </mc:Fallback>
      </mc:AlternateContent>
    </w:r>
    <w:r>
      <w:rPr>
        <w:noProof/>
        <w:lang w:val="bg-BG" w:eastAsia="bg-BG"/>
      </w:rPr>
      <mc:AlternateContent>
        <mc:Choice Requires="wps">
          <w:drawing>
            <wp:anchor distT="0" distB="0" distL="114300" distR="114300" simplePos="0" relativeHeight="251659264" behindDoc="0" locked="0" layoutInCell="0" allowOverlap="1" wp14:anchorId="14E96B6C" wp14:editId="59CAD710">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90B87BA" w14:textId="1E6C7556" w:rsidR="00CD3DD5" w:rsidRDefault="00CD3DD5">
                          <w:pPr>
                            <w:spacing w:line="240" w:lineRule="auto"/>
                            <w:rPr>
                              <w:color w:val="FFFFFF" w:themeColor="background1"/>
                            </w:rPr>
                          </w:pPr>
                          <w:r>
                            <w:fldChar w:fldCharType="begin"/>
                          </w:r>
                          <w:r>
                            <w:instrText xml:space="preserve"> PAGE   \* MERGEFORMAT </w:instrText>
                          </w:r>
                          <w:r>
                            <w:fldChar w:fldCharType="separate"/>
                          </w:r>
                          <w:r w:rsidR="00CA348C" w:rsidRPr="00CA348C">
                            <w:rPr>
                              <w:noProof/>
                              <w:color w:val="FFFFFF" w:themeColor="background1"/>
                            </w:rPr>
                            <w:t>46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w14:anchorId="14E96B6C" id="_x0000_t202" coordsize="21600,21600" o:spt="202" path="m,l,21600r21600,l21600,xe">
              <v:stroke joinstyle="miter"/>
              <v:path gradientshapeok="t" o:connecttype="rect"/>
            </v:shapetype>
            <v:shape id="Text Box 221" o:spid="_x0000_s1027"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14:paraId="690B87BA" w14:textId="1E6C7556" w:rsidR="00CD3DD5" w:rsidRDefault="00CD3DD5">
                    <w:pPr>
                      <w:spacing w:line="240" w:lineRule="auto"/>
                      <w:rPr>
                        <w:color w:val="FFFFFF" w:themeColor="background1"/>
                      </w:rPr>
                    </w:pPr>
                    <w:r>
                      <w:fldChar w:fldCharType="begin"/>
                    </w:r>
                    <w:r>
                      <w:instrText xml:space="preserve"> PAGE   \* MERGEFORMAT </w:instrText>
                    </w:r>
                    <w:r>
                      <w:fldChar w:fldCharType="separate"/>
                    </w:r>
                    <w:r w:rsidR="00CA348C" w:rsidRPr="00CA348C">
                      <w:rPr>
                        <w:noProof/>
                        <w:color w:val="FFFFFF" w:themeColor="background1"/>
                      </w:rPr>
                      <w:t>46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0AD7"/>
    <w:multiLevelType w:val="hybridMultilevel"/>
    <w:tmpl w:val="973C404C"/>
    <w:lvl w:ilvl="0" w:tplc="A9269E88">
      <w:start w:val="1"/>
      <w:numFmt w:val="decimal"/>
      <w:lvlText w:val="%1.          "/>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3304C34"/>
    <w:multiLevelType w:val="hybridMultilevel"/>
    <w:tmpl w:val="FE442D4C"/>
    <w:lvl w:ilvl="0" w:tplc="E1D447CE">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D686373"/>
    <w:multiLevelType w:val="hybridMultilevel"/>
    <w:tmpl w:val="DA56B0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D697C58"/>
    <w:multiLevelType w:val="hybridMultilevel"/>
    <w:tmpl w:val="19368B96"/>
    <w:lvl w:ilvl="0" w:tplc="4976BAE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FED0714"/>
    <w:multiLevelType w:val="hybridMultilevel"/>
    <w:tmpl w:val="3822BCD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02B3AE2"/>
    <w:multiLevelType w:val="hybridMultilevel"/>
    <w:tmpl w:val="4B5A519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2875CB0"/>
    <w:multiLevelType w:val="hybridMultilevel"/>
    <w:tmpl w:val="EE5866A6"/>
    <w:lvl w:ilvl="0" w:tplc="04020001">
      <w:start w:val="1"/>
      <w:numFmt w:val="bullet"/>
      <w:lvlText w:val=""/>
      <w:lvlJc w:val="left"/>
      <w:pPr>
        <w:ind w:left="918" w:hanging="360"/>
      </w:pPr>
      <w:rPr>
        <w:rFonts w:ascii="Symbol" w:hAnsi="Symbol" w:hint="default"/>
      </w:rPr>
    </w:lvl>
    <w:lvl w:ilvl="1" w:tplc="04020003" w:tentative="1">
      <w:start w:val="1"/>
      <w:numFmt w:val="bullet"/>
      <w:lvlText w:val="o"/>
      <w:lvlJc w:val="left"/>
      <w:pPr>
        <w:ind w:left="1638" w:hanging="360"/>
      </w:pPr>
      <w:rPr>
        <w:rFonts w:ascii="Courier New" w:hAnsi="Courier New" w:cs="Courier New" w:hint="default"/>
      </w:rPr>
    </w:lvl>
    <w:lvl w:ilvl="2" w:tplc="04020005" w:tentative="1">
      <w:start w:val="1"/>
      <w:numFmt w:val="bullet"/>
      <w:lvlText w:val=""/>
      <w:lvlJc w:val="left"/>
      <w:pPr>
        <w:ind w:left="2358" w:hanging="360"/>
      </w:pPr>
      <w:rPr>
        <w:rFonts w:ascii="Wingdings" w:hAnsi="Wingdings" w:hint="default"/>
      </w:rPr>
    </w:lvl>
    <w:lvl w:ilvl="3" w:tplc="04020001" w:tentative="1">
      <w:start w:val="1"/>
      <w:numFmt w:val="bullet"/>
      <w:lvlText w:val=""/>
      <w:lvlJc w:val="left"/>
      <w:pPr>
        <w:ind w:left="3078" w:hanging="360"/>
      </w:pPr>
      <w:rPr>
        <w:rFonts w:ascii="Symbol" w:hAnsi="Symbol" w:hint="default"/>
      </w:rPr>
    </w:lvl>
    <w:lvl w:ilvl="4" w:tplc="04020003" w:tentative="1">
      <w:start w:val="1"/>
      <w:numFmt w:val="bullet"/>
      <w:lvlText w:val="o"/>
      <w:lvlJc w:val="left"/>
      <w:pPr>
        <w:ind w:left="3798" w:hanging="360"/>
      </w:pPr>
      <w:rPr>
        <w:rFonts w:ascii="Courier New" w:hAnsi="Courier New" w:cs="Courier New" w:hint="default"/>
      </w:rPr>
    </w:lvl>
    <w:lvl w:ilvl="5" w:tplc="04020005" w:tentative="1">
      <w:start w:val="1"/>
      <w:numFmt w:val="bullet"/>
      <w:lvlText w:val=""/>
      <w:lvlJc w:val="left"/>
      <w:pPr>
        <w:ind w:left="4518" w:hanging="360"/>
      </w:pPr>
      <w:rPr>
        <w:rFonts w:ascii="Wingdings" w:hAnsi="Wingdings" w:hint="default"/>
      </w:rPr>
    </w:lvl>
    <w:lvl w:ilvl="6" w:tplc="04020001" w:tentative="1">
      <w:start w:val="1"/>
      <w:numFmt w:val="bullet"/>
      <w:lvlText w:val=""/>
      <w:lvlJc w:val="left"/>
      <w:pPr>
        <w:ind w:left="5238" w:hanging="360"/>
      </w:pPr>
      <w:rPr>
        <w:rFonts w:ascii="Symbol" w:hAnsi="Symbol" w:hint="default"/>
      </w:rPr>
    </w:lvl>
    <w:lvl w:ilvl="7" w:tplc="04020003" w:tentative="1">
      <w:start w:val="1"/>
      <w:numFmt w:val="bullet"/>
      <w:lvlText w:val="o"/>
      <w:lvlJc w:val="left"/>
      <w:pPr>
        <w:ind w:left="5958" w:hanging="360"/>
      </w:pPr>
      <w:rPr>
        <w:rFonts w:ascii="Courier New" w:hAnsi="Courier New" w:cs="Courier New" w:hint="default"/>
      </w:rPr>
    </w:lvl>
    <w:lvl w:ilvl="8" w:tplc="04020005" w:tentative="1">
      <w:start w:val="1"/>
      <w:numFmt w:val="bullet"/>
      <w:lvlText w:val=""/>
      <w:lvlJc w:val="left"/>
      <w:pPr>
        <w:ind w:left="6678" w:hanging="360"/>
      </w:pPr>
      <w:rPr>
        <w:rFonts w:ascii="Wingdings" w:hAnsi="Wingdings" w:hint="default"/>
      </w:rPr>
    </w:lvl>
  </w:abstractNum>
  <w:abstractNum w:abstractNumId="7" w15:restartNumberingAfterBreak="0">
    <w:nsid w:val="22D03511"/>
    <w:multiLevelType w:val="hybridMultilevel"/>
    <w:tmpl w:val="43D802D8"/>
    <w:lvl w:ilvl="0" w:tplc="0B2838CC">
      <w:start w:val="1"/>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8" w15:restartNumberingAfterBreak="0">
    <w:nsid w:val="2334414B"/>
    <w:multiLevelType w:val="hybridMultilevel"/>
    <w:tmpl w:val="D30C1C5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80E5492"/>
    <w:multiLevelType w:val="hybridMultilevel"/>
    <w:tmpl w:val="48FE94AA"/>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0" w15:restartNumberingAfterBreak="0">
    <w:nsid w:val="2C7531C6"/>
    <w:multiLevelType w:val="hybridMultilevel"/>
    <w:tmpl w:val="4E9AEA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E327BA0"/>
    <w:multiLevelType w:val="multilevel"/>
    <w:tmpl w:val="051A23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5A754A"/>
    <w:multiLevelType w:val="hybridMultilevel"/>
    <w:tmpl w:val="F6862D26"/>
    <w:lvl w:ilvl="0" w:tplc="67FA3D92">
      <w:start w:val="2"/>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41C66D6"/>
    <w:multiLevelType w:val="hybridMultilevel"/>
    <w:tmpl w:val="FC9A57B4"/>
    <w:lvl w:ilvl="0" w:tplc="9BEC13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35AC382F"/>
    <w:multiLevelType w:val="hybridMultilevel"/>
    <w:tmpl w:val="49D85EB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6C72AEA"/>
    <w:multiLevelType w:val="hybridMultilevel"/>
    <w:tmpl w:val="1A941D18"/>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6" w15:restartNumberingAfterBreak="0">
    <w:nsid w:val="38665206"/>
    <w:multiLevelType w:val="hybridMultilevel"/>
    <w:tmpl w:val="D184490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7" w15:restartNumberingAfterBreak="0">
    <w:nsid w:val="3BDF25C0"/>
    <w:multiLevelType w:val="hybridMultilevel"/>
    <w:tmpl w:val="D0E80060"/>
    <w:lvl w:ilvl="0" w:tplc="04020001">
      <w:start w:val="1"/>
      <w:numFmt w:val="bullet"/>
      <w:lvlText w:val=""/>
      <w:lvlJc w:val="left"/>
      <w:pPr>
        <w:ind w:left="796" w:hanging="360"/>
      </w:pPr>
      <w:rPr>
        <w:rFonts w:ascii="Symbol" w:hAnsi="Symbol" w:hint="default"/>
      </w:rPr>
    </w:lvl>
    <w:lvl w:ilvl="1" w:tplc="04020003" w:tentative="1">
      <w:start w:val="1"/>
      <w:numFmt w:val="bullet"/>
      <w:lvlText w:val="o"/>
      <w:lvlJc w:val="left"/>
      <w:pPr>
        <w:ind w:left="1516" w:hanging="360"/>
      </w:pPr>
      <w:rPr>
        <w:rFonts w:ascii="Courier New" w:hAnsi="Courier New" w:cs="Courier New" w:hint="default"/>
      </w:rPr>
    </w:lvl>
    <w:lvl w:ilvl="2" w:tplc="04020005" w:tentative="1">
      <w:start w:val="1"/>
      <w:numFmt w:val="bullet"/>
      <w:lvlText w:val=""/>
      <w:lvlJc w:val="left"/>
      <w:pPr>
        <w:ind w:left="2236" w:hanging="360"/>
      </w:pPr>
      <w:rPr>
        <w:rFonts w:ascii="Wingdings" w:hAnsi="Wingdings" w:hint="default"/>
      </w:rPr>
    </w:lvl>
    <w:lvl w:ilvl="3" w:tplc="04020001" w:tentative="1">
      <w:start w:val="1"/>
      <w:numFmt w:val="bullet"/>
      <w:lvlText w:val=""/>
      <w:lvlJc w:val="left"/>
      <w:pPr>
        <w:ind w:left="2956" w:hanging="360"/>
      </w:pPr>
      <w:rPr>
        <w:rFonts w:ascii="Symbol" w:hAnsi="Symbol" w:hint="default"/>
      </w:rPr>
    </w:lvl>
    <w:lvl w:ilvl="4" w:tplc="04020003" w:tentative="1">
      <w:start w:val="1"/>
      <w:numFmt w:val="bullet"/>
      <w:lvlText w:val="o"/>
      <w:lvlJc w:val="left"/>
      <w:pPr>
        <w:ind w:left="3676" w:hanging="360"/>
      </w:pPr>
      <w:rPr>
        <w:rFonts w:ascii="Courier New" w:hAnsi="Courier New" w:cs="Courier New" w:hint="default"/>
      </w:rPr>
    </w:lvl>
    <w:lvl w:ilvl="5" w:tplc="04020005" w:tentative="1">
      <w:start w:val="1"/>
      <w:numFmt w:val="bullet"/>
      <w:lvlText w:val=""/>
      <w:lvlJc w:val="left"/>
      <w:pPr>
        <w:ind w:left="4396" w:hanging="360"/>
      </w:pPr>
      <w:rPr>
        <w:rFonts w:ascii="Wingdings" w:hAnsi="Wingdings" w:hint="default"/>
      </w:rPr>
    </w:lvl>
    <w:lvl w:ilvl="6" w:tplc="04020001" w:tentative="1">
      <w:start w:val="1"/>
      <w:numFmt w:val="bullet"/>
      <w:lvlText w:val=""/>
      <w:lvlJc w:val="left"/>
      <w:pPr>
        <w:ind w:left="5116" w:hanging="360"/>
      </w:pPr>
      <w:rPr>
        <w:rFonts w:ascii="Symbol" w:hAnsi="Symbol" w:hint="default"/>
      </w:rPr>
    </w:lvl>
    <w:lvl w:ilvl="7" w:tplc="04020003" w:tentative="1">
      <w:start w:val="1"/>
      <w:numFmt w:val="bullet"/>
      <w:lvlText w:val="o"/>
      <w:lvlJc w:val="left"/>
      <w:pPr>
        <w:ind w:left="5836" w:hanging="360"/>
      </w:pPr>
      <w:rPr>
        <w:rFonts w:ascii="Courier New" w:hAnsi="Courier New" w:cs="Courier New" w:hint="default"/>
      </w:rPr>
    </w:lvl>
    <w:lvl w:ilvl="8" w:tplc="04020005" w:tentative="1">
      <w:start w:val="1"/>
      <w:numFmt w:val="bullet"/>
      <w:lvlText w:val=""/>
      <w:lvlJc w:val="left"/>
      <w:pPr>
        <w:ind w:left="6556" w:hanging="360"/>
      </w:pPr>
      <w:rPr>
        <w:rFonts w:ascii="Wingdings" w:hAnsi="Wingdings" w:hint="default"/>
      </w:rPr>
    </w:lvl>
  </w:abstractNum>
  <w:abstractNum w:abstractNumId="18" w15:restartNumberingAfterBreak="0">
    <w:nsid w:val="3C414FF4"/>
    <w:multiLevelType w:val="multilevel"/>
    <w:tmpl w:val="051A23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A366A7"/>
    <w:multiLevelType w:val="hybridMultilevel"/>
    <w:tmpl w:val="E73ED8C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3E917F90"/>
    <w:multiLevelType w:val="hybridMultilevel"/>
    <w:tmpl w:val="38DE17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1">
      <w:start w:val="1"/>
      <w:numFmt w:val="bullet"/>
      <w:lvlText w:val=""/>
      <w:lvlJc w:val="left"/>
      <w:pPr>
        <w:ind w:left="2160" w:hanging="360"/>
      </w:pPr>
      <w:rPr>
        <w:rFonts w:ascii="Symbol" w:hAnsi="Symbol"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F183C86"/>
    <w:multiLevelType w:val="hybridMultilevel"/>
    <w:tmpl w:val="5316E6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72C2B21"/>
    <w:multiLevelType w:val="hybridMultilevel"/>
    <w:tmpl w:val="4AF885A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923053E"/>
    <w:multiLevelType w:val="multilevel"/>
    <w:tmpl w:val="9844D5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84BC6"/>
    <w:multiLevelType w:val="hybridMultilevel"/>
    <w:tmpl w:val="3AA437A0"/>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5" w15:restartNumberingAfterBreak="0">
    <w:nsid w:val="49DC5193"/>
    <w:multiLevelType w:val="hybridMultilevel"/>
    <w:tmpl w:val="5E84863E"/>
    <w:lvl w:ilvl="0" w:tplc="04020001">
      <w:start w:val="1"/>
      <w:numFmt w:val="bullet"/>
      <w:lvlText w:val=""/>
      <w:lvlJc w:val="left"/>
      <w:pPr>
        <w:ind w:left="895" w:hanging="360"/>
      </w:pPr>
      <w:rPr>
        <w:rFonts w:ascii="Symbol" w:hAnsi="Symbol" w:hint="default"/>
      </w:rPr>
    </w:lvl>
    <w:lvl w:ilvl="1" w:tplc="04020003" w:tentative="1">
      <w:start w:val="1"/>
      <w:numFmt w:val="bullet"/>
      <w:lvlText w:val="o"/>
      <w:lvlJc w:val="left"/>
      <w:pPr>
        <w:ind w:left="1615" w:hanging="360"/>
      </w:pPr>
      <w:rPr>
        <w:rFonts w:ascii="Courier New" w:hAnsi="Courier New" w:cs="Courier New" w:hint="default"/>
      </w:rPr>
    </w:lvl>
    <w:lvl w:ilvl="2" w:tplc="04020005" w:tentative="1">
      <w:start w:val="1"/>
      <w:numFmt w:val="bullet"/>
      <w:lvlText w:val=""/>
      <w:lvlJc w:val="left"/>
      <w:pPr>
        <w:ind w:left="2335" w:hanging="360"/>
      </w:pPr>
      <w:rPr>
        <w:rFonts w:ascii="Wingdings" w:hAnsi="Wingdings" w:hint="default"/>
      </w:rPr>
    </w:lvl>
    <w:lvl w:ilvl="3" w:tplc="04020001" w:tentative="1">
      <w:start w:val="1"/>
      <w:numFmt w:val="bullet"/>
      <w:lvlText w:val=""/>
      <w:lvlJc w:val="left"/>
      <w:pPr>
        <w:ind w:left="3055" w:hanging="360"/>
      </w:pPr>
      <w:rPr>
        <w:rFonts w:ascii="Symbol" w:hAnsi="Symbol" w:hint="default"/>
      </w:rPr>
    </w:lvl>
    <w:lvl w:ilvl="4" w:tplc="04020003" w:tentative="1">
      <w:start w:val="1"/>
      <w:numFmt w:val="bullet"/>
      <w:lvlText w:val="o"/>
      <w:lvlJc w:val="left"/>
      <w:pPr>
        <w:ind w:left="3775" w:hanging="360"/>
      </w:pPr>
      <w:rPr>
        <w:rFonts w:ascii="Courier New" w:hAnsi="Courier New" w:cs="Courier New" w:hint="default"/>
      </w:rPr>
    </w:lvl>
    <w:lvl w:ilvl="5" w:tplc="04020005" w:tentative="1">
      <w:start w:val="1"/>
      <w:numFmt w:val="bullet"/>
      <w:lvlText w:val=""/>
      <w:lvlJc w:val="left"/>
      <w:pPr>
        <w:ind w:left="4495" w:hanging="360"/>
      </w:pPr>
      <w:rPr>
        <w:rFonts w:ascii="Wingdings" w:hAnsi="Wingdings" w:hint="default"/>
      </w:rPr>
    </w:lvl>
    <w:lvl w:ilvl="6" w:tplc="04020001" w:tentative="1">
      <w:start w:val="1"/>
      <w:numFmt w:val="bullet"/>
      <w:lvlText w:val=""/>
      <w:lvlJc w:val="left"/>
      <w:pPr>
        <w:ind w:left="5215" w:hanging="360"/>
      </w:pPr>
      <w:rPr>
        <w:rFonts w:ascii="Symbol" w:hAnsi="Symbol" w:hint="default"/>
      </w:rPr>
    </w:lvl>
    <w:lvl w:ilvl="7" w:tplc="04020003" w:tentative="1">
      <w:start w:val="1"/>
      <w:numFmt w:val="bullet"/>
      <w:lvlText w:val="o"/>
      <w:lvlJc w:val="left"/>
      <w:pPr>
        <w:ind w:left="5935" w:hanging="360"/>
      </w:pPr>
      <w:rPr>
        <w:rFonts w:ascii="Courier New" w:hAnsi="Courier New" w:cs="Courier New" w:hint="default"/>
      </w:rPr>
    </w:lvl>
    <w:lvl w:ilvl="8" w:tplc="04020005" w:tentative="1">
      <w:start w:val="1"/>
      <w:numFmt w:val="bullet"/>
      <w:lvlText w:val=""/>
      <w:lvlJc w:val="left"/>
      <w:pPr>
        <w:ind w:left="6655" w:hanging="360"/>
      </w:pPr>
      <w:rPr>
        <w:rFonts w:ascii="Wingdings" w:hAnsi="Wingdings" w:hint="default"/>
      </w:rPr>
    </w:lvl>
  </w:abstractNum>
  <w:abstractNum w:abstractNumId="26" w15:restartNumberingAfterBreak="0">
    <w:nsid w:val="4C744E8C"/>
    <w:multiLevelType w:val="hybridMultilevel"/>
    <w:tmpl w:val="4B9E4042"/>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27" w15:restartNumberingAfterBreak="0">
    <w:nsid w:val="4FFD5955"/>
    <w:multiLevelType w:val="hybridMultilevel"/>
    <w:tmpl w:val="D63C4A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20B3510"/>
    <w:multiLevelType w:val="hybridMultilevel"/>
    <w:tmpl w:val="B50C1338"/>
    <w:lvl w:ilvl="0" w:tplc="AAAE87E6">
      <w:start w:val="1"/>
      <w:numFmt w:val="decimal"/>
      <w:lvlText w:val="%1."/>
      <w:lvlJc w:val="left"/>
      <w:pPr>
        <w:ind w:left="1068" w:hanging="360"/>
      </w:pPr>
      <w:rPr>
        <w:rFonts w:hint="default"/>
        <w:b/>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15:restartNumberingAfterBreak="0">
    <w:nsid w:val="561D54D8"/>
    <w:multiLevelType w:val="hybridMultilevel"/>
    <w:tmpl w:val="59EE6A9C"/>
    <w:lvl w:ilvl="0" w:tplc="04020001">
      <w:start w:val="1"/>
      <w:numFmt w:val="bullet"/>
      <w:lvlText w:val=""/>
      <w:lvlJc w:val="left"/>
      <w:pPr>
        <w:ind w:left="4612" w:hanging="360"/>
      </w:pPr>
      <w:rPr>
        <w:rFonts w:ascii="Symbol" w:hAnsi="Symbol" w:hint="default"/>
      </w:rPr>
    </w:lvl>
    <w:lvl w:ilvl="1" w:tplc="04020003" w:tentative="1">
      <w:start w:val="1"/>
      <w:numFmt w:val="bullet"/>
      <w:lvlText w:val="o"/>
      <w:lvlJc w:val="left"/>
      <w:pPr>
        <w:ind w:left="2611" w:hanging="360"/>
      </w:pPr>
      <w:rPr>
        <w:rFonts w:ascii="Courier New" w:hAnsi="Courier New" w:cs="Courier New" w:hint="default"/>
      </w:rPr>
    </w:lvl>
    <w:lvl w:ilvl="2" w:tplc="04020005" w:tentative="1">
      <w:start w:val="1"/>
      <w:numFmt w:val="bullet"/>
      <w:lvlText w:val=""/>
      <w:lvlJc w:val="left"/>
      <w:pPr>
        <w:ind w:left="3331" w:hanging="360"/>
      </w:pPr>
      <w:rPr>
        <w:rFonts w:ascii="Wingdings" w:hAnsi="Wingdings" w:hint="default"/>
      </w:rPr>
    </w:lvl>
    <w:lvl w:ilvl="3" w:tplc="04020001" w:tentative="1">
      <w:start w:val="1"/>
      <w:numFmt w:val="bullet"/>
      <w:lvlText w:val=""/>
      <w:lvlJc w:val="left"/>
      <w:pPr>
        <w:ind w:left="4051" w:hanging="360"/>
      </w:pPr>
      <w:rPr>
        <w:rFonts w:ascii="Symbol" w:hAnsi="Symbol" w:hint="default"/>
      </w:rPr>
    </w:lvl>
    <w:lvl w:ilvl="4" w:tplc="04020003" w:tentative="1">
      <w:start w:val="1"/>
      <w:numFmt w:val="bullet"/>
      <w:lvlText w:val="o"/>
      <w:lvlJc w:val="left"/>
      <w:pPr>
        <w:ind w:left="4771" w:hanging="360"/>
      </w:pPr>
      <w:rPr>
        <w:rFonts w:ascii="Courier New" w:hAnsi="Courier New" w:cs="Courier New" w:hint="default"/>
      </w:rPr>
    </w:lvl>
    <w:lvl w:ilvl="5" w:tplc="04020005" w:tentative="1">
      <w:start w:val="1"/>
      <w:numFmt w:val="bullet"/>
      <w:lvlText w:val=""/>
      <w:lvlJc w:val="left"/>
      <w:pPr>
        <w:ind w:left="5491" w:hanging="360"/>
      </w:pPr>
      <w:rPr>
        <w:rFonts w:ascii="Wingdings" w:hAnsi="Wingdings" w:hint="default"/>
      </w:rPr>
    </w:lvl>
    <w:lvl w:ilvl="6" w:tplc="04020001" w:tentative="1">
      <w:start w:val="1"/>
      <w:numFmt w:val="bullet"/>
      <w:lvlText w:val=""/>
      <w:lvlJc w:val="left"/>
      <w:pPr>
        <w:ind w:left="6211" w:hanging="360"/>
      </w:pPr>
      <w:rPr>
        <w:rFonts w:ascii="Symbol" w:hAnsi="Symbol" w:hint="default"/>
      </w:rPr>
    </w:lvl>
    <w:lvl w:ilvl="7" w:tplc="04020003" w:tentative="1">
      <w:start w:val="1"/>
      <w:numFmt w:val="bullet"/>
      <w:lvlText w:val="o"/>
      <w:lvlJc w:val="left"/>
      <w:pPr>
        <w:ind w:left="6931" w:hanging="360"/>
      </w:pPr>
      <w:rPr>
        <w:rFonts w:ascii="Courier New" w:hAnsi="Courier New" w:cs="Courier New" w:hint="default"/>
      </w:rPr>
    </w:lvl>
    <w:lvl w:ilvl="8" w:tplc="04020005" w:tentative="1">
      <w:start w:val="1"/>
      <w:numFmt w:val="bullet"/>
      <w:lvlText w:val=""/>
      <w:lvlJc w:val="left"/>
      <w:pPr>
        <w:ind w:left="7651" w:hanging="360"/>
      </w:pPr>
      <w:rPr>
        <w:rFonts w:ascii="Wingdings" w:hAnsi="Wingdings" w:hint="default"/>
      </w:rPr>
    </w:lvl>
  </w:abstractNum>
  <w:abstractNum w:abstractNumId="30" w15:restartNumberingAfterBreak="0">
    <w:nsid w:val="5BD71956"/>
    <w:multiLevelType w:val="hybridMultilevel"/>
    <w:tmpl w:val="0024BD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F6D2D87"/>
    <w:multiLevelType w:val="hybridMultilevel"/>
    <w:tmpl w:val="8AD0BBF2"/>
    <w:lvl w:ilvl="0" w:tplc="04020001">
      <w:start w:val="1"/>
      <w:numFmt w:val="bullet"/>
      <w:lvlText w:val=""/>
      <w:lvlJc w:val="left"/>
      <w:pPr>
        <w:ind w:left="436" w:hanging="360"/>
      </w:pPr>
      <w:rPr>
        <w:rFonts w:ascii="Symbol" w:hAnsi="Symbol" w:hint="default"/>
      </w:rPr>
    </w:lvl>
    <w:lvl w:ilvl="1" w:tplc="04020003" w:tentative="1">
      <w:start w:val="1"/>
      <w:numFmt w:val="bullet"/>
      <w:lvlText w:val="o"/>
      <w:lvlJc w:val="left"/>
      <w:pPr>
        <w:ind w:left="1156" w:hanging="360"/>
      </w:pPr>
      <w:rPr>
        <w:rFonts w:ascii="Courier New" w:hAnsi="Courier New" w:cs="Courier New" w:hint="default"/>
      </w:rPr>
    </w:lvl>
    <w:lvl w:ilvl="2" w:tplc="04020005" w:tentative="1">
      <w:start w:val="1"/>
      <w:numFmt w:val="bullet"/>
      <w:lvlText w:val=""/>
      <w:lvlJc w:val="left"/>
      <w:pPr>
        <w:ind w:left="1876" w:hanging="360"/>
      </w:pPr>
      <w:rPr>
        <w:rFonts w:ascii="Wingdings" w:hAnsi="Wingdings" w:hint="default"/>
      </w:rPr>
    </w:lvl>
    <w:lvl w:ilvl="3" w:tplc="04020001" w:tentative="1">
      <w:start w:val="1"/>
      <w:numFmt w:val="bullet"/>
      <w:lvlText w:val=""/>
      <w:lvlJc w:val="left"/>
      <w:pPr>
        <w:ind w:left="2596" w:hanging="360"/>
      </w:pPr>
      <w:rPr>
        <w:rFonts w:ascii="Symbol" w:hAnsi="Symbol" w:hint="default"/>
      </w:rPr>
    </w:lvl>
    <w:lvl w:ilvl="4" w:tplc="04020003" w:tentative="1">
      <w:start w:val="1"/>
      <w:numFmt w:val="bullet"/>
      <w:lvlText w:val="o"/>
      <w:lvlJc w:val="left"/>
      <w:pPr>
        <w:ind w:left="3316" w:hanging="360"/>
      </w:pPr>
      <w:rPr>
        <w:rFonts w:ascii="Courier New" w:hAnsi="Courier New" w:cs="Courier New" w:hint="default"/>
      </w:rPr>
    </w:lvl>
    <w:lvl w:ilvl="5" w:tplc="04020005" w:tentative="1">
      <w:start w:val="1"/>
      <w:numFmt w:val="bullet"/>
      <w:lvlText w:val=""/>
      <w:lvlJc w:val="left"/>
      <w:pPr>
        <w:ind w:left="4036" w:hanging="360"/>
      </w:pPr>
      <w:rPr>
        <w:rFonts w:ascii="Wingdings" w:hAnsi="Wingdings" w:hint="default"/>
      </w:rPr>
    </w:lvl>
    <w:lvl w:ilvl="6" w:tplc="04020001" w:tentative="1">
      <w:start w:val="1"/>
      <w:numFmt w:val="bullet"/>
      <w:lvlText w:val=""/>
      <w:lvlJc w:val="left"/>
      <w:pPr>
        <w:ind w:left="4756" w:hanging="360"/>
      </w:pPr>
      <w:rPr>
        <w:rFonts w:ascii="Symbol" w:hAnsi="Symbol" w:hint="default"/>
      </w:rPr>
    </w:lvl>
    <w:lvl w:ilvl="7" w:tplc="04020003" w:tentative="1">
      <w:start w:val="1"/>
      <w:numFmt w:val="bullet"/>
      <w:lvlText w:val="o"/>
      <w:lvlJc w:val="left"/>
      <w:pPr>
        <w:ind w:left="5476" w:hanging="360"/>
      </w:pPr>
      <w:rPr>
        <w:rFonts w:ascii="Courier New" w:hAnsi="Courier New" w:cs="Courier New" w:hint="default"/>
      </w:rPr>
    </w:lvl>
    <w:lvl w:ilvl="8" w:tplc="04020005" w:tentative="1">
      <w:start w:val="1"/>
      <w:numFmt w:val="bullet"/>
      <w:lvlText w:val=""/>
      <w:lvlJc w:val="left"/>
      <w:pPr>
        <w:ind w:left="6196" w:hanging="360"/>
      </w:pPr>
      <w:rPr>
        <w:rFonts w:ascii="Wingdings" w:hAnsi="Wingdings" w:hint="default"/>
      </w:rPr>
    </w:lvl>
  </w:abstractNum>
  <w:abstractNum w:abstractNumId="32" w15:restartNumberingAfterBreak="0">
    <w:nsid w:val="5FC54AAC"/>
    <w:multiLevelType w:val="multilevel"/>
    <w:tmpl w:val="B5C26496"/>
    <w:lvl w:ilvl="0">
      <w:start w:val="1"/>
      <w:numFmt w:val="decimal"/>
      <w:lvlText w:val="%1"/>
      <w:lvlJc w:val="left"/>
      <w:pPr>
        <w:ind w:left="420" w:hanging="420"/>
      </w:pPr>
      <w:rPr>
        <w:rFonts w:hint="default"/>
      </w:rPr>
    </w:lvl>
    <w:lvl w:ilvl="1">
      <w:start w:val="1"/>
      <w:numFmt w:val="decimal"/>
      <w:lvlText w:val="%1.%2"/>
      <w:lvlJc w:val="left"/>
      <w:pPr>
        <w:ind w:left="136" w:hanging="4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112" w:hanging="2160"/>
      </w:pPr>
      <w:rPr>
        <w:rFonts w:hint="default"/>
      </w:rPr>
    </w:lvl>
  </w:abstractNum>
  <w:abstractNum w:abstractNumId="33" w15:restartNumberingAfterBreak="0">
    <w:nsid w:val="623D1B31"/>
    <w:multiLevelType w:val="hybridMultilevel"/>
    <w:tmpl w:val="9EE0644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32B4176"/>
    <w:multiLevelType w:val="hybridMultilevel"/>
    <w:tmpl w:val="F60833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33D6B88"/>
    <w:multiLevelType w:val="hybridMultilevel"/>
    <w:tmpl w:val="6B38CE7C"/>
    <w:lvl w:ilvl="0" w:tplc="04020001">
      <w:start w:val="1"/>
      <w:numFmt w:val="bullet"/>
      <w:lvlText w:val=""/>
      <w:lvlJc w:val="left"/>
      <w:pPr>
        <w:ind w:left="895" w:hanging="360"/>
      </w:pPr>
      <w:rPr>
        <w:rFonts w:ascii="Symbol" w:hAnsi="Symbol" w:hint="default"/>
      </w:rPr>
    </w:lvl>
    <w:lvl w:ilvl="1" w:tplc="04020003" w:tentative="1">
      <w:start w:val="1"/>
      <w:numFmt w:val="bullet"/>
      <w:lvlText w:val="o"/>
      <w:lvlJc w:val="left"/>
      <w:pPr>
        <w:ind w:left="1615" w:hanging="360"/>
      </w:pPr>
      <w:rPr>
        <w:rFonts w:ascii="Courier New" w:hAnsi="Courier New" w:cs="Courier New" w:hint="default"/>
      </w:rPr>
    </w:lvl>
    <w:lvl w:ilvl="2" w:tplc="04020005" w:tentative="1">
      <w:start w:val="1"/>
      <w:numFmt w:val="bullet"/>
      <w:lvlText w:val=""/>
      <w:lvlJc w:val="left"/>
      <w:pPr>
        <w:ind w:left="2335" w:hanging="360"/>
      </w:pPr>
      <w:rPr>
        <w:rFonts w:ascii="Wingdings" w:hAnsi="Wingdings" w:hint="default"/>
      </w:rPr>
    </w:lvl>
    <w:lvl w:ilvl="3" w:tplc="04020001" w:tentative="1">
      <w:start w:val="1"/>
      <w:numFmt w:val="bullet"/>
      <w:lvlText w:val=""/>
      <w:lvlJc w:val="left"/>
      <w:pPr>
        <w:ind w:left="3055" w:hanging="360"/>
      </w:pPr>
      <w:rPr>
        <w:rFonts w:ascii="Symbol" w:hAnsi="Symbol" w:hint="default"/>
      </w:rPr>
    </w:lvl>
    <w:lvl w:ilvl="4" w:tplc="04020003" w:tentative="1">
      <w:start w:val="1"/>
      <w:numFmt w:val="bullet"/>
      <w:lvlText w:val="o"/>
      <w:lvlJc w:val="left"/>
      <w:pPr>
        <w:ind w:left="3775" w:hanging="360"/>
      </w:pPr>
      <w:rPr>
        <w:rFonts w:ascii="Courier New" w:hAnsi="Courier New" w:cs="Courier New" w:hint="default"/>
      </w:rPr>
    </w:lvl>
    <w:lvl w:ilvl="5" w:tplc="04020005" w:tentative="1">
      <w:start w:val="1"/>
      <w:numFmt w:val="bullet"/>
      <w:lvlText w:val=""/>
      <w:lvlJc w:val="left"/>
      <w:pPr>
        <w:ind w:left="4495" w:hanging="360"/>
      </w:pPr>
      <w:rPr>
        <w:rFonts w:ascii="Wingdings" w:hAnsi="Wingdings" w:hint="default"/>
      </w:rPr>
    </w:lvl>
    <w:lvl w:ilvl="6" w:tplc="04020001" w:tentative="1">
      <w:start w:val="1"/>
      <w:numFmt w:val="bullet"/>
      <w:lvlText w:val=""/>
      <w:lvlJc w:val="left"/>
      <w:pPr>
        <w:ind w:left="5215" w:hanging="360"/>
      </w:pPr>
      <w:rPr>
        <w:rFonts w:ascii="Symbol" w:hAnsi="Symbol" w:hint="default"/>
      </w:rPr>
    </w:lvl>
    <w:lvl w:ilvl="7" w:tplc="04020003" w:tentative="1">
      <w:start w:val="1"/>
      <w:numFmt w:val="bullet"/>
      <w:lvlText w:val="o"/>
      <w:lvlJc w:val="left"/>
      <w:pPr>
        <w:ind w:left="5935" w:hanging="360"/>
      </w:pPr>
      <w:rPr>
        <w:rFonts w:ascii="Courier New" w:hAnsi="Courier New" w:cs="Courier New" w:hint="default"/>
      </w:rPr>
    </w:lvl>
    <w:lvl w:ilvl="8" w:tplc="04020005" w:tentative="1">
      <w:start w:val="1"/>
      <w:numFmt w:val="bullet"/>
      <w:lvlText w:val=""/>
      <w:lvlJc w:val="left"/>
      <w:pPr>
        <w:ind w:left="6655" w:hanging="360"/>
      </w:pPr>
      <w:rPr>
        <w:rFonts w:ascii="Wingdings" w:hAnsi="Wingdings" w:hint="default"/>
      </w:rPr>
    </w:lvl>
  </w:abstractNum>
  <w:abstractNum w:abstractNumId="36" w15:restartNumberingAfterBreak="0">
    <w:nsid w:val="64DD3E89"/>
    <w:multiLevelType w:val="hybridMultilevel"/>
    <w:tmpl w:val="7F182F86"/>
    <w:lvl w:ilvl="0" w:tplc="04020001">
      <w:start w:val="1"/>
      <w:numFmt w:val="bullet"/>
      <w:lvlText w:val=""/>
      <w:lvlJc w:val="left"/>
      <w:pPr>
        <w:ind w:left="895" w:hanging="360"/>
      </w:pPr>
      <w:rPr>
        <w:rFonts w:ascii="Symbol" w:hAnsi="Symbol" w:hint="default"/>
      </w:rPr>
    </w:lvl>
    <w:lvl w:ilvl="1" w:tplc="04020003" w:tentative="1">
      <w:start w:val="1"/>
      <w:numFmt w:val="bullet"/>
      <w:lvlText w:val="o"/>
      <w:lvlJc w:val="left"/>
      <w:pPr>
        <w:ind w:left="1615" w:hanging="360"/>
      </w:pPr>
      <w:rPr>
        <w:rFonts w:ascii="Courier New" w:hAnsi="Courier New" w:cs="Courier New" w:hint="default"/>
      </w:rPr>
    </w:lvl>
    <w:lvl w:ilvl="2" w:tplc="04020005" w:tentative="1">
      <w:start w:val="1"/>
      <w:numFmt w:val="bullet"/>
      <w:lvlText w:val=""/>
      <w:lvlJc w:val="left"/>
      <w:pPr>
        <w:ind w:left="2335" w:hanging="360"/>
      </w:pPr>
      <w:rPr>
        <w:rFonts w:ascii="Wingdings" w:hAnsi="Wingdings" w:hint="default"/>
      </w:rPr>
    </w:lvl>
    <w:lvl w:ilvl="3" w:tplc="04020001" w:tentative="1">
      <w:start w:val="1"/>
      <w:numFmt w:val="bullet"/>
      <w:lvlText w:val=""/>
      <w:lvlJc w:val="left"/>
      <w:pPr>
        <w:ind w:left="3055" w:hanging="360"/>
      </w:pPr>
      <w:rPr>
        <w:rFonts w:ascii="Symbol" w:hAnsi="Symbol" w:hint="default"/>
      </w:rPr>
    </w:lvl>
    <w:lvl w:ilvl="4" w:tplc="04020003" w:tentative="1">
      <w:start w:val="1"/>
      <w:numFmt w:val="bullet"/>
      <w:lvlText w:val="o"/>
      <w:lvlJc w:val="left"/>
      <w:pPr>
        <w:ind w:left="3775" w:hanging="360"/>
      </w:pPr>
      <w:rPr>
        <w:rFonts w:ascii="Courier New" w:hAnsi="Courier New" w:cs="Courier New" w:hint="default"/>
      </w:rPr>
    </w:lvl>
    <w:lvl w:ilvl="5" w:tplc="04020005" w:tentative="1">
      <w:start w:val="1"/>
      <w:numFmt w:val="bullet"/>
      <w:lvlText w:val=""/>
      <w:lvlJc w:val="left"/>
      <w:pPr>
        <w:ind w:left="4495" w:hanging="360"/>
      </w:pPr>
      <w:rPr>
        <w:rFonts w:ascii="Wingdings" w:hAnsi="Wingdings" w:hint="default"/>
      </w:rPr>
    </w:lvl>
    <w:lvl w:ilvl="6" w:tplc="04020001" w:tentative="1">
      <w:start w:val="1"/>
      <w:numFmt w:val="bullet"/>
      <w:lvlText w:val=""/>
      <w:lvlJc w:val="left"/>
      <w:pPr>
        <w:ind w:left="5215" w:hanging="360"/>
      </w:pPr>
      <w:rPr>
        <w:rFonts w:ascii="Symbol" w:hAnsi="Symbol" w:hint="default"/>
      </w:rPr>
    </w:lvl>
    <w:lvl w:ilvl="7" w:tplc="04020003" w:tentative="1">
      <w:start w:val="1"/>
      <w:numFmt w:val="bullet"/>
      <w:lvlText w:val="o"/>
      <w:lvlJc w:val="left"/>
      <w:pPr>
        <w:ind w:left="5935" w:hanging="360"/>
      </w:pPr>
      <w:rPr>
        <w:rFonts w:ascii="Courier New" w:hAnsi="Courier New" w:cs="Courier New" w:hint="default"/>
      </w:rPr>
    </w:lvl>
    <w:lvl w:ilvl="8" w:tplc="04020005" w:tentative="1">
      <w:start w:val="1"/>
      <w:numFmt w:val="bullet"/>
      <w:lvlText w:val=""/>
      <w:lvlJc w:val="left"/>
      <w:pPr>
        <w:ind w:left="6655" w:hanging="360"/>
      </w:pPr>
      <w:rPr>
        <w:rFonts w:ascii="Wingdings" w:hAnsi="Wingdings" w:hint="default"/>
      </w:rPr>
    </w:lvl>
  </w:abstractNum>
  <w:abstractNum w:abstractNumId="37" w15:restartNumberingAfterBreak="0">
    <w:nsid w:val="664A7287"/>
    <w:multiLevelType w:val="hybridMultilevel"/>
    <w:tmpl w:val="02E8CDC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6B047F7"/>
    <w:multiLevelType w:val="hybridMultilevel"/>
    <w:tmpl w:val="219EFC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8862E41"/>
    <w:multiLevelType w:val="hybridMultilevel"/>
    <w:tmpl w:val="4E7C39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DEA09D2"/>
    <w:multiLevelType w:val="multilevel"/>
    <w:tmpl w:val="051A23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F4070"/>
    <w:multiLevelType w:val="hybridMultilevel"/>
    <w:tmpl w:val="8CD2CB3E"/>
    <w:lvl w:ilvl="0" w:tplc="89644EBA">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34F6BED"/>
    <w:multiLevelType w:val="hybridMultilevel"/>
    <w:tmpl w:val="4086E5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4BD485D"/>
    <w:multiLevelType w:val="hybridMultilevel"/>
    <w:tmpl w:val="DD06DA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762075D1"/>
    <w:multiLevelType w:val="hybridMultilevel"/>
    <w:tmpl w:val="36CA73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6532D38"/>
    <w:multiLevelType w:val="hybridMultilevel"/>
    <w:tmpl w:val="11FC7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7E1D6482"/>
    <w:multiLevelType w:val="hybridMultilevel"/>
    <w:tmpl w:val="1DD4B25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16"/>
  </w:num>
  <w:num w:numId="4">
    <w:abstractNumId w:val="43"/>
  </w:num>
  <w:num w:numId="5">
    <w:abstractNumId w:val="5"/>
  </w:num>
  <w:num w:numId="6">
    <w:abstractNumId w:val="9"/>
  </w:num>
  <w:num w:numId="7">
    <w:abstractNumId w:val="17"/>
  </w:num>
  <w:num w:numId="8">
    <w:abstractNumId w:val="26"/>
  </w:num>
  <w:num w:numId="9">
    <w:abstractNumId w:val="24"/>
  </w:num>
  <w:num w:numId="10">
    <w:abstractNumId w:val="15"/>
  </w:num>
  <w:num w:numId="11">
    <w:abstractNumId w:val="29"/>
  </w:num>
  <w:num w:numId="12">
    <w:abstractNumId w:val="7"/>
  </w:num>
  <w:num w:numId="13">
    <w:abstractNumId w:val="13"/>
  </w:num>
  <w:num w:numId="14">
    <w:abstractNumId w:val="34"/>
  </w:num>
  <w:num w:numId="15">
    <w:abstractNumId w:val="14"/>
  </w:num>
  <w:num w:numId="16">
    <w:abstractNumId w:val="27"/>
  </w:num>
  <w:num w:numId="17">
    <w:abstractNumId w:val="44"/>
  </w:num>
  <w:num w:numId="18">
    <w:abstractNumId w:val="45"/>
  </w:num>
  <w:num w:numId="19">
    <w:abstractNumId w:val="37"/>
  </w:num>
  <w:num w:numId="20">
    <w:abstractNumId w:val="33"/>
  </w:num>
  <w:num w:numId="21">
    <w:abstractNumId w:val="42"/>
  </w:num>
  <w:num w:numId="22">
    <w:abstractNumId w:val="21"/>
  </w:num>
  <w:num w:numId="23">
    <w:abstractNumId w:val="11"/>
  </w:num>
  <w:num w:numId="24">
    <w:abstractNumId w:val="40"/>
  </w:num>
  <w:num w:numId="25">
    <w:abstractNumId w:val="18"/>
  </w:num>
  <w:num w:numId="26">
    <w:abstractNumId w:val="20"/>
  </w:num>
  <w:num w:numId="27">
    <w:abstractNumId w:val="19"/>
  </w:num>
  <w:num w:numId="28">
    <w:abstractNumId w:val="38"/>
  </w:num>
  <w:num w:numId="29">
    <w:abstractNumId w:val="8"/>
  </w:num>
  <w:num w:numId="30">
    <w:abstractNumId w:val="22"/>
  </w:num>
  <w:num w:numId="31">
    <w:abstractNumId w:val="39"/>
  </w:num>
  <w:num w:numId="32">
    <w:abstractNumId w:val="35"/>
  </w:num>
  <w:num w:numId="33">
    <w:abstractNumId w:val="10"/>
  </w:num>
  <w:num w:numId="34">
    <w:abstractNumId w:val="25"/>
  </w:num>
  <w:num w:numId="35">
    <w:abstractNumId w:val="46"/>
  </w:num>
  <w:num w:numId="36">
    <w:abstractNumId w:val="2"/>
  </w:num>
  <w:num w:numId="37">
    <w:abstractNumId w:val="30"/>
  </w:num>
  <w:num w:numId="38">
    <w:abstractNumId w:val="36"/>
  </w:num>
  <w:num w:numId="39">
    <w:abstractNumId w:val="6"/>
  </w:num>
  <w:num w:numId="40">
    <w:abstractNumId w:val="4"/>
  </w:num>
  <w:num w:numId="41">
    <w:abstractNumId w:val="28"/>
  </w:num>
  <w:num w:numId="42">
    <w:abstractNumId w:val="23"/>
  </w:num>
  <w:num w:numId="43">
    <w:abstractNumId w:val="41"/>
  </w:num>
  <w:num w:numId="44">
    <w:abstractNumId w:val="3"/>
  </w:num>
  <w:num w:numId="45">
    <w:abstractNumId w:val="0"/>
  </w:num>
  <w:num w:numId="46">
    <w:abstractNumId w:val="12"/>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45"/>
    <w:rsid w:val="000018D4"/>
    <w:rsid w:val="00007AD9"/>
    <w:rsid w:val="00023BBE"/>
    <w:rsid w:val="00023BFF"/>
    <w:rsid w:val="00036D8A"/>
    <w:rsid w:val="000573B0"/>
    <w:rsid w:val="00061413"/>
    <w:rsid w:val="00061727"/>
    <w:rsid w:val="000644CE"/>
    <w:rsid w:val="00082766"/>
    <w:rsid w:val="00090EB9"/>
    <w:rsid w:val="00097DCE"/>
    <w:rsid w:val="000A78EE"/>
    <w:rsid w:val="000B0DC4"/>
    <w:rsid w:val="000B1724"/>
    <w:rsid w:val="000B6760"/>
    <w:rsid w:val="000C2390"/>
    <w:rsid w:val="000C25D8"/>
    <w:rsid w:val="000C4404"/>
    <w:rsid w:val="000F0BB6"/>
    <w:rsid w:val="001163AE"/>
    <w:rsid w:val="00147979"/>
    <w:rsid w:val="00151A44"/>
    <w:rsid w:val="00181F1F"/>
    <w:rsid w:val="00186949"/>
    <w:rsid w:val="00191281"/>
    <w:rsid w:val="001A3AEA"/>
    <w:rsid w:val="001B227A"/>
    <w:rsid w:val="001B7657"/>
    <w:rsid w:val="001C301D"/>
    <w:rsid w:val="001C75A8"/>
    <w:rsid w:val="001E5131"/>
    <w:rsid w:val="001F4D4C"/>
    <w:rsid w:val="002011F6"/>
    <w:rsid w:val="00201C5C"/>
    <w:rsid w:val="00205A41"/>
    <w:rsid w:val="00206BD1"/>
    <w:rsid w:val="0022058B"/>
    <w:rsid w:val="0022059E"/>
    <w:rsid w:val="0022073F"/>
    <w:rsid w:val="0022585D"/>
    <w:rsid w:val="002262C9"/>
    <w:rsid w:val="0023352B"/>
    <w:rsid w:val="00235422"/>
    <w:rsid w:val="00236CD7"/>
    <w:rsid w:val="00250F91"/>
    <w:rsid w:val="002566D8"/>
    <w:rsid w:val="00271E84"/>
    <w:rsid w:val="002737FC"/>
    <w:rsid w:val="00286EDA"/>
    <w:rsid w:val="00287091"/>
    <w:rsid w:val="002A14C9"/>
    <w:rsid w:val="002A4F2F"/>
    <w:rsid w:val="002A5173"/>
    <w:rsid w:val="002B359F"/>
    <w:rsid w:val="002B35FD"/>
    <w:rsid w:val="002C5EAE"/>
    <w:rsid w:val="002C62A0"/>
    <w:rsid w:val="002E6C90"/>
    <w:rsid w:val="002F2D35"/>
    <w:rsid w:val="003117FB"/>
    <w:rsid w:val="00326381"/>
    <w:rsid w:val="00332CC5"/>
    <w:rsid w:val="00335700"/>
    <w:rsid w:val="0034368E"/>
    <w:rsid w:val="00346D25"/>
    <w:rsid w:val="00351CB8"/>
    <w:rsid w:val="0035408C"/>
    <w:rsid w:val="003759F2"/>
    <w:rsid w:val="003816A5"/>
    <w:rsid w:val="00385D59"/>
    <w:rsid w:val="003A35C7"/>
    <w:rsid w:val="003A6948"/>
    <w:rsid w:val="003B2A93"/>
    <w:rsid w:val="003C0C1D"/>
    <w:rsid w:val="003E035C"/>
    <w:rsid w:val="003F0AA4"/>
    <w:rsid w:val="003F4752"/>
    <w:rsid w:val="003F563B"/>
    <w:rsid w:val="00402A6B"/>
    <w:rsid w:val="00412F89"/>
    <w:rsid w:val="00413EC5"/>
    <w:rsid w:val="00420076"/>
    <w:rsid w:val="0044179E"/>
    <w:rsid w:val="00460A13"/>
    <w:rsid w:val="004721A4"/>
    <w:rsid w:val="00472709"/>
    <w:rsid w:val="00480B24"/>
    <w:rsid w:val="00482672"/>
    <w:rsid w:val="004869E7"/>
    <w:rsid w:val="004A261E"/>
    <w:rsid w:val="004B2268"/>
    <w:rsid w:val="004C1D01"/>
    <w:rsid w:val="004D1453"/>
    <w:rsid w:val="004D281F"/>
    <w:rsid w:val="004D32A6"/>
    <w:rsid w:val="004E0FCC"/>
    <w:rsid w:val="004E7B47"/>
    <w:rsid w:val="00500160"/>
    <w:rsid w:val="00517D84"/>
    <w:rsid w:val="00540A74"/>
    <w:rsid w:val="0055035E"/>
    <w:rsid w:val="00557435"/>
    <w:rsid w:val="00572DE0"/>
    <w:rsid w:val="0057609C"/>
    <w:rsid w:val="00590843"/>
    <w:rsid w:val="005B127E"/>
    <w:rsid w:val="005B34F4"/>
    <w:rsid w:val="005D4232"/>
    <w:rsid w:val="005D580B"/>
    <w:rsid w:val="005D5D8C"/>
    <w:rsid w:val="005E6F80"/>
    <w:rsid w:val="005F5DAA"/>
    <w:rsid w:val="0060336D"/>
    <w:rsid w:val="006206ED"/>
    <w:rsid w:val="00636268"/>
    <w:rsid w:val="006379A7"/>
    <w:rsid w:val="006513F3"/>
    <w:rsid w:val="0065272A"/>
    <w:rsid w:val="00655C79"/>
    <w:rsid w:val="00660AFB"/>
    <w:rsid w:val="006613E6"/>
    <w:rsid w:val="00662643"/>
    <w:rsid w:val="00664EB7"/>
    <w:rsid w:val="0067481E"/>
    <w:rsid w:val="006A6774"/>
    <w:rsid w:val="006B1595"/>
    <w:rsid w:val="006C4F85"/>
    <w:rsid w:val="006F6AEE"/>
    <w:rsid w:val="00705B5E"/>
    <w:rsid w:val="007105A4"/>
    <w:rsid w:val="00712D15"/>
    <w:rsid w:val="0072438F"/>
    <w:rsid w:val="007276C0"/>
    <w:rsid w:val="00744146"/>
    <w:rsid w:val="00751090"/>
    <w:rsid w:val="00766212"/>
    <w:rsid w:val="00780BD8"/>
    <w:rsid w:val="007A4CC6"/>
    <w:rsid w:val="007C0B89"/>
    <w:rsid w:val="007E03C0"/>
    <w:rsid w:val="007E108A"/>
    <w:rsid w:val="00820BB8"/>
    <w:rsid w:val="00820E96"/>
    <w:rsid w:val="008331CC"/>
    <w:rsid w:val="00835167"/>
    <w:rsid w:val="00843C2C"/>
    <w:rsid w:val="00846D0B"/>
    <w:rsid w:val="008704A6"/>
    <w:rsid w:val="00876CE7"/>
    <w:rsid w:val="008823F5"/>
    <w:rsid w:val="00885D20"/>
    <w:rsid w:val="008861B8"/>
    <w:rsid w:val="008878AE"/>
    <w:rsid w:val="008C1F58"/>
    <w:rsid w:val="008E0F9F"/>
    <w:rsid w:val="008E19A8"/>
    <w:rsid w:val="008F2C18"/>
    <w:rsid w:val="00920A87"/>
    <w:rsid w:val="00920AF8"/>
    <w:rsid w:val="0093200A"/>
    <w:rsid w:val="009376F0"/>
    <w:rsid w:val="00950214"/>
    <w:rsid w:val="0095559F"/>
    <w:rsid w:val="00976ACD"/>
    <w:rsid w:val="009822D4"/>
    <w:rsid w:val="00982F2C"/>
    <w:rsid w:val="00985744"/>
    <w:rsid w:val="009916DB"/>
    <w:rsid w:val="009B70DC"/>
    <w:rsid w:val="009C2FF4"/>
    <w:rsid w:val="009C3E4E"/>
    <w:rsid w:val="009F3071"/>
    <w:rsid w:val="00A04D47"/>
    <w:rsid w:val="00A052E0"/>
    <w:rsid w:val="00A209E9"/>
    <w:rsid w:val="00A365D1"/>
    <w:rsid w:val="00A40A09"/>
    <w:rsid w:val="00A41672"/>
    <w:rsid w:val="00A51735"/>
    <w:rsid w:val="00A52733"/>
    <w:rsid w:val="00A6318F"/>
    <w:rsid w:val="00A64C54"/>
    <w:rsid w:val="00A71577"/>
    <w:rsid w:val="00A73D38"/>
    <w:rsid w:val="00A84AD4"/>
    <w:rsid w:val="00A93499"/>
    <w:rsid w:val="00AA54D9"/>
    <w:rsid w:val="00AA63E9"/>
    <w:rsid w:val="00AB3DD2"/>
    <w:rsid w:val="00AD448F"/>
    <w:rsid w:val="00AE0FBA"/>
    <w:rsid w:val="00B10876"/>
    <w:rsid w:val="00B23AC6"/>
    <w:rsid w:val="00B30702"/>
    <w:rsid w:val="00B3428E"/>
    <w:rsid w:val="00B45A6E"/>
    <w:rsid w:val="00B55BED"/>
    <w:rsid w:val="00B709B9"/>
    <w:rsid w:val="00B77E09"/>
    <w:rsid w:val="00BB4821"/>
    <w:rsid w:val="00BC5DBA"/>
    <w:rsid w:val="00BC697A"/>
    <w:rsid w:val="00BD35E1"/>
    <w:rsid w:val="00BD3B3B"/>
    <w:rsid w:val="00BE3688"/>
    <w:rsid w:val="00BE47EB"/>
    <w:rsid w:val="00BE60DB"/>
    <w:rsid w:val="00C104B1"/>
    <w:rsid w:val="00C21CC5"/>
    <w:rsid w:val="00C22A9F"/>
    <w:rsid w:val="00C3356B"/>
    <w:rsid w:val="00C462AA"/>
    <w:rsid w:val="00C47811"/>
    <w:rsid w:val="00C731B6"/>
    <w:rsid w:val="00C77E45"/>
    <w:rsid w:val="00C803AB"/>
    <w:rsid w:val="00C82A35"/>
    <w:rsid w:val="00CA1008"/>
    <w:rsid w:val="00CA348C"/>
    <w:rsid w:val="00CB3A97"/>
    <w:rsid w:val="00CC3267"/>
    <w:rsid w:val="00CD3DD5"/>
    <w:rsid w:val="00CE1193"/>
    <w:rsid w:val="00D05951"/>
    <w:rsid w:val="00D1466A"/>
    <w:rsid w:val="00D24648"/>
    <w:rsid w:val="00D25FCA"/>
    <w:rsid w:val="00D35E13"/>
    <w:rsid w:val="00D51036"/>
    <w:rsid w:val="00D53B12"/>
    <w:rsid w:val="00D670B5"/>
    <w:rsid w:val="00D76142"/>
    <w:rsid w:val="00DB070B"/>
    <w:rsid w:val="00DB4261"/>
    <w:rsid w:val="00DB6586"/>
    <w:rsid w:val="00DC047D"/>
    <w:rsid w:val="00DC7159"/>
    <w:rsid w:val="00E115F7"/>
    <w:rsid w:val="00E3119B"/>
    <w:rsid w:val="00E4530C"/>
    <w:rsid w:val="00E47664"/>
    <w:rsid w:val="00E83B02"/>
    <w:rsid w:val="00E84933"/>
    <w:rsid w:val="00E95D3F"/>
    <w:rsid w:val="00EA1845"/>
    <w:rsid w:val="00EA4D29"/>
    <w:rsid w:val="00EA50DF"/>
    <w:rsid w:val="00EC7B2D"/>
    <w:rsid w:val="00ED252D"/>
    <w:rsid w:val="00EE0348"/>
    <w:rsid w:val="00F05DEB"/>
    <w:rsid w:val="00F1125A"/>
    <w:rsid w:val="00F201E2"/>
    <w:rsid w:val="00F32977"/>
    <w:rsid w:val="00F34349"/>
    <w:rsid w:val="00F352E0"/>
    <w:rsid w:val="00F41EEC"/>
    <w:rsid w:val="00F729FA"/>
    <w:rsid w:val="00F779B4"/>
    <w:rsid w:val="00F805E5"/>
    <w:rsid w:val="00F82850"/>
    <w:rsid w:val="00F8481E"/>
    <w:rsid w:val="00F84DB7"/>
    <w:rsid w:val="00F87C69"/>
    <w:rsid w:val="00F923F3"/>
    <w:rsid w:val="00FC4E41"/>
    <w:rsid w:val="00FE1EC8"/>
    <w:rsid w:val="00FF55B8"/>
    <w:rsid w:val="00FF76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3687FE"/>
  <w15:chartTrackingRefBased/>
  <w15:docId w15:val="{8209C175-A226-49A4-9B02-CA6EEA76F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45"/>
    <w:rPr>
      <w:rFonts w:ascii="HebarU" w:eastAsia="Times New Roman" w:hAnsi="HebarU" w:cs="Times New Roman"/>
      <w:sz w:val="24"/>
      <w:szCs w:val="20"/>
      <w:lang w:val="en-US"/>
    </w:rPr>
  </w:style>
  <w:style w:type="paragraph" w:styleId="1">
    <w:name w:val="heading 1"/>
    <w:basedOn w:val="a"/>
    <w:next w:val="a"/>
    <w:link w:val="10"/>
    <w:uiPriority w:val="9"/>
    <w:qFormat/>
    <w:rsid w:val="00332C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845"/>
    <w:pPr>
      <w:ind w:left="720"/>
      <w:contextualSpacing/>
    </w:pPr>
  </w:style>
  <w:style w:type="table" w:styleId="a4">
    <w:name w:val="Table Grid"/>
    <w:basedOn w:val="a1"/>
    <w:uiPriority w:val="39"/>
    <w:rsid w:val="000573B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D24648"/>
  </w:style>
  <w:style w:type="table" w:customStyle="1" w:styleId="TableGrid1">
    <w:name w:val="Table Grid1"/>
    <w:basedOn w:val="a1"/>
    <w:next w:val="a4"/>
    <w:uiPriority w:val="39"/>
    <w:rsid w:val="00D2464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4"/>
    <w:uiPriority w:val="39"/>
    <w:rsid w:val="00D2464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E60DB"/>
    <w:pPr>
      <w:tabs>
        <w:tab w:val="center" w:pos="4536"/>
        <w:tab w:val="right" w:pos="9072"/>
      </w:tabs>
      <w:spacing w:line="240" w:lineRule="auto"/>
    </w:pPr>
  </w:style>
  <w:style w:type="character" w:customStyle="1" w:styleId="a6">
    <w:name w:val="Горен колонтитул Знак"/>
    <w:basedOn w:val="a0"/>
    <w:link w:val="a5"/>
    <w:uiPriority w:val="99"/>
    <w:rsid w:val="00BE60DB"/>
    <w:rPr>
      <w:rFonts w:ascii="HebarU" w:eastAsia="Times New Roman" w:hAnsi="HebarU" w:cs="Times New Roman"/>
      <w:sz w:val="24"/>
      <w:szCs w:val="20"/>
      <w:lang w:val="en-US"/>
    </w:rPr>
  </w:style>
  <w:style w:type="paragraph" w:styleId="a7">
    <w:name w:val="footer"/>
    <w:basedOn w:val="a"/>
    <w:link w:val="a8"/>
    <w:uiPriority w:val="99"/>
    <w:unhideWhenUsed/>
    <w:rsid w:val="00BE60DB"/>
    <w:pPr>
      <w:tabs>
        <w:tab w:val="center" w:pos="4536"/>
        <w:tab w:val="right" w:pos="9072"/>
      </w:tabs>
      <w:spacing w:line="240" w:lineRule="auto"/>
    </w:pPr>
  </w:style>
  <w:style w:type="character" w:customStyle="1" w:styleId="a8">
    <w:name w:val="Долен колонтитул Знак"/>
    <w:basedOn w:val="a0"/>
    <w:link w:val="a7"/>
    <w:uiPriority w:val="99"/>
    <w:rsid w:val="00BE60DB"/>
    <w:rPr>
      <w:rFonts w:ascii="HebarU" w:eastAsia="Times New Roman" w:hAnsi="HebarU" w:cs="Times New Roman"/>
      <w:sz w:val="24"/>
      <w:szCs w:val="20"/>
      <w:lang w:val="en-US"/>
    </w:rPr>
  </w:style>
  <w:style w:type="character" w:customStyle="1" w:styleId="10">
    <w:name w:val="Заглавие 1 Знак"/>
    <w:basedOn w:val="a0"/>
    <w:link w:val="1"/>
    <w:uiPriority w:val="99"/>
    <w:rsid w:val="00332CC5"/>
    <w:rPr>
      <w:rFonts w:asciiTheme="majorHAnsi" w:eastAsiaTheme="majorEastAsia" w:hAnsiTheme="majorHAnsi" w:cstheme="majorBidi"/>
      <w:color w:val="2F5496" w:themeColor="accent1" w:themeShade="BF"/>
      <w:sz w:val="32"/>
      <w:szCs w:val="32"/>
      <w:lang w:val="en-US"/>
    </w:rPr>
  </w:style>
  <w:style w:type="paragraph" w:styleId="a9">
    <w:name w:val="Balloon Text"/>
    <w:basedOn w:val="a"/>
    <w:link w:val="aa"/>
    <w:uiPriority w:val="99"/>
    <w:semiHidden/>
    <w:unhideWhenUsed/>
    <w:rsid w:val="00A41672"/>
    <w:pPr>
      <w:spacing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A41672"/>
    <w:rPr>
      <w:rFonts w:ascii="Segoe UI" w:eastAsia="Times New Roman" w:hAnsi="Segoe UI" w:cs="Segoe UI"/>
      <w:sz w:val="18"/>
      <w:szCs w:val="18"/>
      <w:lang w:val="en-US"/>
    </w:rPr>
  </w:style>
  <w:style w:type="table" w:customStyle="1" w:styleId="TableGrid3">
    <w:name w:val="Table Grid3"/>
    <w:basedOn w:val="a1"/>
    <w:next w:val="a4"/>
    <w:uiPriority w:val="39"/>
    <w:rsid w:val="002207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C23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01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800017@edu.mon.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800017@edu.mo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D17EB-A8EC-4886-9DD9-8D99FEE9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2057</TotalTime>
  <Pages>65</Pages>
  <Words>15905</Words>
  <Characters>90660</Characters>
  <Application>Microsoft Office Word</Application>
  <DocSecurity>0</DocSecurity>
  <Lines>755</Lines>
  <Paragraphs>212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Silviya Stoycheva</dc:creator>
  <cp:keywords/>
  <dc:description/>
  <cp:lastModifiedBy>PC</cp:lastModifiedBy>
  <cp:revision>26</cp:revision>
  <cp:lastPrinted>2021-09-10T11:20:00Z</cp:lastPrinted>
  <dcterms:created xsi:type="dcterms:W3CDTF">2020-09-08T05:59:00Z</dcterms:created>
  <dcterms:modified xsi:type="dcterms:W3CDTF">2025-01-03T08:49:00Z</dcterms:modified>
</cp:coreProperties>
</file>